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A5" w:rsidRDefault="000E0DA5" w:rsidP="000E0DA5">
      <w:pPr>
        <w:pStyle w:val="2"/>
      </w:pPr>
      <w:r>
        <w:t>Участниками негосударственной системы бесплатной юридической помощи являются:</w:t>
      </w:r>
    </w:p>
    <w:p w:rsidR="000E0DA5" w:rsidRDefault="000E0DA5" w:rsidP="000E0DA5">
      <w:pPr>
        <w:pStyle w:val="a9"/>
      </w:pPr>
      <w:r>
        <w:t>1.  </w:t>
      </w:r>
      <w:hyperlink r:id="rId7" w:history="1">
        <w:r>
          <w:rPr>
            <w:rStyle w:val="af"/>
          </w:rPr>
          <w:t>Юридические клиники</w:t>
        </w:r>
      </w:hyperlink>
      <w:r>
        <w:t>:</w:t>
      </w:r>
    </w:p>
    <w:p w:rsidR="000E0DA5" w:rsidRDefault="000E0DA5" w:rsidP="000E0DA5">
      <w:pPr>
        <w:pStyle w:val="a9"/>
      </w:pPr>
      <w:r>
        <w:t>1) Центр клинических методов обучения Юридического института ГОУ ВПО Юридическая клиника ТГУ.</w:t>
      </w:r>
    </w:p>
    <w:p w:rsidR="000E0DA5" w:rsidRDefault="000E0DA5" w:rsidP="000E0DA5">
      <w:pPr>
        <w:pStyle w:val="a9"/>
      </w:pPr>
      <w:r>
        <w:t>Адрес юридической клиники: 634050, г. Томск, пр. Ленина, 36,</w:t>
      </w:r>
    </w:p>
    <w:p w:rsidR="000E0DA5" w:rsidRDefault="000E0DA5" w:rsidP="000E0DA5">
      <w:pPr>
        <w:pStyle w:val="a9"/>
      </w:pPr>
      <w:r>
        <w:t>Адрес помещения, в котором будет осуществляться прием граждан:</w:t>
      </w:r>
    </w:p>
    <w:p w:rsidR="000E0DA5" w:rsidRDefault="000E0DA5" w:rsidP="000E0DA5">
      <w:pPr>
        <w:pStyle w:val="a9"/>
      </w:pPr>
      <w:r>
        <w:t>634508, г. Томск, Московский тракт, 8, ауд. 104.</w:t>
      </w:r>
    </w:p>
    <w:p w:rsidR="000E0DA5" w:rsidRDefault="000E0DA5" w:rsidP="000E0DA5">
      <w:pPr>
        <w:pStyle w:val="a9"/>
      </w:pPr>
      <w:r>
        <w:t>Тел: 8 (3822) 783-578, +7 (913) 800-55-60</w:t>
      </w:r>
    </w:p>
    <w:p w:rsidR="000E0DA5" w:rsidRDefault="000E0DA5" w:rsidP="000E0DA5">
      <w:pPr>
        <w:pStyle w:val="a9"/>
      </w:pPr>
      <w:r>
        <w:t>Адрес электронной почты: legalclinictsu@mail.ru</w:t>
      </w:r>
    </w:p>
    <w:p w:rsidR="000E0DA5" w:rsidRDefault="000E0DA5" w:rsidP="000E0DA5">
      <w:pPr>
        <w:pStyle w:val="a9"/>
      </w:pPr>
      <w:r>
        <w:t>Руководитель: Трубникова Татьяна Владимировна.</w:t>
      </w:r>
    </w:p>
    <w:p w:rsidR="000E0DA5" w:rsidRDefault="000E0DA5" w:rsidP="000E0DA5">
      <w:pPr>
        <w:pStyle w:val="a9"/>
      </w:pPr>
      <w:r>
        <w:t>2) Юридическая клиника Западно-Сибирского филиала Российского государственного университета правосудия.</w:t>
      </w:r>
    </w:p>
    <w:p w:rsidR="000E0DA5" w:rsidRDefault="000E0DA5" w:rsidP="000E0DA5">
      <w:pPr>
        <w:pStyle w:val="a9"/>
      </w:pPr>
      <w:r>
        <w:t>Адрес: 634050, Томск, ул. Шишкова, д. 13, ауд.105 (2 учебный корпус),</w:t>
      </w:r>
    </w:p>
    <w:p w:rsidR="000E0DA5" w:rsidRDefault="000E0DA5" w:rsidP="000E0DA5">
      <w:pPr>
        <w:pStyle w:val="a9"/>
      </w:pPr>
      <w:r>
        <w:t>Адрес помещения, в котором будет осуществляться прием граждан:</w:t>
      </w:r>
    </w:p>
    <w:p w:rsidR="000E0DA5" w:rsidRDefault="000E0DA5" w:rsidP="000E0DA5">
      <w:pPr>
        <w:pStyle w:val="a9"/>
      </w:pPr>
      <w:r>
        <w:t>г. Томск, ул. Шишкова, 13, ауд. 105 (2 учебный корпус);</w:t>
      </w:r>
    </w:p>
    <w:p w:rsidR="000E0DA5" w:rsidRDefault="000E0DA5" w:rsidP="000E0DA5">
      <w:pPr>
        <w:pStyle w:val="a9"/>
      </w:pPr>
      <w:r>
        <w:t>г. Томск, ул. Карла Маркса, 14 (Библиотека имени А.С. Пушкина).</w:t>
      </w:r>
    </w:p>
    <w:p w:rsidR="000E0DA5" w:rsidRDefault="000E0DA5" w:rsidP="000E0DA5">
      <w:pPr>
        <w:pStyle w:val="a9"/>
      </w:pPr>
      <w:r>
        <w:t>Тел. 20-20-11.</w:t>
      </w:r>
    </w:p>
    <w:p w:rsidR="000E0DA5" w:rsidRDefault="000E0DA5" w:rsidP="000E0DA5">
      <w:pPr>
        <w:pStyle w:val="a9"/>
      </w:pPr>
      <w:r>
        <w:t>Адрес электронной почты: Bbclaw@mail.ru</w:t>
      </w:r>
    </w:p>
    <w:p w:rsidR="000E0DA5" w:rsidRDefault="000E0DA5" w:rsidP="000E0DA5">
      <w:pPr>
        <w:pStyle w:val="a9"/>
      </w:pPr>
      <w:r>
        <w:t>Руководитель: Селивёрстов Валентин Вадимович</w:t>
      </w:r>
    </w:p>
    <w:p w:rsidR="000E0DA5" w:rsidRDefault="000E0DA5" w:rsidP="000E0DA5">
      <w:pPr>
        <w:pStyle w:val="a9"/>
      </w:pPr>
      <w:r>
        <w:t>3) Юридическая клиника кафедры Информационного, гражданского права и правового обеспечения инновационной деятельности.</w:t>
      </w:r>
    </w:p>
    <w:p w:rsidR="000E0DA5" w:rsidRDefault="000E0DA5" w:rsidP="000E0DA5">
      <w:pPr>
        <w:pStyle w:val="a9"/>
      </w:pPr>
      <w:r>
        <w:t xml:space="preserve">Адрес: г. Томск, ул. </w:t>
      </w:r>
      <w:proofErr w:type="gramStart"/>
      <w:r>
        <w:t>Красноармейская</w:t>
      </w:r>
      <w:proofErr w:type="gramEnd"/>
      <w:r>
        <w:t>, 146, ауд. 800,</w:t>
      </w:r>
    </w:p>
    <w:p w:rsidR="000E0DA5" w:rsidRDefault="000E0DA5" w:rsidP="000E0DA5">
      <w:pPr>
        <w:pStyle w:val="a9"/>
      </w:pPr>
      <w:r>
        <w:t>Адрес электронной почты: uk.tusur@mail.ru</w:t>
      </w:r>
    </w:p>
    <w:p w:rsidR="000E0DA5" w:rsidRDefault="000E0DA5" w:rsidP="000E0DA5">
      <w:pPr>
        <w:pStyle w:val="a9"/>
      </w:pPr>
      <w:r>
        <w:t>Тел. +7(3822)701-742.</w:t>
      </w:r>
    </w:p>
    <w:p w:rsidR="000E0DA5" w:rsidRDefault="000E0DA5" w:rsidP="000E0DA5">
      <w:pPr>
        <w:pStyle w:val="a9"/>
      </w:pPr>
      <w:r>
        <w:t>Адрес помещения, в котором будет осуществляться прием граждан:</w:t>
      </w:r>
    </w:p>
    <w:p w:rsidR="000E0DA5" w:rsidRDefault="000E0DA5" w:rsidP="000E0DA5">
      <w:pPr>
        <w:pStyle w:val="a9"/>
      </w:pPr>
      <w:r>
        <w:lastRenderedPageBreak/>
        <w:t>г</w:t>
      </w:r>
      <w:proofErr w:type="gramStart"/>
      <w:r>
        <w:t>.Т</w:t>
      </w:r>
      <w:proofErr w:type="gramEnd"/>
      <w:r>
        <w:t>омск, ул. Красноармейская, 146, ауд. 800</w:t>
      </w:r>
    </w:p>
    <w:p w:rsidR="000E0DA5" w:rsidRDefault="000E0DA5" w:rsidP="000E0DA5">
      <w:pPr>
        <w:pStyle w:val="a9"/>
      </w:pPr>
      <w:r>
        <w:t>Руководитель: Часовских Кристина Викторовна</w:t>
      </w:r>
    </w:p>
    <w:p w:rsidR="000E0DA5" w:rsidRDefault="000E0DA5" w:rsidP="000E0DA5">
      <w:pPr>
        <w:pStyle w:val="a9"/>
      </w:pPr>
      <w:r>
        <w:t>2. </w:t>
      </w:r>
      <w:hyperlink r:id="rId8" w:history="1">
        <w:r>
          <w:rPr>
            <w:rStyle w:val="af"/>
          </w:rPr>
          <w:t>Некоммерческая организация «Томская областная нотариальная палата»</w:t>
        </w:r>
      </w:hyperlink>
      <w:r>
        <w:t>.</w:t>
      </w:r>
    </w:p>
    <w:p w:rsidR="000E0DA5" w:rsidRDefault="000E0DA5" w:rsidP="000E0DA5">
      <w:pPr>
        <w:pStyle w:val="a9"/>
      </w:pPr>
      <w:r>
        <w:t>3. </w:t>
      </w:r>
      <w:hyperlink r:id="rId9" w:history="1">
        <w:r>
          <w:rPr>
            <w:rStyle w:val="af"/>
          </w:rPr>
          <w:t>Негосударственные центры оказания бесплатной юридической помощи</w:t>
        </w:r>
      </w:hyperlink>
      <w:r>
        <w:t>:</w:t>
      </w:r>
    </w:p>
    <w:p w:rsidR="000E0DA5" w:rsidRDefault="000E0DA5" w:rsidP="000E0DA5">
      <w:pPr>
        <w:pStyle w:val="a9"/>
      </w:pPr>
      <w:r>
        <w:t>1) Негосударственный Центр бесплатной юридической помощи создан в качестве структурного подразделения Томской региональной социальной общественной организации «СВОБОДНАЯ ИНИЦИАТИВА»</w:t>
      </w:r>
    </w:p>
    <w:p w:rsidR="000E0DA5" w:rsidRDefault="000E0DA5" w:rsidP="000E0DA5">
      <w:pPr>
        <w:pStyle w:val="a9"/>
      </w:pPr>
      <w:r>
        <w:t>Адрес местонахождения Центра: 634050, г</w:t>
      </w:r>
      <w:proofErr w:type="gramStart"/>
      <w:r>
        <w:t>.Т</w:t>
      </w:r>
      <w:proofErr w:type="gramEnd"/>
      <w:r>
        <w:t>омск, пр.Ленина, д.55, оф.512</w:t>
      </w:r>
    </w:p>
    <w:p w:rsidR="000E0DA5" w:rsidRDefault="000E0DA5" w:rsidP="000E0DA5">
      <w:pPr>
        <w:pStyle w:val="a9"/>
      </w:pPr>
      <w:r>
        <w:t>Номер телефона: 8-952-181-88-01</w:t>
      </w:r>
    </w:p>
    <w:p w:rsidR="000E0DA5" w:rsidRDefault="000E0DA5" w:rsidP="000E0DA5">
      <w:pPr>
        <w:pStyle w:val="a9"/>
      </w:pPr>
      <w:r>
        <w:t>E-mail: svoi503527@yandex.ru</w:t>
      </w:r>
    </w:p>
    <w:p w:rsidR="000E0DA5" w:rsidRDefault="000E0DA5" w:rsidP="000E0DA5">
      <w:pPr>
        <w:pStyle w:val="a9"/>
      </w:pPr>
      <w:r>
        <w:t>Руководитель: Беленченко Дмитрий Игоревич</w:t>
      </w:r>
    </w:p>
    <w:p w:rsidR="000E0DA5" w:rsidRDefault="000E0DA5" w:rsidP="000E0DA5">
      <w:pPr>
        <w:pStyle w:val="a9"/>
      </w:pPr>
      <w:r>
        <w:t>2) Негосударственный Центр бесплатной юридической помощи создан в качестве структурного подразделения Ассоциация  «Центр правового мониторинга, юридической техники и правозащитной работы «РИМ» (сокращенное наименование – Ассоциация «Правовой центр «РИМ»)</w:t>
      </w:r>
    </w:p>
    <w:p w:rsidR="000E0DA5" w:rsidRDefault="000E0DA5" w:rsidP="000E0DA5">
      <w:pPr>
        <w:pStyle w:val="a9"/>
      </w:pPr>
      <w:r>
        <w:t>Адрес места нахождения Центра: 634034, г. Томск, ул. Бирюкова, д. 2, кв. 83.</w:t>
      </w:r>
    </w:p>
    <w:p w:rsidR="000E0DA5" w:rsidRDefault="000E0DA5" w:rsidP="000E0DA5">
      <w:pPr>
        <w:pStyle w:val="a9"/>
      </w:pPr>
      <w:r>
        <w:t>Номер телефона: 8-923-425-87-70</w:t>
      </w:r>
    </w:p>
    <w:p w:rsidR="000E0DA5" w:rsidRDefault="000E0DA5" w:rsidP="000E0DA5">
      <w:pPr>
        <w:pStyle w:val="a9"/>
      </w:pPr>
      <w:r>
        <w:t>E-mail: ppkuitsu@mail.ru</w:t>
      </w:r>
    </w:p>
    <w:p w:rsidR="000E0DA5" w:rsidRDefault="000E0DA5" w:rsidP="000E0DA5">
      <w:pPr>
        <w:pStyle w:val="a9"/>
      </w:pPr>
      <w:r>
        <w:t>Руководитель: Газизов Родион Маратович</w:t>
      </w:r>
    </w:p>
    <w:p w:rsidR="000E0DA5" w:rsidRDefault="000E0DA5" w:rsidP="000E0DA5">
      <w:pPr>
        <w:pStyle w:val="a9"/>
      </w:pPr>
      <w:r>
        <w:t>3) Негосударственный Центр – Отдел бесплатной юридической помощи Некоммерческого партнерства по повышению эффективности экспертного обеспечения судопроизводства «Коллегия судебных экспертов и экспертных организаций»</w:t>
      </w:r>
    </w:p>
    <w:p w:rsidR="000E0DA5" w:rsidRDefault="000E0DA5" w:rsidP="000E0DA5">
      <w:pPr>
        <w:pStyle w:val="a9"/>
      </w:pPr>
      <w:r>
        <w:t xml:space="preserve">Адрес места нахождения Центра: 634003,  Томск, ул. </w:t>
      </w:r>
      <w:proofErr w:type="gramStart"/>
      <w:r>
        <w:t>Партизанская</w:t>
      </w:r>
      <w:proofErr w:type="gramEnd"/>
      <w:r>
        <w:t>, д. 3</w:t>
      </w:r>
    </w:p>
    <w:p w:rsidR="000E0DA5" w:rsidRDefault="000E0DA5" w:rsidP="000E0DA5">
      <w:pPr>
        <w:pStyle w:val="a9"/>
      </w:pPr>
      <w:r>
        <w:t>Номер телефона: 8(3822) 22-62-63; 8(3822) 65-51-64; 8-953-929-44-92</w:t>
      </w:r>
    </w:p>
    <w:p w:rsidR="000E0DA5" w:rsidRDefault="000E0DA5" w:rsidP="000E0DA5">
      <w:pPr>
        <w:pStyle w:val="a9"/>
      </w:pPr>
      <w:r>
        <w:t>E-mail: mail@npkseo.ru</w:t>
      </w:r>
    </w:p>
    <w:p w:rsidR="000E0DA5" w:rsidRDefault="000E0DA5" w:rsidP="000E0DA5">
      <w:pPr>
        <w:pStyle w:val="a9"/>
      </w:pPr>
      <w:r>
        <w:t>Руководитель: Заев Виктор Георгиевич</w:t>
      </w:r>
    </w:p>
    <w:p w:rsidR="000E0DA5" w:rsidRDefault="000E0DA5" w:rsidP="000E0DA5">
      <w:pPr>
        <w:pStyle w:val="a9"/>
      </w:pPr>
      <w:r>
        <w:t>4) Негосударственный Центр – Отдел бесплатной юридической помощи Автономной некоммерческой организации «Томский центр экспертиз»</w:t>
      </w:r>
    </w:p>
    <w:p w:rsidR="000E0DA5" w:rsidRDefault="000E0DA5" w:rsidP="000E0DA5">
      <w:pPr>
        <w:pStyle w:val="a9"/>
      </w:pPr>
      <w:r>
        <w:t xml:space="preserve">Адрес места нахождения центра: 634003,  Томск, ул. </w:t>
      </w:r>
      <w:proofErr w:type="gramStart"/>
      <w:r>
        <w:t>Партизанская</w:t>
      </w:r>
      <w:proofErr w:type="gramEnd"/>
      <w:r>
        <w:t>, д. 3</w:t>
      </w:r>
    </w:p>
    <w:p w:rsidR="000E0DA5" w:rsidRDefault="000E0DA5" w:rsidP="000E0DA5">
      <w:pPr>
        <w:pStyle w:val="a9"/>
      </w:pPr>
      <w:r>
        <w:lastRenderedPageBreak/>
        <w:t>Номер телефона:   8(3822) 21-33-38, 651-836; 8-953-929-44-92</w:t>
      </w:r>
    </w:p>
    <w:p w:rsidR="000E0DA5" w:rsidRDefault="000E0DA5" w:rsidP="000E0DA5">
      <w:pPr>
        <w:pStyle w:val="a9"/>
      </w:pPr>
      <w:r>
        <w:t>E-mail: of@tomexp.ru</w:t>
      </w:r>
    </w:p>
    <w:p w:rsidR="000E0DA5" w:rsidRDefault="000E0DA5" w:rsidP="000E0DA5">
      <w:pPr>
        <w:pStyle w:val="a9"/>
      </w:pPr>
      <w:r>
        <w:t>Руководитель: Заев Виктор Георгиевич</w:t>
      </w:r>
    </w:p>
    <w:p w:rsidR="000E0DA5" w:rsidRDefault="000E0DA5" w:rsidP="000E0DA5">
      <w:pPr>
        <w:pStyle w:val="a9"/>
      </w:pPr>
      <w:r>
        <w:t>5) Негосударственный Центр – Автономная некоммерческая организация «Юридическая служба «Про Дэо (Для Бога)»</w:t>
      </w:r>
    </w:p>
    <w:p w:rsidR="000E0DA5" w:rsidRDefault="000E0DA5" w:rsidP="000E0DA5">
      <w:pPr>
        <w:pStyle w:val="a9"/>
      </w:pPr>
      <w:r>
        <w:t>Адрес места нахождения центра: 634009, г. Томск, ул.К.Маркса, д.48/1, оф.223</w:t>
      </w:r>
    </w:p>
    <w:p w:rsidR="000E0DA5" w:rsidRDefault="000E0DA5" w:rsidP="000E0DA5">
      <w:pPr>
        <w:pStyle w:val="a9"/>
      </w:pPr>
      <w:r>
        <w:t>Номер телефона:   8(3822) 90-43-40; 8-953-912-00-26</w:t>
      </w:r>
    </w:p>
    <w:p w:rsidR="000E0DA5" w:rsidRDefault="000E0DA5" w:rsidP="000E0DA5">
      <w:pPr>
        <w:pStyle w:val="a9"/>
      </w:pPr>
      <w:r>
        <w:t>E-mail: info@pro-deo.ru</w:t>
      </w:r>
    </w:p>
    <w:p w:rsidR="000E0DA5" w:rsidRDefault="000E0DA5" w:rsidP="000E0DA5">
      <w:pPr>
        <w:pStyle w:val="a9"/>
      </w:pPr>
      <w:r>
        <w:t>Руководитель: Атяшкина Алиса  Евгеньевна</w:t>
      </w:r>
    </w:p>
    <w:p w:rsidR="00481713" w:rsidRPr="000E0DA5" w:rsidRDefault="00481713" w:rsidP="000E0DA5">
      <w:pPr>
        <w:rPr>
          <w:szCs w:val="20"/>
        </w:rPr>
      </w:pPr>
    </w:p>
    <w:sectPr w:rsidR="00481713" w:rsidRPr="000E0DA5" w:rsidSect="00D72008">
      <w:headerReference w:type="even" r:id="rId10"/>
      <w:headerReference w:type="default" r:id="rId11"/>
      <w:pgSz w:w="11906" w:h="16838"/>
      <w:pgMar w:top="1134" w:right="1134" w:bottom="1134" w:left="1134" w:header="709" w:footer="454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6F" w:rsidRDefault="006E556F">
      <w:r>
        <w:separator/>
      </w:r>
    </w:p>
  </w:endnote>
  <w:endnote w:type="continuationSeparator" w:id="0">
    <w:p w:rsidR="006E556F" w:rsidRDefault="006E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6F" w:rsidRDefault="006E556F">
      <w:r>
        <w:separator/>
      </w:r>
    </w:p>
  </w:footnote>
  <w:footnote w:type="continuationSeparator" w:id="0">
    <w:p w:rsidR="006E556F" w:rsidRDefault="006E5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E4" w:rsidRDefault="009F4BE4" w:rsidP="006751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BE4" w:rsidRDefault="009F4BE4">
    <w:pPr>
      <w:pStyle w:val="a3"/>
    </w:pPr>
  </w:p>
  <w:p w:rsidR="009F4BE4" w:rsidRDefault="009F4BE4"/>
  <w:p w:rsidR="009F4BE4" w:rsidRDefault="009F4BE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12" w:rsidRDefault="00D72008">
    <w:pPr>
      <w:pStyle w:val="a3"/>
      <w:jc w:val="center"/>
    </w:pPr>
    <w:r>
      <w:fldChar w:fldCharType="begin"/>
    </w:r>
    <w:r>
      <w:instrText xml:space="preserve"> </w:instrText>
    </w:r>
    <w:r>
      <w:rPr>
        <w:lang w:val="en-US"/>
      </w:rPr>
      <w:instrText>page</w:instrText>
    </w:r>
    <w:r>
      <w:instrText xml:space="preserve"> </w:instrText>
    </w:r>
    <w:r>
      <w:fldChar w:fldCharType="separate"/>
    </w:r>
    <w:r w:rsidR="000E0DA5">
      <w:rPr>
        <w:noProof/>
        <w:lang w:val="en-US"/>
      </w:rPr>
      <w:t>14</w:t>
    </w:r>
    <w:r>
      <w:fldChar w:fldCharType="end"/>
    </w:r>
  </w:p>
  <w:p w:rsidR="00670F12" w:rsidRDefault="00670F12">
    <w:pPr>
      <w:pStyle w:val="a3"/>
    </w:pPr>
  </w:p>
  <w:p w:rsidR="001B5EFE" w:rsidRDefault="001B5EFE"/>
  <w:p w:rsidR="001B5EFE" w:rsidRDefault="001B5E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C59"/>
    <w:multiLevelType w:val="multilevel"/>
    <w:tmpl w:val="478C48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5DE1421"/>
    <w:multiLevelType w:val="hybridMultilevel"/>
    <w:tmpl w:val="E1DC6A94"/>
    <w:lvl w:ilvl="0" w:tplc="CE5AC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C037A"/>
    <w:multiLevelType w:val="hybridMultilevel"/>
    <w:tmpl w:val="998E7B2A"/>
    <w:lvl w:ilvl="0" w:tplc="6E6C7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D9217E"/>
    <w:multiLevelType w:val="hybridMultilevel"/>
    <w:tmpl w:val="4E30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F1800"/>
    <w:multiLevelType w:val="hybridMultilevel"/>
    <w:tmpl w:val="2966ADEA"/>
    <w:lvl w:ilvl="0" w:tplc="32CAEFE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2A6629"/>
    <w:multiLevelType w:val="hybridMultilevel"/>
    <w:tmpl w:val="10B66198"/>
    <w:lvl w:ilvl="0" w:tplc="09543E86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EB5FB0"/>
    <w:multiLevelType w:val="singleLevel"/>
    <w:tmpl w:val="6D2229E8"/>
    <w:lvl w:ilvl="0">
      <w:start w:val="1"/>
      <w:numFmt w:val="decimal"/>
      <w:lvlText w:val="1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ED7"/>
    <w:rsid w:val="00023A89"/>
    <w:rsid w:val="00087230"/>
    <w:rsid w:val="000E0DA5"/>
    <w:rsid w:val="00130ABE"/>
    <w:rsid w:val="00140134"/>
    <w:rsid w:val="00161399"/>
    <w:rsid w:val="00162ED7"/>
    <w:rsid w:val="001854C5"/>
    <w:rsid w:val="001B5EFE"/>
    <w:rsid w:val="00200D38"/>
    <w:rsid w:val="00211E09"/>
    <w:rsid w:val="00270D6A"/>
    <w:rsid w:val="002B189A"/>
    <w:rsid w:val="00325BF6"/>
    <w:rsid w:val="0034174F"/>
    <w:rsid w:val="003555C6"/>
    <w:rsid w:val="00413E7A"/>
    <w:rsid w:val="0042401D"/>
    <w:rsid w:val="00481713"/>
    <w:rsid w:val="005270C4"/>
    <w:rsid w:val="00584BE2"/>
    <w:rsid w:val="006246E6"/>
    <w:rsid w:val="00656CF6"/>
    <w:rsid w:val="00670F12"/>
    <w:rsid w:val="006751A6"/>
    <w:rsid w:val="006E556F"/>
    <w:rsid w:val="0070597D"/>
    <w:rsid w:val="007245D1"/>
    <w:rsid w:val="007A06FE"/>
    <w:rsid w:val="007A3702"/>
    <w:rsid w:val="007D2557"/>
    <w:rsid w:val="008353F3"/>
    <w:rsid w:val="00835C67"/>
    <w:rsid w:val="0087363B"/>
    <w:rsid w:val="008B6F0C"/>
    <w:rsid w:val="008C52A0"/>
    <w:rsid w:val="008F63D4"/>
    <w:rsid w:val="009B0613"/>
    <w:rsid w:val="009F4BE4"/>
    <w:rsid w:val="00A46D3B"/>
    <w:rsid w:val="00AA5F0E"/>
    <w:rsid w:val="00B51E6D"/>
    <w:rsid w:val="00BD72BC"/>
    <w:rsid w:val="00C13C49"/>
    <w:rsid w:val="00CD3D44"/>
    <w:rsid w:val="00D72008"/>
    <w:rsid w:val="00D74724"/>
    <w:rsid w:val="00D77FAE"/>
    <w:rsid w:val="00DA31EF"/>
    <w:rsid w:val="00DE0AB0"/>
    <w:rsid w:val="00E339D9"/>
    <w:rsid w:val="00E921D3"/>
    <w:rsid w:val="00ED67B0"/>
    <w:rsid w:val="00EE4588"/>
    <w:rsid w:val="00EF01B1"/>
    <w:rsid w:val="00EF3F85"/>
    <w:rsid w:val="00F11243"/>
    <w:rsid w:val="00F4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A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E0A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30ABE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130ABE"/>
  </w:style>
  <w:style w:type="character" w:styleId="a6">
    <w:name w:val="line number"/>
    <w:rsid w:val="00087230"/>
  </w:style>
  <w:style w:type="paragraph" w:styleId="a7">
    <w:name w:val="footer"/>
    <w:basedOn w:val="a"/>
    <w:link w:val="a8"/>
    <w:rsid w:val="0008723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08723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87230"/>
    <w:rPr>
      <w:sz w:val="24"/>
      <w:szCs w:val="24"/>
    </w:rPr>
  </w:style>
  <w:style w:type="paragraph" w:styleId="a9">
    <w:name w:val="Normal (Web)"/>
    <w:basedOn w:val="a"/>
    <w:uiPriority w:val="99"/>
    <w:rsid w:val="00AA5F0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E45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E0AB0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E0AB0"/>
    <w:pPr>
      <w:ind w:right="4315"/>
      <w:jc w:val="both"/>
    </w:pPr>
    <w:rPr>
      <w:color w:val="000000"/>
      <w:sz w:val="28"/>
      <w:lang/>
    </w:rPr>
  </w:style>
  <w:style w:type="character" w:customStyle="1" w:styleId="22">
    <w:name w:val="Основной текст 2 Знак"/>
    <w:link w:val="21"/>
    <w:rsid w:val="00DE0AB0"/>
    <w:rPr>
      <w:color w:val="000000"/>
      <w:sz w:val="28"/>
      <w:szCs w:val="24"/>
    </w:rPr>
  </w:style>
  <w:style w:type="character" w:customStyle="1" w:styleId="10">
    <w:name w:val="Заголовок 1 Знак"/>
    <w:link w:val="1"/>
    <w:rsid w:val="00DE0A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E0A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481713"/>
    <w:pPr>
      <w:spacing w:after="120"/>
    </w:pPr>
    <w:rPr>
      <w:lang/>
    </w:rPr>
  </w:style>
  <w:style w:type="character" w:customStyle="1" w:styleId="ac">
    <w:name w:val="Основной текст Знак"/>
    <w:link w:val="ab"/>
    <w:rsid w:val="00481713"/>
    <w:rPr>
      <w:sz w:val="24"/>
      <w:szCs w:val="24"/>
    </w:rPr>
  </w:style>
  <w:style w:type="paragraph" w:styleId="3">
    <w:name w:val="Body Text 3"/>
    <w:basedOn w:val="a"/>
    <w:link w:val="30"/>
    <w:rsid w:val="00481713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481713"/>
    <w:rPr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481713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81713"/>
    <w:pPr>
      <w:jc w:val="center"/>
    </w:pPr>
    <w:rPr>
      <w:b/>
      <w:lang/>
    </w:rPr>
  </w:style>
  <w:style w:type="character" w:customStyle="1" w:styleId="ae">
    <w:name w:val="Название Знак"/>
    <w:link w:val="ad"/>
    <w:rsid w:val="00481713"/>
    <w:rPr>
      <w:b/>
      <w:sz w:val="24"/>
      <w:szCs w:val="24"/>
    </w:rPr>
  </w:style>
  <w:style w:type="character" w:styleId="af">
    <w:name w:val="Hyperlink"/>
    <w:basedOn w:val="a0"/>
    <w:uiPriority w:val="99"/>
    <w:unhideWhenUsed/>
    <w:rsid w:val="000E0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ariat70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70.minjust.gov.ru/ru/pages/svedeniya-ob-uchastnikah-negosudarstvennoj-sistemy-besplatnoj-yuridicheskoj-pomosh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o70.minjust.gov.ru/ru/pages/svedeniya-ob-uchastnikah-negosudarstvennoj-sistemy-besplatnoj-yuridicheskoj-pomo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12 января 1996 № 7-ФЗ «О некоммерческих </vt:lpstr>
    </vt:vector>
  </TitlesOfParts>
  <Company>администрация</Company>
  <LinksUpToDate>false</LinksUpToDate>
  <CharactersWithSpaces>3615</CharactersWithSpaces>
  <SharedDoc>false</SharedDoc>
  <HLinks>
    <vt:vector size="84" baseType="variant">
      <vt:variant>
        <vt:i4>7274558</vt:i4>
      </vt:variant>
      <vt:variant>
        <vt:i4>75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70321260</vt:i4>
      </vt:variant>
      <vt:variant>
        <vt:i4>72</vt:i4>
      </vt:variant>
      <vt:variant>
        <vt:i4>0</vt:i4>
      </vt:variant>
      <vt:variant>
        <vt:i4>5</vt:i4>
      </vt:variant>
      <vt:variant>
        <vt:lpwstr>G:\Правовые акты 83-ФЗ поселения\Приказ Минфина РФ от 30 сентября 2010&amp;nbsp;г. N&amp;nbsp;114н '...(не вступил в силу).rtf</vt:lpwstr>
      </vt:variant>
      <vt:variant>
        <vt:lpwstr>sub_10102#sub_10102</vt:lpwstr>
      </vt:variant>
      <vt:variant>
        <vt:i4>4915218</vt:i4>
      </vt:variant>
      <vt:variant>
        <vt:i4>69</vt:i4>
      </vt:variant>
      <vt:variant>
        <vt:i4>0</vt:i4>
      </vt:variant>
      <vt:variant>
        <vt:i4>5</vt:i4>
      </vt:variant>
      <vt:variant>
        <vt:lpwstr>garantf1://90157.11/</vt:lpwstr>
      </vt:variant>
      <vt:variant>
        <vt:lpwstr/>
      </vt:variant>
      <vt:variant>
        <vt:i4>70124658</vt:i4>
      </vt:variant>
      <vt:variant>
        <vt:i4>66</vt:i4>
      </vt:variant>
      <vt:variant>
        <vt:i4>0</vt:i4>
      </vt:variant>
      <vt:variant>
        <vt:i4>5</vt:i4>
      </vt:variant>
      <vt:variant>
        <vt:lpwstr>G:\Правовые акты 83-ФЗ поселения\Приказ Минфина РФ от 30 сентября 2010&amp;nbsp;г. N&amp;nbsp;114н '...(не вступил в силу).rtf</vt:lpwstr>
      </vt:variant>
      <vt:variant>
        <vt:lpwstr>sub_1053#sub_1053</vt:lpwstr>
      </vt:variant>
      <vt:variant>
        <vt:i4>70124658</vt:i4>
      </vt:variant>
      <vt:variant>
        <vt:i4>63</vt:i4>
      </vt:variant>
      <vt:variant>
        <vt:i4>0</vt:i4>
      </vt:variant>
      <vt:variant>
        <vt:i4>5</vt:i4>
      </vt:variant>
      <vt:variant>
        <vt:lpwstr>G:\Правовые акты 83-ФЗ поселения\Приказ Минфина РФ от 30 сентября 2010&amp;nbsp;г. N&amp;nbsp;114н '...(не вступил в силу).rtf</vt:lpwstr>
      </vt:variant>
      <vt:variant>
        <vt:lpwstr>sub_1053#sub_1053</vt:lpwstr>
      </vt:variant>
      <vt:variant>
        <vt:i4>70190194</vt:i4>
      </vt:variant>
      <vt:variant>
        <vt:i4>60</vt:i4>
      </vt:variant>
      <vt:variant>
        <vt:i4>0</vt:i4>
      </vt:variant>
      <vt:variant>
        <vt:i4>5</vt:i4>
      </vt:variant>
      <vt:variant>
        <vt:lpwstr>G:\Правовые акты 83-ФЗ поселения\Приказ Минфина РФ от 30 сентября 2010&amp;nbsp;г. N&amp;nbsp;114н '...(не вступил в силу).rtf</vt:lpwstr>
      </vt:variant>
      <vt:variant>
        <vt:lpwstr>sub_1052#sub_1052</vt:lpwstr>
      </vt:variant>
      <vt:variant>
        <vt:i4>69993586</vt:i4>
      </vt:variant>
      <vt:variant>
        <vt:i4>57</vt:i4>
      </vt:variant>
      <vt:variant>
        <vt:i4>0</vt:i4>
      </vt:variant>
      <vt:variant>
        <vt:i4>5</vt:i4>
      </vt:variant>
      <vt:variant>
        <vt:lpwstr>G:\Правовые акты 83-ФЗ поселения\Приказ Минфина РФ от 30 сентября 2010&amp;nbsp;г. N&amp;nbsp;114н '...(не вступил в силу).rtf</vt:lpwstr>
      </vt:variant>
      <vt:variant>
        <vt:lpwstr>sub_1051#sub_1051</vt:lpwstr>
      </vt:variant>
      <vt:variant>
        <vt:i4>6619186</vt:i4>
      </vt:variant>
      <vt:variant>
        <vt:i4>54</vt:i4>
      </vt:variant>
      <vt:variant>
        <vt:i4>0</vt:i4>
      </vt:variant>
      <vt:variant>
        <vt:i4>5</vt:i4>
      </vt:variant>
      <vt:variant>
        <vt:lpwstr>garantf1://12056598.0/</vt:lpwstr>
      </vt:variant>
      <vt:variant>
        <vt:lpwstr/>
      </vt:variant>
      <vt:variant>
        <vt:i4>4849667</vt:i4>
      </vt:variant>
      <vt:variant>
        <vt:i4>51</vt:i4>
      </vt:variant>
      <vt:variant>
        <vt:i4>0</vt:i4>
      </vt:variant>
      <vt:variant>
        <vt:i4>5</vt:i4>
      </vt:variant>
      <vt:variant>
        <vt:lpwstr>garantf1://12056598.1000/</vt:lpwstr>
      </vt:variant>
      <vt:variant>
        <vt:lpwstr/>
      </vt:variant>
      <vt:variant>
        <vt:i4>7274558</vt:i4>
      </vt:variant>
      <vt:variant>
        <vt:i4>48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8192127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consultantplus://offline/main?base=LAW;n=107081;fld=134</vt:lpwstr>
      </vt:variant>
      <vt:variant>
        <vt:lpwstr/>
      </vt:variant>
      <vt:variant>
        <vt:i4>3211368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consultantplus://offline/main?base=LAW;n=110218;fld=134;dst=101295</vt:lpwstr>
      </vt:variant>
      <vt:variant>
        <vt:lpwstr/>
      </vt:variant>
      <vt:variant>
        <vt:i4>655450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http://www.bestpravo.ru/moskovskaya/oy-postanovlenija/t5v.htm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MSI</cp:lastModifiedBy>
  <cp:revision>2</cp:revision>
  <cp:lastPrinted>2019-09-11T05:42:00Z</cp:lastPrinted>
  <dcterms:created xsi:type="dcterms:W3CDTF">2024-03-29T17:01:00Z</dcterms:created>
  <dcterms:modified xsi:type="dcterms:W3CDTF">2024-03-29T17:01:00Z</dcterms:modified>
</cp:coreProperties>
</file>