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5C6" w:rsidRPr="00A925C6" w:rsidRDefault="00A925C6" w:rsidP="00A925C6">
      <w:pPr>
        <w:spacing w:after="0" w:line="240" w:lineRule="auto"/>
        <w:jc w:val="center"/>
        <w:rPr>
          <w:rFonts w:ascii="Times New Roman" w:eastAsia="Times New Roman" w:hAnsi="Times New Roman" w:cs="Times New Roman"/>
          <w:b/>
          <w:color w:val="000000"/>
          <w:sz w:val="28"/>
          <w:szCs w:val="28"/>
          <w:lang w:eastAsia="ru-RU"/>
        </w:rPr>
      </w:pPr>
      <w:r w:rsidRPr="00A925C6">
        <w:rPr>
          <w:rFonts w:ascii="Times New Roman" w:eastAsia="Times New Roman" w:hAnsi="Times New Roman" w:cs="Times New Roman"/>
          <w:b/>
          <w:color w:val="000000"/>
          <w:sz w:val="28"/>
          <w:szCs w:val="28"/>
          <w:lang w:eastAsia="ru-RU"/>
        </w:rPr>
        <w:t xml:space="preserve">СОВЕТ </w:t>
      </w:r>
    </w:p>
    <w:p w:rsidR="00A925C6" w:rsidRPr="00A925C6" w:rsidRDefault="00A925C6" w:rsidP="00A925C6">
      <w:pPr>
        <w:spacing w:after="0" w:line="240" w:lineRule="auto"/>
        <w:jc w:val="center"/>
        <w:rPr>
          <w:rFonts w:ascii="Times New Roman" w:eastAsia="Times New Roman" w:hAnsi="Times New Roman" w:cs="Times New Roman"/>
          <w:b/>
          <w:color w:val="000000"/>
          <w:sz w:val="28"/>
          <w:szCs w:val="28"/>
          <w:lang w:eastAsia="ru-RU"/>
        </w:rPr>
      </w:pPr>
      <w:r w:rsidRPr="00A925C6">
        <w:rPr>
          <w:rFonts w:ascii="Times New Roman" w:eastAsia="Times New Roman" w:hAnsi="Times New Roman" w:cs="Times New Roman"/>
          <w:b/>
          <w:color w:val="000000"/>
          <w:sz w:val="28"/>
          <w:szCs w:val="28"/>
          <w:lang w:eastAsia="ru-RU"/>
        </w:rPr>
        <w:t>НОВОКУСКОВСКОГО СЕЛЬСКОГО ПОСЕЛЕНИЯ</w:t>
      </w:r>
    </w:p>
    <w:p w:rsidR="00A925C6" w:rsidRPr="00A925C6" w:rsidRDefault="00A925C6" w:rsidP="00A925C6">
      <w:pPr>
        <w:spacing w:after="0" w:line="240" w:lineRule="auto"/>
        <w:jc w:val="center"/>
        <w:rPr>
          <w:rFonts w:ascii="Times New Roman" w:eastAsia="Times New Roman" w:hAnsi="Times New Roman" w:cs="Times New Roman"/>
          <w:b/>
          <w:color w:val="000000"/>
          <w:lang w:eastAsia="ru-RU"/>
        </w:rPr>
      </w:pPr>
      <w:r w:rsidRPr="00A925C6">
        <w:rPr>
          <w:rFonts w:ascii="Times New Roman" w:eastAsia="Times New Roman" w:hAnsi="Times New Roman" w:cs="Times New Roman"/>
          <w:b/>
          <w:color w:val="000000"/>
          <w:lang w:eastAsia="ru-RU"/>
        </w:rPr>
        <w:t xml:space="preserve">АСИНОВСКИЙ </w:t>
      </w:r>
      <w:proofErr w:type="gramStart"/>
      <w:r w:rsidRPr="00A925C6">
        <w:rPr>
          <w:rFonts w:ascii="Times New Roman" w:eastAsia="Times New Roman" w:hAnsi="Times New Roman" w:cs="Times New Roman"/>
          <w:b/>
          <w:color w:val="000000"/>
          <w:lang w:eastAsia="ru-RU"/>
        </w:rPr>
        <w:t>РАЙОН  ТОМСКАЯ</w:t>
      </w:r>
      <w:proofErr w:type="gramEnd"/>
      <w:r w:rsidRPr="00A925C6">
        <w:rPr>
          <w:rFonts w:ascii="Times New Roman" w:eastAsia="Times New Roman" w:hAnsi="Times New Roman" w:cs="Times New Roman"/>
          <w:b/>
          <w:color w:val="000000"/>
          <w:lang w:eastAsia="ru-RU"/>
        </w:rPr>
        <w:t xml:space="preserve"> ОБЛАСТЬ</w:t>
      </w:r>
    </w:p>
    <w:p w:rsidR="00A925C6" w:rsidRPr="00A925C6" w:rsidRDefault="00A925C6" w:rsidP="00A925C6">
      <w:pPr>
        <w:spacing w:after="0" w:line="240" w:lineRule="auto"/>
        <w:jc w:val="center"/>
        <w:rPr>
          <w:rFonts w:ascii="Times New Roman" w:eastAsia="Times New Roman" w:hAnsi="Times New Roman" w:cs="Times New Roman"/>
          <w:b/>
          <w:bCs/>
          <w:color w:val="000000"/>
          <w:sz w:val="24"/>
          <w:szCs w:val="24"/>
          <w:lang w:eastAsia="ru-RU"/>
        </w:rPr>
      </w:pPr>
    </w:p>
    <w:p w:rsidR="00A925C6" w:rsidRPr="00A925C6" w:rsidRDefault="00A925C6" w:rsidP="00A925C6">
      <w:pPr>
        <w:spacing w:after="0" w:line="240" w:lineRule="auto"/>
        <w:jc w:val="center"/>
        <w:rPr>
          <w:rFonts w:ascii="Times New Roman" w:eastAsia="Times New Roman" w:hAnsi="Times New Roman" w:cs="Times New Roman"/>
          <w:b/>
          <w:bCs/>
          <w:color w:val="000000"/>
          <w:sz w:val="24"/>
          <w:szCs w:val="24"/>
          <w:lang w:eastAsia="ru-RU"/>
        </w:rPr>
      </w:pPr>
      <w:r w:rsidRPr="00A925C6">
        <w:rPr>
          <w:rFonts w:ascii="Times New Roman" w:eastAsia="Times New Roman" w:hAnsi="Times New Roman" w:cs="Times New Roman"/>
          <w:b/>
          <w:bCs/>
          <w:color w:val="000000"/>
          <w:sz w:val="24"/>
          <w:szCs w:val="24"/>
          <w:lang w:eastAsia="ru-RU"/>
        </w:rPr>
        <w:t>РЕШЕНИЕ</w:t>
      </w:r>
    </w:p>
    <w:p w:rsidR="00A925C6" w:rsidRPr="00A925C6" w:rsidRDefault="00A925C6" w:rsidP="00A925C6">
      <w:pPr>
        <w:spacing w:after="0" w:line="240" w:lineRule="auto"/>
        <w:rPr>
          <w:rFonts w:ascii="Times New Roman" w:eastAsia="Times New Roman" w:hAnsi="Times New Roman" w:cs="Times New Roman"/>
          <w:bCs/>
          <w:color w:val="000000"/>
          <w:sz w:val="24"/>
          <w:szCs w:val="24"/>
          <w:lang w:eastAsia="ru-RU"/>
        </w:rPr>
      </w:pPr>
      <w:r w:rsidRPr="00A925C6">
        <w:rPr>
          <w:rFonts w:ascii="Times New Roman" w:eastAsia="Times New Roman" w:hAnsi="Times New Roman" w:cs="Times New Roman"/>
          <w:bCs/>
          <w:color w:val="000000"/>
          <w:sz w:val="24"/>
          <w:szCs w:val="24"/>
          <w:lang w:eastAsia="ru-RU"/>
        </w:rPr>
        <w:t xml:space="preserve"> </w:t>
      </w:r>
    </w:p>
    <w:p w:rsidR="00A925C6" w:rsidRPr="00A925C6" w:rsidRDefault="00A925C6" w:rsidP="00A925C6">
      <w:pPr>
        <w:spacing w:after="0" w:line="240" w:lineRule="auto"/>
        <w:jc w:val="center"/>
        <w:rPr>
          <w:rFonts w:ascii="Times New Roman" w:eastAsia="Times New Roman" w:hAnsi="Times New Roman" w:cs="Times New Roman"/>
          <w:bCs/>
          <w:color w:val="000000"/>
          <w:sz w:val="24"/>
          <w:szCs w:val="24"/>
          <w:lang w:eastAsia="ru-RU"/>
        </w:rPr>
      </w:pPr>
      <w:r w:rsidRPr="00A925C6">
        <w:rPr>
          <w:rFonts w:ascii="Times New Roman" w:eastAsia="Times New Roman" w:hAnsi="Times New Roman" w:cs="Times New Roman"/>
          <w:bCs/>
          <w:color w:val="000000"/>
          <w:sz w:val="24"/>
          <w:szCs w:val="24"/>
          <w:lang w:eastAsia="ru-RU"/>
        </w:rPr>
        <w:t>27.06.2019                                                                                                                              № 103</w:t>
      </w:r>
    </w:p>
    <w:p w:rsidR="00A925C6" w:rsidRPr="00A925C6" w:rsidRDefault="00A925C6" w:rsidP="00A925C6">
      <w:pPr>
        <w:spacing w:after="0" w:line="240" w:lineRule="auto"/>
        <w:jc w:val="center"/>
        <w:rPr>
          <w:rFonts w:ascii="Times New Roman" w:eastAsia="Times New Roman" w:hAnsi="Times New Roman" w:cs="Times New Roman"/>
          <w:bCs/>
          <w:color w:val="000000"/>
          <w:sz w:val="24"/>
          <w:szCs w:val="24"/>
          <w:lang w:eastAsia="ru-RU"/>
        </w:rPr>
      </w:pPr>
      <w:r w:rsidRPr="00A925C6">
        <w:rPr>
          <w:rFonts w:ascii="Times New Roman" w:eastAsia="Times New Roman" w:hAnsi="Times New Roman" w:cs="Times New Roman"/>
          <w:bCs/>
          <w:color w:val="000000"/>
          <w:sz w:val="24"/>
          <w:szCs w:val="24"/>
          <w:lang w:eastAsia="ru-RU"/>
        </w:rPr>
        <w:t>с. Ново-Кусково</w:t>
      </w:r>
    </w:p>
    <w:p w:rsidR="00A925C6" w:rsidRPr="00A925C6" w:rsidRDefault="00A925C6" w:rsidP="00A925C6">
      <w:pPr>
        <w:spacing w:after="0" w:line="240" w:lineRule="auto"/>
        <w:jc w:val="center"/>
        <w:rPr>
          <w:rFonts w:ascii="Times New Roman" w:eastAsia="Times New Roman" w:hAnsi="Times New Roman" w:cs="Times New Roman"/>
          <w:b/>
          <w:sz w:val="24"/>
          <w:szCs w:val="24"/>
          <w:lang w:eastAsia="ru-RU"/>
        </w:rPr>
      </w:pPr>
    </w:p>
    <w:p w:rsidR="00A925C6" w:rsidRPr="00A925C6" w:rsidRDefault="00A925C6" w:rsidP="00A925C6">
      <w:pPr>
        <w:spacing w:after="0" w:line="240" w:lineRule="auto"/>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Об утверждении Стратегии социально-экономического развития муниципального образования «Новокусковское сельское поселение» до 2030 года</w:t>
      </w:r>
    </w:p>
    <w:p w:rsidR="00A925C6" w:rsidRPr="00A925C6" w:rsidRDefault="00A925C6" w:rsidP="00A925C6">
      <w:pPr>
        <w:spacing w:after="0" w:line="240" w:lineRule="auto"/>
        <w:rPr>
          <w:rFonts w:ascii="Times New Roman" w:eastAsia="Times New Roman" w:hAnsi="Times New Roman" w:cs="Times New Roman"/>
          <w:sz w:val="24"/>
          <w:szCs w:val="24"/>
          <w:lang w:eastAsia="ru-RU"/>
        </w:rPr>
      </w:pPr>
    </w:p>
    <w:p w:rsidR="00A925C6" w:rsidRPr="00A925C6" w:rsidRDefault="00A925C6" w:rsidP="00A925C6">
      <w:pPr>
        <w:spacing w:after="0" w:line="240" w:lineRule="auto"/>
        <w:ind w:right="-6" w:firstLine="708"/>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color w:val="000000"/>
          <w:sz w:val="24"/>
          <w:szCs w:val="24"/>
          <w:lang w:eastAsia="ru-RU"/>
        </w:rPr>
        <w:t>В соответствии с Федеральным законом от 28 июня 2014 № 172-ФЗ «О стратегическом планировании в Российской федерации»</w:t>
      </w:r>
    </w:p>
    <w:p w:rsidR="00A925C6" w:rsidRPr="00A925C6" w:rsidRDefault="00A925C6" w:rsidP="00A925C6">
      <w:pPr>
        <w:spacing w:after="0" w:line="240" w:lineRule="auto"/>
        <w:jc w:val="center"/>
        <w:rPr>
          <w:rFonts w:ascii="Times New Roman" w:eastAsia="Times New Roman" w:hAnsi="Times New Roman" w:cs="Times New Roman"/>
          <w:sz w:val="24"/>
          <w:szCs w:val="24"/>
          <w:lang w:eastAsia="ru-RU"/>
        </w:rPr>
      </w:pP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РЕШИЛ:</w:t>
      </w:r>
    </w:p>
    <w:p w:rsidR="00A925C6" w:rsidRPr="00A925C6" w:rsidRDefault="00A925C6" w:rsidP="00A925C6">
      <w:pPr>
        <w:spacing w:after="0" w:line="240" w:lineRule="auto"/>
        <w:jc w:val="center"/>
        <w:rPr>
          <w:rFonts w:ascii="Times New Roman" w:eastAsia="Times New Roman" w:hAnsi="Times New Roman" w:cs="Times New Roman"/>
          <w:b/>
          <w:sz w:val="24"/>
          <w:szCs w:val="24"/>
          <w:lang w:eastAsia="ru-RU"/>
        </w:rPr>
      </w:pP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iCs/>
          <w:sz w:val="24"/>
          <w:szCs w:val="24"/>
          <w:lang w:eastAsia="ru-RU"/>
        </w:rPr>
        <w:t xml:space="preserve">1. Утвердить Стратегию социально-экономического развития муниципального образования «Новокусковское сельское поселение» до 2030 года </w:t>
      </w:r>
      <w:r w:rsidRPr="00A925C6">
        <w:rPr>
          <w:rFonts w:ascii="Times New Roman" w:eastAsia="Times New Roman" w:hAnsi="Times New Roman" w:cs="Times New Roman"/>
          <w:sz w:val="24"/>
          <w:szCs w:val="24"/>
          <w:lang w:eastAsia="ru-RU"/>
        </w:rPr>
        <w:t>согласно приложению.</w:t>
      </w:r>
    </w:p>
    <w:p w:rsidR="00A925C6" w:rsidRPr="00A925C6" w:rsidRDefault="00A925C6" w:rsidP="00A925C6">
      <w:pPr>
        <w:spacing w:after="0" w:line="240" w:lineRule="auto"/>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ab/>
      </w:r>
      <w:r w:rsidRPr="00A925C6">
        <w:rPr>
          <w:rFonts w:ascii="Times New Roman" w:eastAsia="Times New Roman" w:hAnsi="Times New Roman" w:cs="Times New Roman"/>
          <w:color w:val="000000"/>
          <w:sz w:val="24"/>
          <w:szCs w:val="24"/>
          <w:lang w:eastAsia="ru-RU"/>
        </w:rPr>
        <w:t xml:space="preserve">2. Настоящее решение подлежит официальному опубликованию в официальном печатном издании «Информационный бюллетень» и размещению на официальном сайте Новокусковского сельского поселения </w:t>
      </w:r>
      <w:hyperlink r:id="rId5" w:history="1">
        <w:r w:rsidRPr="00A925C6">
          <w:rPr>
            <w:rFonts w:ascii="Times New Roman" w:eastAsia="Times New Roman" w:hAnsi="Times New Roman" w:cs="Times New Roman"/>
            <w:sz w:val="24"/>
            <w:szCs w:val="24"/>
            <w:lang w:eastAsia="ru-RU"/>
          </w:rPr>
          <w:t>www.nkselpasino.ru</w:t>
        </w:r>
      </w:hyperlink>
      <w:r w:rsidRPr="00A925C6">
        <w:rPr>
          <w:rFonts w:ascii="Times New Roman" w:eastAsia="Times New Roman" w:hAnsi="Times New Roman" w:cs="Times New Roman"/>
          <w:sz w:val="24"/>
          <w:szCs w:val="24"/>
          <w:lang w:eastAsia="ru-RU"/>
        </w:rPr>
        <w:t>.</w:t>
      </w:r>
    </w:p>
    <w:p w:rsidR="00A925C6" w:rsidRPr="00A925C6" w:rsidRDefault="00A925C6" w:rsidP="00A925C6">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A925C6">
        <w:rPr>
          <w:rFonts w:ascii="Times New Roman" w:eastAsia="Times New Roman" w:hAnsi="Times New Roman" w:cs="Times New Roman"/>
          <w:iCs/>
          <w:sz w:val="24"/>
          <w:szCs w:val="24"/>
          <w:lang w:eastAsia="ru-RU"/>
        </w:rPr>
        <w:tab/>
        <w:t>3. Настоящее решение подлежит обязательной государственной регистрации в федеральном государственном реестре документов стратегического планирования в порядке и сроки, установленные Правительством Российской Федерации, с учетом требований законодательства Российской Федерации о государственной, коммерческой, служебной и иной охраняемой законом тайне.</w:t>
      </w:r>
    </w:p>
    <w:p w:rsidR="00A925C6" w:rsidRPr="00A925C6" w:rsidRDefault="00A925C6" w:rsidP="00A925C6">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A925C6">
        <w:rPr>
          <w:rFonts w:ascii="Times New Roman" w:eastAsia="Times New Roman" w:hAnsi="Times New Roman" w:cs="Times New Roman"/>
          <w:iCs/>
          <w:sz w:val="24"/>
          <w:szCs w:val="24"/>
          <w:lang w:eastAsia="ru-RU"/>
        </w:rPr>
        <w:tab/>
        <w:t>4. Контроль за исполнением настоящего решения возложить на социально-экономический комитет Совета Новокусковского сельского поселения.</w:t>
      </w:r>
    </w:p>
    <w:p w:rsidR="00A925C6" w:rsidRPr="00A925C6" w:rsidRDefault="00A925C6" w:rsidP="00A925C6">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A925C6">
        <w:rPr>
          <w:rFonts w:ascii="Times New Roman" w:eastAsia="Times New Roman" w:hAnsi="Times New Roman" w:cs="Times New Roman"/>
          <w:iCs/>
          <w:sz w:val="24"/>
          <w:szCs w:val="24"/>
          <w:lang w:eastAsia="ru-RU"/>
        </w:rPr>
        <w:tab/>
      </w:r>
    </w:p>
    <w:p w:rsidR="00A925C6" w:rsidRPr="00A925C6" w:rsidRDefault="00A925C6" w:rsidP="00A925C6">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A925C6">
        <w:rPr>
          <w:rFonts w:ascii="Times New Roman" w:eastAsia="Times New Roman" w:hAnsi="Times New Roman" w:cs="Times New Roman"/>
          <w:iCs/>
          <w:sz w:val="24"/>
          <w:szCs w:val="24"/>
          <w:lang w:eastAsia="ru-RU"/>
        </w:rPr>
        <w:t>Глава сельского поселения                                                                 А.В. Карпенко</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p>
    <w:p w:rsidR="00A925C6" w:rsidRPr="00A925C6" w:rsidRDefault="00A925C6" w:rsidP="00A925C6">
      <w:pPr>
        <w:spacing w:after="0" w:line="240" w:lineRule="auto"/>
        <w:ind w:left="7080"/>
        <w:jc w:val="both"/>
        <w:rPr>
          <w:rFonts w:ascii="Times New Roman" w:eastAsia="Times New Roman" w:hAnsi="Times New Roman" w:cs="Times New Roman"/>
          <w:lang w:eastAsia="ru-RU"/>
        </w:rPr>
      </w:pPr>
    </w:p>
    <w:p w:rsidR="00A925C6" w:rsidRPr="00A925C6" w:rsidRDefault="00A925C6" w:rsidP="00A925C6">
      <w:pPr>
        <w:spacing w:after="0" w:line="240" w:lineRule="auto"/>
        <w:ind w:left="7080"/>
        <w:jc w:val="both"/>
        <w:rPr>
          <w:rFonts w:ascii="Times New Roman" w:eastAsia="Times New Roman" w:hAnsi="Times New Roman" w:cs="Times New Roman"/>
          <w:lang w:eastAsia="ru-RU"/>
        </w:rPr>
      </w:pPr>
    </w:p>
    <w:p w:rsidR="00A925C6" w:rsidRPr="00A925C6" w:rsidRDefault="00A925C6" w:rsidP="00A925C6">
      <w:pPr>
        <w:spacing w:after="0" w:line="240" w:lineRule="auto"/>
        <w:ind w:left="7080"/>
        <w:jc w:val="both"/>
        <w:rPr>
          <w:rFonts w:ascii="Times New Roman" w:eastAsia="Times New Roman" w:hAnsi="Times New Roman" w:cs="Times New Roman"/>
          <w:lang w:eastAsia="ru-RU"/>
        </w:rPr>
      </w:pPr>
    </w:p>
    <w:p w:rsidR="00A925C6" w:rsidRPr="00A925C6" w:rsidRDefault="00A925C6" w:rsidP="00A925C6">
      <w:pPr>
        <w:spacing w:after="0" w:line="240" w:lineRule="auto"/>
        <w:ind w:left="7080"/>
        <w:jc w:val="both"/>
        <w:rPr>
          <w:rFonts w:ascii="Times New Roman" w:eastAsia="Times New Roman" w:hAnsi="Times New Roman" w:cs="Times New Roman"/>
          <w:lang w:eastAsia="ru-RU"/>
        </w:rPr>
      </w:pPr>
    </w:p>
    <w:p w:rsidR="00A925C6" w:rsidRPr="00A925C6" w:rsidRDefault="00A925C6" w:rsidP="00A925C6">
      <w:pPr>
        <w:spacing w:after="0" w:line="240" w:lineRule="auto"/>
        <w:ind w:left="7080"/>
        <w:jc w:val="both"/>
        <w:rPr>
          <w:rFonts w:ascii="Times New Roman" w:eastAsia="Times New Roman" w:hAnsi="Times New Roman" w:cs="Times New Roman"/>
          <w:lang w:eastAsia="ru-RU"/>
        </w:rPr>
      </w:pPr>
    </w:p>
    <w:p w:rsidR="00A925C6" w:rsidRPr="00A925C6" w:rsidRDefault="00A925C6" w:rsidP="00A925C6">
      <w:pPr>
        <w:spacing w:after="0" w:line="240" w:lineRule="auto"/>
        <w:ind w:left="7080"/>
        <w:jc w:val="both"/>
        <w:rPr>
          <w:rFonts w:ascii="Times New Roman" w:eastAsia="Times New Roman" w:hAnsi="Times New Roman" w:cs="Times New Roman"/>
          <w:lang w:eastAsia="ru-RU"/>
        </w:rPr>
      </w:pPr>
    </w:p>
    <w:p w:rsidR="00A925C6" w:rsidRPr="00A925C6" w:rsidRDefault="00A925C6" w:rsidP="00A925C6">
      <w:pPr>
        <w:spacing w:after="0" w:line="240" w:lineRule="auto"/>
        <w:ind w:left="7080"/>
        <w:jc w:val="both"/>
        <w:rPr>
          <w:rFonts w:ascii="Times New Roman" w:eastAsia="Times New Roman" w:hAnsi="Times New Roman" w:cs="Times New Roman"/>
          <w:lang w:eastAsia="ru-RU"/>
        </w:rPr>
      </w:pPr>
    </w:p>
    <w:p w:rsidR="00A925C6" w:rsidRPr="00A925C6" w:rsidRDefault="00A925C6" w:rsidP="00A925C6">
      <w:pPr>
        <w:spacing w:after="0" w:line="240" w:lineRule="auto"/>
        <w:ind w:left="7080"/>
        <w:jc w:val="both"/>
        <w:rPr>
          <w:rFonts w:ascii="Times New Roman" w:eastAsia="Times New Roman" w:hAnsi="Times New Roman" w:cs="Times New Roman"/>
          <w:lang w:eastAsia="ru-RU"/>
        </w:rPr>
      </w:pPr>
    </w:p>
    <w:p w:rsidR="00A925C6" w:rsidRPr="00A925C6" w:rsidRDefault="00A925C6" w:rsidP="00A925C6">
      <w:pPr>
        <w:spacing w:after="0" w:line="240" w:lineRule="auto"/>
        <w:ind w:left="7080"/>
        <w:jc w:val="both"/>
        <w:rPr>
          <w:rFonts w:ascii="Times New Roman" w:eastAsia="Times New Roman" w:hAnsi="Times New Roman" w:cs="Times New Roman"/>
          <w:lang w:eastAsia="ru-RU"/>
        </w:rPr>
      </w:pPr>
    </w:p>
    <w:p w:rsidR="00A925C6" w:rsidRPr="00A925C6" w:rsidRDefault="00A925C6" w:rsidP="00A925C6">
      <w:pPr>
        <w:spacing w:after="0" w:line="240" w:lineRule="auto"/>
        <w:ind w:left="7080"/>
        <w:jc w:val="both"/>
        <w:rPr>
          <w:rFonts w:ascii="Times New Roman" w:eastAsia="Times New Roman" w:hAnsi="Times New Roman" w:cs="Times New Roman"/>
          <w:lang w:eastAsia="ru-RU"/>
        </w:rPr>
      </w:pPr>
    </w:p>
    <w:p w:rsidR="00A925C6" w:rsidRPr="00A925C6" w:rsidRDefault="00A925C6" w:rsidP="00A925C6">
      <w:pPr>
        <w:spacing w:after="0" w:line="240" w:lineRule="auto"/>
        <w:ind w:left="7080"/>
        <w:jc w:val="both"/>
        <w:rPr>
          <w:rFonts w:ascii="Times New Roman" w:eastAsia="Times New Roman" w:hAnsi="Times New Roman" w:cs="Times New Roman"/>
          <w:lang w:eastAsia="ru-RU"/>
        </w:rPr>
      </w:pPr>
    </w:p>
    <w:p w:rsidR="00A925C6" w:rsidRPr="00A925C6" w:rsidRDefault="00A925C6" w:rsidP="00A925C6">
      <w:pPr>
        <w:spacing w:after="0" w:line="240" w:lineRule="auto"/>
        <w:ind w:left="7080"/>
        <w:jc w:val="both"/>
        <w:rPr>
          <w:rFonts w:ascii="Times New Roman" w:eastAsia="Times New Roman" w:hAnsi="Times New Roman" w:cs="Times New Roman"/>
          <w:lang w:eastAsia="ru-RU"/>
        </w:rPr>
      </w:pPr>
    </w:p>
    <w:p w:rsidR="00A925C6" w:rsidRPr="00A925C6" w:rsidRDefault="00A925C6" w:rsidP="00A925C6">
      <w:pPr>
        <w:spacing w:after="0" w:line="240" w:lineRule="auto"/>
        <w:ind w:left="7080"/>
        <w:jc w:val="both"/>
        <w:rPr>
          <w:rFonts w:ascii="Times New Roman" w:eastAsia="Times New Roman" w:hAnsi="Times New Roman" w:cs="Times New Roman"/>
          <w:lang w:eastAsia="ru-RU"/>
        </w:rPr>
      </w:pPr>
    </w:p>
    <w:p w:rsidR="00A925C6" w:rsidRPr="00A925C6" w:rsidRDefault="00A925C6" w:rsidP="00A925C6">
      <w:pPr>
        <w:spacing w:after="0" w:line="240" w:lineRule="auto"/>
        <w:ind w:left="7080"/>
        <w:jc w:val="both"/>
        <w:rPr>
          <w:rFonts w:ascii="Times New Roman" w:eastAsia="Times New Roman" w:hAnsi="Times New Roman" w:cs="Times New Roman"/>
          <w:lang w:eastAsia="ru-RU"/>
        </w:rPr>
      </w:pPr>
    </w:p>
    <w:p w:rsidR="00A925C6" w:rsidRPr="00A925C6" w:rsidRDefault="00A925C6" w:rsidP="00A925C6">
      <w:pPr>
        <w:spacing w:after="0" w:line="240" w:lineRule="auto"/>
        <w:ind w:left="7080"/>
        <w:jc w:val="both"/>
        <w:rPr>
          <w:rFonts w:ascii="Times New Roman" w:eastAsia="Times New Roman" w:hAnsi="Times New Roman" w:cs="Times New Roman"/>
          <w:lang w:eastAsia="ru-RU"/>
        </w:rPr>
      </w:pPr>
    </w:p>
    <w:p w:rsidR="00A925C6" w:rsidRPr="00A925C6" w:rsidRDefault="00A925C6" w:rsidP="00A925C6">
      <w:pPr>
        <w:spacing w:after="0" w:line="240" w:lineRule="auto"/>
        <w:ind w:left="7080"/>
        <w:jc w:val="both"/>
        <w:rPr>
          <w:rFonts w:ascii="Times New Roman" w:eastAsia="Times New Roman" w:hAnsi="Times New Roman" w:cs="Times New Roman"/>
          <w:lang w:eastAsia="ru-RU"/>
        </w:rPr>
      </w:pPr>
    </w:p>
    <w:p w:rsidR="00A925C6" w:rsidRDefault="00A925C6" w:rsidP="00A925C6">
      <w:pPr>
        <w:spacing w:after="0" w:line="240" w:lineRule="auto"/>
        <w:ind w:left="7080"/>
        <w:jc w:val="both"/>
        <w:rPr>
          <w:rFonts w:ascii="Times New Roman" w:eastAsia="Times New Roman" w:hAnsi="Times New Roman" w:cs="Times New Roman"/>
          <w:lang w:eastAsia="ru-RU"/>
        </w:rPr>
      </w:pPr>
    </w:p>
    <w:p w:rsidR="00A925C6" w:rsidRPr="00A925C6" w:rsidRDefault="00A925C6" w:rsidP="00A925C6">
      <w:pPr>
        <w:spacing w:after="0" w:line="240" w:lineRule="auto"/>
        <w:ind w:left="7080"/>
        <w:jc w:val="both"/>
        <w:rPr>
          <w:rFonts w:ascii="Times New Roman" w:eastAsia="Times New Roman" w:hAnsi="Times New Roman" w:cs="Times New Roman"/>
          <w:lang w:eastAsia="ru-RU"/>
        </w:rPr>
      </w:pPr>
    </w:p>
    <w:p w:rsidR="00A925C6" w:rsidRPr="00A925C6" w:rsidRDefault="00A925C6" w:rsidP="00A925C6">
      <w:pPr>
        <w:spacing w:after="0" w:line="240" w:lineRule="auto"/>
        <w:ind w:left="7080"/>
        <w:jc w:val="both"/>
        <w:rPr>
          <w:rFonts w:ascii="Times New Roman" w:eastAsia="Times New Roman" w:hAnsi="Times New Roman" w:cs="Times New Roman"/>
          <w:lang w:eastAsia="ru-RU"/>
        </w:rPr>
      </w:pPr>
    </w:p>
    <w:p w:rsidR="00A925C6" w:rsidRPr="00A925C6" w:rsidRDefault="00A925C6" w:rsidP="00A925C6">
      <w:pPr>
        <w:spacing w:after="0" w:line="240" w:lineRule="auto"/>
        <w:ind w:left="7080"/>
        <w:jc w:val="both"/>
        <w:rPr>
          <w:rFonts w:ascii="Times New Roman" w:eastAsia="Times New Roman" w:hAnsi="Times New Roman" w:cs="Times New Roman"/>
          <w:lang w:eastAsia="ru-RU"/>
        </w:rPr>
      </w:pPr>
    </w:p>
    <w:p w:rsidR="00A925C6" w:rsidRPr="00A925C6" w:rsidRDefault="00A925C6" w:rsidP="00A925C6">
      <w:pPr>
        <w:spacing w:after="0" w:line="240" w:lineRule="auto"/>
        <w:ind w:left="7080"/>
        <w:jc w:val="both"/>
        <w:rPr>
          <w:rFonts w:ascii="Times New Roman" w:eastAsia="Times New Roman" w:hAnsi="Times New Roman" w:cs="Times New Roman"/>
          <w:lang w:eastAsia="ru-RU"/>
        </w:rPr>
      </w:pPr>
    </w:p>
    <w:p w:rsidR="00A925C6" w:rsidRPr="00A925C6" w:rsidRDefault="00A925C6" w:rsidP="00A925C6">
      <w:pPr>
        <w:spacing w:after="0" w:line="240" w:lineRule="auto"/>
        <w:ind w:left="6096"/>
        <w:jc w:val="both"/>
        <w:rPr>
          <w:rFonts w:ascii="Times New Roman" w:eastAsia="Times New Roman" w:hAnsi="Times New Roman" w:cs="Times New Roman"/>
          <w:lang w:eastAsia="ru-RU"/>
        </w:rPr>
      </w:pPr>
      <w:r w:rsidRPr="00A925C6">
        <w:rPr>
          <w:rFonts w:ascii="Times New Roman" w:eastAsia="Times New Roman" w:hAnsi="Times New Roman" w:cs="Times New Roman"/>
          <w:lang w:eastAsia="ru-RU"/>
        </w:rPr>
        <w:lastRenderedPageBreak/>
        <w:t xml:space="preserve">Приложение </w:t>
      </w:r>
    </w:p>
    <w:p w:rsidR="00A925C6" w:rsidRPr="00A925C6" w:rsidRDefault="00A925C6" w:rsidP="00A925C6">
      <w:pPr>
        <w:spacing w:after="0" w:line="240" w:lineRule="auto"/>
        <w:ind w:left="6096"/>
        <w:jc w:val="both"/>
        <w:rPr>
          <w:rFonts w:ascii="Times New Roman" w:eastAsia="Times New Roman" w:hAnsi="Times New Roman" w:cs="Times New Roman"/>
          <w:lang w:eastAsia="ru-RU"/>
        </w:rPr>
      </w:pPr>
      <w:r w:rsidRPr="00A925C6">
        <w:rPr>
          <w:rFonts w:ascii="Times New Roman" w:eastAsia="Times New Roman" w:hAnsi="Times New Roman" w:cs="Times New Roman"/>
          <w:lang w:eastAsia="ru-RU"/>
        </w:rPr>
        <w:t>УТВЕРЖДЕНА</w:t>
      </w:r>
    </w:p>
    <w:p w:rsidR="00A925C6" w:rsidRPr="00A925C6" w:rsidRDefault="00A925C6" w:rsidP="00A925C6">
      <w:pPr>
        <w:spacing w:after="0" w:line="240" w:lineRule="auto"/>
        <w:ind w:left="6096"/>
        <w:jc w:val="both"/>
        <w:rPr>
          <w:rFonts w:ascii="Times New Roman" w:eastAsia="Times New Roman" w:hAnsi="Times New Roman" w:cs="Times New Roman"/>
          <w:lang w:eastAsia="ru-RU"/>
        </w:rPr>
      </w:pPr>
      <w:r w:rsidRPr="00A925C6">
        <w:rPr>
          <w:rFonts w:ascii="Times New Roman" w:eastAsia="Times New Roman" w:hAnsi="Times New Roman" w:cs="Times New Roman"/>
          <w:lang w:eastAsia="ru-RU"/>
        </w:rPr>
        <w:t xml:space="preserve">решением Совета </w:t>
      </w:r>
    </w:p>
    <w:p w:rsidR="00A925C6" w:rsidRPr="00A925C6" w:rsidRDefault="00A925C6" w:rsidP="00A925C6">
      <w:pPr>
        <w:spacing w:after="0" w:line="240" w:lineRule="auto"/>
        <w:ind w:left="6096"/>
        <w:jc w:val="both"/>
        <w:rPr>
          <w:rFonts w:ascii="Times New Roman" w:eastAsia="Times New Roman" w:hAnsi="Times New Roman" w:cs="Times New Roman"/>
          <w:lang w:eastAsia="ru-RU"/>
        </w:rPr>
      </w:pPr>
      <w:r w:rsidRPr="00A925C6">
        <w:rPr>
          <w:rFonts w:ascii="Times New Roman" w:eastAsia="Times New Roman" w:hAnsi="Times New Roman" w:cs="Times New Roman"/>
          <w:lang w:eastAsia="ru-RU"/>
        </w:rPr>
        <w:t>Новокусковского сельского</w:t>
      </w:r>
    </w:p>
    <w:p w:rsidR="00A925C6" w:rsidRPr="00A925C6" w:rsidRDefault="00A925C6" w:rsidP="00A925C6">
      <w:pPr>
        <w:spacing w:after="0" w:line="240" w:lineRule="auto"/>
        <w:ind w:left="6096"/>
        <w:jc w:val="both"/>
        <w:rPr>
          <w:rFonts w:ascii="Times New Roman" w:eastAsia="Times New Roman" w:hAnsi="Times New Roman" w:cs="Times New Roman"/>
          <w:lang w:eastAsia="ru-RU"/>
        </w:rPr>
      </w:pPr>
      <w:r w:rsidRPr="00A925C6">
        <w:rPr>
          <w:rFonts w:ascii="Times New Roman" w:eastAsia="Times New Roman" w:hAnsi="Times New Roman" w:cs="Times New Roman"/>
          <w:lang w:eastAsia="ru-RU"/>
        </w:rPr>
        <w:t>поселения от 27.06.2019 № 103</w:t>
      </w:r>
    </w:p>
    <w:p w:rsidR="00A925C6" w:rsidRPr="00A925C6" w:rsidRDefault="00A925C6" w:rsidP="00A925C6">
      <w:pPr>
        <w:spacing w:after="0" w:line="240" w:lineRule="auto"/>
        <w:jc w:val="center"/>
        <w:rPr>
          <w:rFonts w:ascii="Times New Roman" w:eastAsia="Times New Roman" w:hAnsi="Times New Roman" w:cs="Times New Roman"/>
          <w:b/>
          <w:sz w:val="24"/>
          <w:szCs w:val="24"/>
          <w:lang w:eastAsia="ru-RU"/>
        </w:rPr>
      </w:pPr>
    </w:p>
    <w:p w:rsidR="00A925C6" w:rsidRPr="00A925C6" w:rsidRDefault="00A925C6" w:rsidP="00A925C6">
      <w:pPr>
        <w:spacing w:after="0" w:line="240" w:lineRule="auto"/>
        <w:jc w:val="center"/>
        <w:rPr>
          <w:rFonts w:ascii="Times New Roman" w:eastAsia="Times New Roman" w:hAnsi="Times New Roman" w:cs="Times New Roman"/>
          <w:b/>
          <w:sz w:val="24"/>
          <w:szCs w:val="24"/>
          <w:lang w:eastAsia="ru-RU"/>
        </w:rPr>
      </w:pPr>
      <w:r w:rsidRPr="00A925C6">
        <w:rPr>
          <w:rFonts w:ascii="Times New Roman" w:eastAsia="Times New Roman" w:hAnsi="Times New Roman" w:cs="Times New Roman"/>
          <w:b/>
          <w:sz w:val="24"/>
          <w:szCs w:val="24"/>
          <w:lang w:eastAsia="ru-RU"/>
        </w:rPr>
        <w:t xml:space="preserve">СТРАТЕГИЯ </w:t>
      </w:r>
    </w:p>
    <w:p w:rsidR="00A925C6" w:rsidRPr="00A925C6" w:rsidRDefault="00A925C6" w:rsidP="00A925C6">
      <w:pPr>
        <w:spacing w:after="0" w:line="240" w:lineRule="auto"/>
        <w:jc w:val="center"/>
        <w:rPr>
          <w:rFonts w:ascii="Times New Roman" w:eastAsia="Times New Roman" w:hAnsi="Times New Roman" w:cs="Times New Roman"/>
          <w:b/>
          <w:sz w:val="24"/>
          <w:szCs w:val="24"/>
          <w:lang w:eastAsia="ru-RU"/>
        </w:rPr>
      </w:pPr>
      <w:r w:rsidRPr="00A925C6">
        <w:rPr>
          <w:rFonts w:ascii="Times New Roman" w:eastAsia="Times New Roman" w:hAnsi="Times New Roman" w:cs="Times New Roman"/>
          <w:b/>
          <w:sz w:val="24"/>
          <w:szCs w:val="24"/>
          <w:lang w:eastAsia="ru-RU"/>
        </w:rPr>
        <w:t xml:space="preserve">социально-экономического развития муниципального образования </w:t>
      </w:r>
    </w:p>
    <w:p w:rsidR="00A925C6" w:rsidRPr="00A925C6" w:rsidRDefault="00A925C6" w:rsidP="00A925C6">
      <w:pPr>
        <w:spacing w:after="0" w:line="240" w:lineRule="auto"/>
        <w:jc w:val="center"/>
        <w:rPr>
          <w:rFonts w:ascii="Times New Roman" w:eastAsia="Times New Roman" w:hAnsi="Times New Roman" w:cs="Times New Roman"/>
          <w:b/>
          <w:sz w:val="24"/>
          <w:szCs w:val="24"/>
          <w:lang w:eastAsia="ru-RU"/>
        </w:rPr>
      </w:pPr>
      <w:r w:rsidRPr="00A925C6">
        <w:rPr>
          <w:rFonts w:ascii="Times New Roman" w:eastAsia="Times New Roman" w:hAnsi="Times New Roman" w:cs="Times New Roman"/>
          <w:b/>
          <w:sz w:val="24"/>
          <w:szCs w:val="24"/>
          <w:lang w:eastAsia="ru-RU"/>
        </w:rPr>
        <w:t>«Новокусковское сельское поселение» до 2030 года</w:t>
      </w:r>
    </w:p>
    <w:p w:rsidR="00A925C6" w:rsidRPr="00A925C6" w:rsidRDefault="00A925C6" w:rsidP="00A925C6">
      <w:pPr>
        <w:spacing w:after="0" w:line="240" w:lineRule="auto"/>
        <w:jc w:val="center"/>
        <w:rPr>
          <w:rFonts w:ascii="Times New Roman" w:eastAsia="Times New Roman" w:hAnsi="Times New Roman" w:cs="Times New Roman"/>
          <w:b/>
          <w:sz w:val="24"/>
          <w:szCs w:val="24"/>
          <w:lang w:eastAsia="ru-RU"/>
        </w:rPr>
      </w:pPr>
    </w:p>
    <w:p w:rsidR="00A925C6" w:rsidRPr="00A925C6" w:rsidRDefault="00A925C6" w:rsidP="00A925C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Стратегия социально-экономического развития муниципального образования «Новокусковское сельское поселение» до 2030 года (далее – Стратегия, сельское поселение) определяет стратегическую цель, цели, задачи и приоритеты социально-экономического развития Новокусковского сельского поселения.</w:t>
      </w:r>
    </w:p>
    <w:p w:rsidR="00A925C6" w:rsidRPr="00A925C6" w:rsidRDefault="00A925C6" w:rsidP="00A925C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Стратегия разработана с учетом следующих нормативных правовых актов: Федеральный закон от 28 июня 2014 года № 172-ФЗ «О стратегическом планировании в Российской Федерации», Закон Томской области от 12 марта 2015 года № 24-ОЗ «О стратегическом планировании в Томской области», Стратегия социально-экономического развития Томской области до 2030 года, утвержденная постановлением Законодательной Думы Томской области от 26.03.2015 № 2580, Стратегия социально-экономического развития Асиновского района до 2030 года, утвержденная решением Думы Асиновского района от 24.12.2015 № 26.</w:t>
      </w:r>
    </w:p>
    <w:p w:rsidR="00A925C6" w:rsidRPr="00A925C6" w:rsidRDefault="00A925C6" w:rsidP="00A925C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Структура документа состоит из следующих основных блоков:</w:t>
      </w:r>
    </w:p>
    <w:p w:rsidR="00A925C6" w:rsidRPr="00A925C6" w:rsidRDefault="00A925C6" w:rsidP="00A925C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1. Оценка социально-экономического развития сельского поселения.</w:t>
      </w:r>
    </w:p>
    <w:p w:rsidR="00A925C6" w:rsidRPr="00A925C6" w:rsidRDefault="00A925C6" w:rsidP="00A925C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2. Ц</w:t>
      </w:r>
      <w:r w:rsidRPr="00A925C6">
        <w:rPr>
          <w:rFonts w:ascii="Times New Roman" w:eastAsia="Times New Roman" w:hAnsi="Times New Roman" w:cs="Times New Roman"/>
          <w:sz w:val="24"/>
          <w:szCs w:val="24"/>
          <w:lang w:eastAsia="ru-RU"/>
        </w:rPr>
        <w:t>ели и задачи социально-экономического развития сельского поселения</w:t>
      </w:r>
      <w:r w:rsidRPr="00A925C6">
        <w:rPr>
          <w:rFonts w:ascii="Times New Roman" w:eastAsia="Times New Roman" w:hAnsi="Times New Roman" w:cs="Times New Roman"/>
          <w:color w:val="000000"/>
          <w:sz w:val="24"/>
          <w:szCs w:val="24"/>
          <w:lang w:eastAsia="ru-RU"/>
        </w:rPr>
        <w:t xml:space="preserve"> до 2030 года.</w:t>
      </w:r>
    </w:p>
    <w:p w:rsidR="00A925C6" w:rsidRPr="00A925C6" w:rsidRDefault="00A925C6" w:rsidP="00A925C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3. Ожидаемые результаты реализации Стратегии.</w:t>
      </w:r>
    </w:p>
    <w:p w:rsidR="00A925C6" w:rsidRPr="00A925C6" w:rsidRDefault="00A925C6" w:rsidP="00A925C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4. Сценарии социально-экономического развития сельского поселения.</w:t>
      </w:r>
    </w:p>
    <w:p w:rsidR="00A925C6" w:rsidRPr="00A925C6" w:rsidRDefault="00A925C6" w:rsidP="00A925C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5. Оценка финансовых ресурсов, необходимых для реализации Стратегии.</w:t>
      </w:r>
    </w:p>
    <w:p w:rsidR="00A925C6" w:rsidRPr="00A925C6" w:rsidRDefault="00A925C6" w:rsidP="00A925C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6. Механизмы реализации и организация управления Стратегией.</w:t>
      </w:r>
    </w:p>
    <w:p w:rsidR="00A925C6" w:rsidRPr="00A925C6" w:rsidRDefault="00A925C6" w:rsidP="00A925C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color w:val="000000"/>
          <w:sz w:val="24"/>
          <w:szCs w:val="24"/>
          <w:lang w:eastAsia="ru-RU"/>
        </w:rPr>
        <w:t xml:space="preserve">В приложении 1 представлен </w:t>
      </w:r>
      <w:r w:rsidRPr="00A925C6">
        <w:rPr>
          <w:rFonts w:ascii="Times New Roman" w:eastAsia="Times New Roman" w:hAnsi="Times New Roman" w:cs="Times New Roman"/>
          <w:sz w:val="24"/>
          <w:szCs w:val="24"/>
          <w:lang w:eastAsia="ru-RU"/>
        </w:rPr>
        <w:t xml:space="preserve">перечень инвестиционных проектов, планируемых к реализации на территории сельского поселения к 2030 году. </w:t>
      </w:r>
    </w:p>
    <w:p w:rsidR="00A925C6" w:rsidRPr="00A925C6" w:rsidRDefault="00A925C6" w:rsidP="00A925C6">
      <w:pPr>
        <w:spacing w:after="0" w:line="240" w:lineRule="auto"/>
        <w:jc w:val="both"/>
        <w:rPr>
          <w:rFonts w:ascii="Times New Roman" w:eastAsia="Times New Roman" w:hAnsi="Times New Roman" w:cs="Times New Roman"/>
          <w:color w:val="FF0000"/>
          <w:sz w:val="24"/>
          <w:szCs w:val="24"/>
          <w:lang w:eastAsia="ru-RU"/>
        </w:rPr>
      </w:pPr>
    </w:p>
    <w:p w:rsidR="00A925C6" w:rsidRPr="00A925C6" w:rsidRDefault="00A925C6" w:rsidP="00A925C6">
      <w:pPr>
        <w:spacing w:after="0" w:line="240" w:lineRule="auto"/>
        <w:jc w:val="center"/>
        <w:rPr>
          <w:rFonts w:ascii="Times New Roman" w:eastAsia="Times New Roman" w:hAnsi="Times New Roman" w:cs="Times New Roman"/>
          <w:b/>
          <w:sz w:val="24"/>
          <w:szCs w:val="24"/>
          <w:lang w:eastAsia="ru-RU"/>
        </w:rPr>
      </w:pPr>
      <w:r w:rsidRPr="00A925C6">
        <w:rPr>
          <w:rFonts w:ascii="Times New Roman" w:eastAsia="Times New Roman" w:hAnsi="Times New Roman" w:cs="Times New Roman"/>
          <w:b/>
          <w:sz w:val="24"/>
          <w:szCs w:val="24"/>
          <w:lang w:eastAsia="ru-RU"/>
        </w:rPr>
        <w:t xml:space="preserve">1. Оценка социально-экономического развития Новокусковского </w:t>
      </w:r>
    </w:p>
    <w:p w:rsidR="00A925C6" w:rsidRPr="00A925C6" w:rsidRDefault="00A925C6" w:rsidP="00A925C6">
      <w:pPr>
        <w:spacing w:after="0" w:line="240" w:lineRule="auto"/>
        <w:jc w:val="center"/>
        <w:rPr>
          <w:rFonts w:ascii="Times New Roman" w:eastAsia="Times New Roman" w:hAnsi="Times New Roman" w:cs="Times New Roman"/>
          <w:b/>
          <w:sz w:val="24"/>
          <w:szCs w:val="24"/>
          <w:lang w:eastAsia="ru-RU"/>
        </w:rPr>
      </w:pPr>
      <w:r w:rsidRPr="00A925C6">
        <w:rPr>
          <w:rFonts w:ascii="Times New Roman" w:eastAsia="Times New Roman" w:hAnsi="Times New Roman" w:cs="Times New Roman"/>
          <w:b/>
          <w:sz w:val="24"/>
          <w:szCs w:val="24"/>
          <w:lang w:eastAsia="ru-RU"/>
        </w:rPr>
        <w:t>сельского поселения</w:t>
      </w:r>
    </w:p>
    <w:p w:rsidR="00A925C6" w:rsidRPr="00A925C6" w:rsidRDefault="00A925C6" w:rsidP="00A925C6">
      <w:pPr>
        <w:spacing w:after="0" w:line="240" w:lineRule="auto"/>
        <w:jc w:val="center"/>
        <w:rPr>
          <w:rFonts w:ascii="Times New Roman" w:eastAsia="Times New Roman" w:hAnsi="Times New Roman" w:cs="Times New Roman"/>
          <w:b/>
          <w:sz w:val="24"/>
          <w:szCs w:val="24"/>
          <w:lang w:eastAsia="ru-RU"/>
        </w:rPr>
      </w:pPr>
    </w:p>
    <w:p w:rsidR="00A925C6" w:rsidRPr="00A925C6" w:rsidRDefault="00A925C6" w:rsidP="00A925C6">
      <w:pPr>
        <w:spacing w:after="0" w:line="240" w:lineRule="auto"/>
        <w:jc w:val="both"/>
        <w:rPr>
          <w:rFonts w:ascii="Times New Roman" w:eastAsia="Times New Roman" w:hAnsi="Times New Roman" w:cs="Times New Roman"/>
          <w:b/>
          <w:sz w:val="24"/>
          <w:szCs w:val="24"/>
          <w:lang w:eastAsia="ru-RU"/>
        </w:rPr>
      </w:pPr>
      <w:r w:rsidRPr="00A925C6">
        <w:rPr>
          <w:rFonts w:ascii="Times New Roman" w:eastAsia="Times New Roman" w:hAnsi="Times New Roman" w:cs="Times New Roman"/>
          <w:b/>
          <w:sz w:val="24"/>
          <w:szCs w:val="24"/>
          <w:lang w:eastAsia="ru-RU"/>
        </w:rPr>
        <w:tab/>
        <w:t>1. Конкурентные преимущества сельского поселения.</w:t>
      </w:r>
    </w:p>
    <w:p w:rsidR="00A925C6" w:rsidRPr="00A925C6" w:rsidRDefault="00A925C6" w:rsidP="00A925C6">
      <w:pPr>
        <w:spacing w:after="0" w:line="240" w:lineRule="auto"/>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b/>
          <w:sz w:val="24"/>
          <w:szCs w:val="24"/>
          <w:lang w:eastAsia="ru-RU"/>
        </w:rPr>
        <w:tab/>
      </w:r>
      <w:r w:rsidRPr="00A925C6">
        <w:rPr>
          <w:rFonts w:ascii="Times New Roman" w:eastAsia="Times New Roman" w:hAnsi="Times New Roman" w:cs="Times New Roman"/>
          <w:sz w:val="24"/>
          <w:szCs w:val="24"/>
          <w:lang w:eastAsia="ru-RU"/>
        </w:rPr>
        <w:t>1) Природно-ресурсный потенциал и географическое положение.</w:t>
      </w:r>
    </w:p>
    <w:p w:rsidR="00A925C6" w:rsidRPr="00A925C6" w:rsidRDefault="00A925C6" w:rsidP="00A925C6">
      <w:pPr>
        <w:spacing w:after="0" w:line="240" w:lineRule="auto"/>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ab/>
        <w:t>Выгодное географическое положение: сельское поселение расположено в 8 км. к северо-западу от г. Асино, в центральной части муниципального района.</w:t>
      </w:r>
    </w:p>
    <w:p w:rsidR="00A925C6" w:rsidRPr="00A925C6" w:rsidRDefault="00A925C6" w:rsidP="00A925C6">
      <w:pPr>
        <w:spacing w:after="0"/>
        <w:ind w:firstLine="540"/>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ab/>
        <w:t>Сельское поселение обладает значительными запасами древесины, в структуре которых существенную долю играют лиственные породы. В связи с тем, что по восточной части поселения протекает р. Чулым, имеются рыбные запасы. В пойменной части р. Чулым разведаны запасы торфа. Около с. Казанка находится карьер, на котором ведутся разработки по добыче смеси песка с гравием для отсыпки дорожного полотна и смеси песка с суглинком для строительных отделочных работ. В поселении имеются большие запасы глины около с. Ново-Кусково (вдоль р. Соколы), которая использовалась до 1957-1958 годов в производстве кирпича.</w:t>
      </w: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 xml:space="preserve">В поселении расположены: школьный заказник (сосновый бор) около с. Ново-Кусково, ботанические памятники природы около с. Казанка (лиственничное урочище </w:t>
      </w:r>
      <w:proofErr w:type="spellStart"/>
      <w:r w:rsidRPr="00A925C6">
        <w:rPr>
          <w:rFonts w:ascii="Times New Roman" w:eastAsia="Times New Roman" w:hAnsi="Times New Roman" w:cs="Times New Roman"/>
          <w:sz w:val="24"/>
          <w:szCs w:val="24"/>
          <w:lang w:eastAsia="ru-RU"/>
        </w:rPr>
        <w:t>Челбак</w:t>
      </w:r>
      <w:proofErr w:type="spellEnd"/>
      <w:r w:rsidRPr="00A925C6">
        <w:rPr>
          <w:rFonts w:ascii="Times New Roman" w:eastAsia="Times New Roman" w:hAnsi="Times New Roman" w:cs="Times New Roman"/>
          <w:sz w:val="24"/>
          <w:szCs w:val="24"/>
          <w:lang w:eastAsia="ru-RU"/>
        </w:rPr>
        <w:t xml:space="preserve">, эталонный участок болота в урочище </w:t>
      </w:r>
      <w:proofErr w:type="spellStart"/>
      <w:r w:rsidRPr="00A925C6">
        <w:rPr>
          <w:rFonts w:ascii="Times New Roman" w:eastAsia="Times New Roman" w:hAnsi="Times New Roman" w:cs="Times New Roman"/>
          <w:sz w:val="24"/>
          <w:szCs w:val="24"/>
          <w:lang w:eastAsia="ru-RU"/>
        </w:rPr>
        <w:t>Челбак</w:t>
      </w:r>
      <w:proofErr w:type="spellEnd"/>
      <w:r w:rsidRPr="00A925C6">
        <w:rPr>
          <w:rFonts w:ascii="Times New Roman" w:eastAsia="Times New Roman" w:hAnsi="Times New Roman" w:cs="Times New Roman"/>
          <w:sz w:val="24"/>
          <w:szCs w:val="24"/>
          <w:lang w:eastAsia="ru-RU"/>
        </w:rPr>
        <w:t xml:space="preserve">) и в окрестностях с. Филимоновка (болото </w:t>
      </w:r>
      <w:proofErr w:type="spellStart"/>
      <w:r w:rsidRPr="00A925C6">
        <w:rPr>
          <w:rFonts w:ascii="Times New Roman" w:eastAsia="Times New Roman" w:hAnsi="Times New Roman" w:cs="Times New Roman"/>
          <w:sz w:val="24"/>
          <w:szCs w:val="24"/>
          <w:lang w:eastAsia="ru-RU"/>
        </w:rPr>
        <w:t>Ишколь</w:t>
      </w:r>
      <w:proofErr w:type="spellEnd"/>
      <w:r w:rsidRPr="00A925C6">
        <w:rPr>
          <w:rFonts w:ascii="Times New Roman" w:eastAsia="Times New Roman" w:hAnsi="Times New Roman" w:cs="Times New Roman"/>
          <w:sz w:val="24"/>
          <w:szCs w:val="24"/>
          <w:lang w:eastAsia="ru-RU"/>
        </w:rPr>
        <w:t xml:space="preserve"> с Молочным озером).</w:t>
      </w: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lastRenderedPageBreak/>
        <w:t>2) Экономический и инвестиционный потенциал.</w:t>
      </w: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Наличие земельных ресурсов для развития сельскохозяйственного производства, оптимальная для данных климатических условий структура сельского хозяйства.</w:t>
      </w: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 xml:space="preserve">Земли сельскохозяйственного назначения (20695 га) составляют 44 % от общей площади земель муниципального образования. Из земель сельскохозяйственного назначения более половины (53 %) занимает пашня. </w:t>
      </w: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 xml:space="preserve">На территории сельского поселения сельскохозяйственную деятельность осуществляют предприятия ООО «Молоко» (молочно-мясное животноводство, растениеводство), ООО «Сибирские органические продукты»(выращивание зерновых, технических и масличных культур, заготовка сена на реализацию), ООО «Рассвет» (производство комбикормов), КФХ </w:t>
      </w:r>
      <w:proofErr w:type="spellStart"/>
      <w:r w:rsidRPr="00A925C6">
        <w:rPr>
          <w:rFonts w:ascii="Times New Roman" w:eastAsia="Times New Roman" w:hAnsi="Times New Roman" w:cs="Times New Roman"/>
          <w:sz w:val="24"/>
          <w:szCs w:val="24"/>
          <w:lang w:eastAsia="ru-RU"/>
        </w:rPr>
        <w:t>Куриленок</w:t>
      </w:r>
      <w:proofErr w:type="spellEnd"/>
      <w:r w:rsidRPr="00A925C6">
        <w:rPr>
          <w:rFonts w:ascii="Times New Roman" w:eastAsia="Times New Roman" w:hAnsi="Times New Roman" w:cs="Times New Roman"/>
          <w:sz w:val="24"/>
          <w:szCs w:val="24"/>
          <w:lang w:eastAsia="ru-RU"/>
        </w:rPr>
        <w:t xml:space="preserve"> Е.И. (первая в Томской области механизированная кролиководческая ферма по производству крольчатины), ЛПХ Чекалина С.М. (молочное животноводство).В с. Ново-Кусково и д. Старо-Кусково семейные фермы по выращиванию крупнорогатого скота содержат в хозяйстве от 19 до 49 голов КРС, в том числе от 6 до 18 голов коров.</w:t>
      </w: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На территории сельского поселения осуществляют свою деятельность принадлежащие индивидуальным предпринимателям 5 предприятий по деревообработке с выпуском продукции от 400 куб. м. до 800 куб. м. в год.</w:t>
      </w: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На территории сельского поселения расположен самый большой сельский жилищно-коммунальный комплекс в муниципальном районе (таблица № 1).</w:t>
      </w: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Таблица № 1. Характеристика жилищно-коммунального комплекса.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209"/>
        <w:gridCol w:w="1292"/>
        <w:gridCol w:w="3534"/>
      </w:tblGrid>
      <w:tr w:rsidR="00A925C6" w:rsidRPr="00A925C6" w:rsidTr="002F1057">
        <w:tc>
          <w:tcPr>
            <w:tcW w:w="562" w:type="dxa"/>
          </w:tcPr>
          <w:p w:rsidR="00A925C6" w:rsidRPr="00A925C6" w:rsidRDefault="00A925C6" w:rsidP="00A925C6">
            <w:pPr>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 xml:space="preserve">№ </w:t>
            </w:r>
            <w:proofErr w:type="spellStart"/>
            <w:r w:rsidRPr="00A925C6">
              <w:rPr>
                <w:rFonts w:ascii="Times New Roman" w:eastAsia="Times New Roman" w:hAnsi="Times New Roman" w:cs="Times New Roman"/>
                <w:sz w:val="24"/>
                <w:szCs w:val="24"/>
                <w:lang w:eastAsia="ru-RU"/>
              </w:rPr>
              <w:t>п.п</w:t>
            </w:r>
            <w:proofErr w:type="spellEnd"/>
            <w:r w:rsidRPr="00A925C6">
              <w:rPr>
                <w:rFonts w:ascii="Times New Roman" w:eastAsia="Times New Roman" w:hAnsi="Times New Roman" w:cs="Times New Roman"/>
                <w:sz w:val="24"/>
                <w:szCs w:val="24"/>
                <w:lang w:eastAsia="ru-RU"/>
              </w:rPr>
              <w:t>.</w:t>
            </w:r>
          </w:p>
        </w:tc>
        <w:tc>
          <w:tcPr>
            <w:tcW w:w="4393" w:type="dxa"/>
          </w:tcPr>
          <w:p w:rsidR="00A925C6" w:rsidRPr="00A925C6" w:rsidRDefault="00A925C6" w:rsidP="00A925C6">
            <w:pPr>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Наименование объекта</w:t>
            </w:r>
          </w:p>
        </w:tc>
        <w:tc>
          <w:tcPr>
            <w:tcW w:w="1277" w:type="dxa"/>
          </w:tcPr>
          <w:p w:rsidR="00A925C6" w:rsidRPr="00A925C6" w:rsidRDefault="00A925C6" w:rsidP="00A925C6">
            <w:pPr>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Единицы измерения</w:t>
            </w:r>
          </w:p>
        </w:tc>
        <w:tc>
          <w:tcPr>
            <w:tcW w:w="3679" w:type="dxa"/>
          </w:tcPr>
          <w:p w:rsidR="00A925C6" w:rsidRPr="00A925C6" w:rsidRDefault="00A925C6" w:rsidP="00A925C6">
            <w:pPr>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Количественные параметры</w:t>
            </w:r>
          </w:p>
        </w:tc>
      </w:tr>
      <w:tr w:rsidR="00A925C6" w:rsidRPr="00A925C6" w:rsidTr="002F1057">
        <w:tc>
          <w:tcPr>
            <w:tcW w:w="562" w:type="dxa"/>
          </w:tcPr>
          <w:p w:rsidR="00A925C6" w:rsidRPr="00A925C6" w:rsidRDefault="00A925C6" w:rsidP="00A925C6">
            <w:pPr>
              <w:spacing w:after="0"/>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1</w:t>
            </w:r>
          </w:p>
        </w:tc>
        <w:tc>
          <w:tcPr>
            <w:tcW w:w="4393" w:type="dxa"/>
          </w:tcPr>
          <w:p w:rsidR="00A925C6" w:rsidRPr="00A925C6" w:rsidRDefault="00A925C6" w:rsidP="00A925C6">
            <w:pPr>
              <w:spacing w:after="0" w:line="240" w:lineRule="auto"/>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Котельные, всего,</w:t>
            </w:r>
          </w:p>
          <w:p w:rsidR="00A925C6" w:rsidRPr="00A925C6" w:rsidRDefault="00A925C6" w:rsidP="00A925C6">
            <w:pPr>
              <w:spacing w:after="0" w:line="240" w:lineRule="auto"/>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 xml:space="preserve">в том числе: </w:t>
            </w:r>
          </w:p>
          <w:p w:rsidR="00A925C6" w:rsidRPr="00A925C6" w:rsidRDefault="00A925C6" w:rsidP="00A925C6">
            <w:pPr>
              <w:spacing w:after="0" w:line="240" w:lineRule="auto"/>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поселковые,</w:t>
            </w:r>
          </w:p>
          <w:p w:rsidR="00A925C6" w:rsidRPr="00A925C6" w:rsidRDefault="00A925C6" w:rsidP="00A925C6">
            <w:pPr>
              <w:spacing w:after="0" w:line="240" w:lineRule="auto"/>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школьные</w:t>
            </w:r>
          </w:p>
        </w:tc>
        <w:tc>
          <w:tcPr>
            <w:tcW w:w="1277" w:type="dxa"/>
          </w:tcPr>
          <w:p w:rsidR="00A925C6" w:rsidRPr="00A925C6" w:rsidRDefault="00A925C6" w:rsidP="00A925C6">
            <w:pPr>
              <w:spacing w:after="0" w:line="240" w:lineRule="auto"/>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шт.</w:t>
            </w:r>
          </w:p>
        </w:tc>
        <w:tc>
          <w:tcPr>
            <w:tcW w:w="3679" w:type="dxa"/>
          </w:tcPr>
          <w:p w:rsidR="00A925C6" w:rsidRPr="00A925C6" w:rsidRDefault="00A925C6" w:rsidP="00A925C6">
            <w:pPr>
              <w:spacing w:after="0" w:line="240" w:lineRule="auto"/>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4</w:t>
            </w:r>
          </w:p>
          <w:p w:rsidR="00A925C6" w:rsidRPr="00A925C6" w:rsidRDefault="00A925C6" w:rsidP="00A925C6">
            <w:pPr>
              <w:spacing w:after="0" w:line="240" w:lineRule="auto"/>
              <w:jc w:val="center"/>
              <w:rPr>
                <w:rFonts w:ascii="Times New Roman" w:eastAsia="Times New Roman" w:hAnsi="Times New Roman" w:cs="Times New Roman"/>
                <w:sz w:val="24"/>
                <w:szCs w:val="24"/>
                <w:lang w:eastAsia="ru-RU"/>
              </w:rPr>
            </w:pPr>
          </w:p>
          <w:p w:rsidR="00A925C6" w:rsidRPr="00A925C6" w:rsidRDefault="00A925C6" w:rsidP="00A925C6">
            <w:pPr>
              <w:spacing w:after="0" w:line="240" w:lineRule="auto"/>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1</w:t>
            </w:r>
          </w:p>
          <w:p w:rsidR="00A925C6" w:rsidRPr="00A925C6" w:rsidRDefault="00A925C6" w:rsidP="00A925C6">
            <w:pPr>
              <w:spacing w:after="0" w:line="240" w:lineRule="auto"/>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3</w:t>
            </w:r>
          </w:p>
        </w:tc>
      </w:tr>
      <w:tr w:rsidR="00A925C6" w:rsidRPr="00A925C6" w:rsidTr="002F1057">
        <w:tc>
          <w:tcPr>
            <w:tcW w:w="562" w:type="dxa"/>
          </w:tcPr>
          <w:p w:rsidR="00A925C6" w:rsidRPr="00A925C6" w:rsidRDefault="00A925C6" w:rsidP="00A925C6">
            <w:pPr>
              <w:spacing w:after="0"/>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2</w:t>
            </w:r>
          </w:p>
        </w:tc>
        <w:tc>
          <w:tcPr>
            <w:tcW w:w="4393" w:type="dxa"/>
          </w:tcPr>
          <w:p w:rsidR="00A925C6" w:rsidRPr="00A925C6" w:rsidRDefault="00A925C6" w:rsidP="00A925C6">
            <w:pPr>
              <w:spacing w:after="0" w:line="240" w:lineRule="auto"/>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Водонапорные башни</w:t>
            </w:r>
          </w:p>
        </w:tc>
        <w:tc>
          <w:tcPr>
            <w:tcW w:w="1277" w:type="dxa"/>
          </w:tcPr>
          <w:p w:rsidR="00A925C6" w:rsidRPr="00A925C6" w:rsidRDefault="00A925C6" w:rsidP="00A925C6">
            <w:pPr>
              <w:spacing w:after="0" w:line="240" w:lineRule="auto"/>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шт.</w:t>
            </w:r>
          </w:p>
        </w:tc>
        <w:tc>
          <w:tcPr>
            <w:tcW w:w="3679" w:type="dxa"/>
          </w:tcPr>
          <w:p w:rsidR="00A925C6" w:rsidRPr="00A925C6" w:rsidRDefault="00A925C6" w:rsidP="00A925C6">
            <w:pPr>
              <w:spacing w:after="0" w:line="240" w:lineRule="auto"/>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7</w:t>
            </w:r>
          </w:p>
        </w:tc>
      </w:tr>
      <w:tr w:rsidR="00A925C6" w:rsidRPr="00A925C6" w:rsidTr="002F1057">
        <w:tc>
          <w:tcPr>
            <w:tcW w:w="562" w:type="dxa"/>
          </w:tcPr>
          <w:p w:rsidR="00A925C6" w:rsidRPr="00A925C6" w:rsidRDefault="00A925C6" w:rsidP="00A925C6">
            <w:pPr>
              <w:spacing w:after="0"/>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3</w:t>
            </w:r>
          </w:p>
        </w:tc>
        <w:tc>
          <w:tcPr>
            <w:tcW w:w="4393" w:type="dxa"/>
          </w:tcPr>
          <w:p w:rsidR="00A925C6" w:rsidRPr="00A925C6" w:rsidRDefault="00A925C6" w:rsidP="00A925C6">
            <w:pPr>
              <w:spacing w:after="0" w:line="240" w:lineRule="auto"/>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Водозаборные скважины</w:t>
            </w:r>
          </w:p>
        </w:tc>
        <w:tc>
          <w:tcPr>
            <w:tcW w:w="1277" w:type="dxa"/>
          </w:tcPr>
          <w:p w:rsidR="00A925C6" w:rsidRPr="00A925C6" w:rsidRDefault="00A925C6" w:rsidP="00A925C6">
            <w:pPr>
              <w:spacing w:after="0" w:line="240" w:lineRule="auto"/>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шт.</w:t>
            </w:r>
          </w:p>
        </w:tc>
        <w:tc>
          <w:tcPr>
            <w:tcW w:w="3679" w:type="dxa"/>
          </w:tcPr>
          <w:p w:rsidR="00A925C6" w:rsidRPr="00A925C6" w:rsidRDefault="00A925C6" w:rsidP="00A925C6">
            <w:pPr>
              <w:spacing w:after="0" w:line="240" w:lineRule="auto"/>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8</w:t>
            </w:r>
          </w:p>
        </w:tc>
      </w:tr>
      <w:tr w:rsidR="00A925C6" w:rsidRPr="00A925C6" w:rsidTr="002F1057">
        <w:tc>
          <w:tcPr>
            <w:tcW w:w="562" w:type="dxa"/>
          </w:tcPr>
          <w:p w:rsidR="00A925C6" w:rsidRPr="00A925C6" w:rsidRDefault="00A925C6" w:rsidP="00A925C6">
            <w:pPr>
              <w:spacing w:after="0"/>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4</w:t>
            </w:r>
          </w:p>
        </w:tc>
        <w:tc>
          <w:tcPr>
            <w:tcW w:w="4393" w:type="dxa"/>
          </w:tcPr>
          <w:p w:rsidR="00A925C6" w:rsidRPr="00A925C6" w:rsidRDefault="00A925C6" w:rsidP="00A925C6">
            <w:pPr>
              <w:spacing w:after="0" w:line="240" w:lineRule="auto"/>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Водоразборные колонки</w:t>
            </w:r>
          </w:p>
        </w:tc>
        <w:tc>
          <w:tcPr>
            <w:tcW w:w="1277" w:type="dxa"/>
          </w:tcPr>
          <w:p w:rsidR="00A925C6" w:rsidRPr="00A925C6" w:rsidRDefault="00A925C6" w:rsidP="00A925C6">
            <w:pPr>
              <w:spacing w:after="0" w:line="240" w:lineRule="auto"/>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шт.</w:t>
            </w:r>
          </w:p>
        </w:tc>
        <w:tc>
          <w:tcPr>
            <w:tcW w:w="3679" w:type="dxa"/>
          </w:tcPr>
          <w:p w:rsidR="00A925C6" w:rsidRPr="00A925C6" w:rsidRDefault="00A925C6" w:rsidP="00A925C6">
            <w:pPr>
              <w:spacing w:after="0" w:line="240" w:lineRule="auto"/>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82</w:t>
            </w:r>
          </w:p>
        </w:tc>
      </w:tr>
      <w:tr w:rsidR="00A925C6" w:rsidRPr="00A925C6" w:rsidTr="002F1057">
        <w:tc>
          <w:tcPr>
            <w:tcW w:w="562" w:type="dxa"/>
          </w:tcPr>
          <w:p w:rsidR="00A925C6" w:rsidRPr="00A925C6" w:rsidRDefault="00A925C6" w:rsidP="00A925C6">
            <w:pPr>
              <w:spacing w:after="0"/>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5</w:t>
            </w:r>
          </w:p>
        </w:tc>
        <w:tc>
          <w:tcPr>
            <w:tcW w:w="4393" w:type="dxa"/>
          </w:tcPr>
          <w:p w:rsidR="00A925C6" w:rsidRPr="00A925C6" w:rsidRDefault="00A925C6" w:rsidP="00A925C6">
            <w:pPr>
              <w:spacing w:after="0" w:line="240" w:lineRule="auto"/>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Тепловые сети</w:t>
            </w:r>
          </w:p>
        </w:tc>
        <w:tc>
          <w:tcPr>
            <w:tcW w:w="1277" w:type="dxa"/>
          </w:tcPr>
          <w:p w:rsidR="00A925C6" w:rsidRPr="00A925C6" w:rsidRDefault="00A925C6" w:rsidP="00A925C6">
            <w:pPr>
              <w:spacing w:after="0" w:line="240" w:lineRule="auto"/>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км</w:t>
            </w:r>
          </w:p>
        </w:tc>
        <w:tc>
          <w:tcPr>
            <w:tcW w:w="3679" w:type="dxa"/>
          </w:tcPr>
          <w:p w:rsidR="00A925C6" w:rsidRPr="00A925C6" w:rsidRDefault="00A925C6" w:rsidP="00A925C6">
            <w:pPr>
              <w:spacing w:after="0" w:line="240" w:lineRule="auto"/>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3,056</w:t>
            </w:r>
          </w:p>
        </w:tc>
      </w:tr>
      <w:tr w:rsidR="00A925C6" w:rsidRPr="00A925C6" w:rsidTr="002F1057">
        <w:tc>
          <w:tcPr>
            <w:tcW w:w="562" w:type="dxa"/>
          </w:tcPr>
          <w:p w:rsidR="00A925C6" w:rsidRPr="00A925C6" w:rsidRDefault="00A925C6" w:rsidP="00A925C6">
            <w:pPr>
              <w:spacing w:after="0"/>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6</w:t>
            </w:r>
          </w:p>
        </w:tc>
        <w:tc>
          <w:tcPr>
            <w:tcW w:w="4393" w:type="dxa"/>
          </w:tcPr>
          <w:p w:rsidR="00A925C6" w:rsidRPr="00A925C6" w:rsidRDefault="00A925C6" w:rsidP="00A925C6">
            <w:pPr>
              <w:spacing w:after="0" w:line="240" w:lineRule="auto"/>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Водопроводные сети</w:t>
            </w:r>
          </w:p>
        </w:tc>
        <w:tc>
          <w:tcPr>
            <w:tcW w:w="1277" w:type="dxa"/>
          </w:tcPr>
          <w:p w:rsidR="00A925C6" w:rsidRPr="00A925C6" w:rsidRDefault="00A925C6" w:rsidP="00A925C6">
            <w:pPr>
              <w:spacing w:after="0" w:line="240" w:lineRule="auto"/>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км</w:t>
            </w:r>
          </w:p>
        </w:tc>
        <w:tc>
          <w:tcPr>
            <w:tcW w:w="3679" w:type="dxa"/>
          </w:tcPr>
          <w:p w:rsidR="00A925C6" w:rsidRPr="00A925C6" w:rsidRDefault="00A925C6" w:rsidP="00A925C6">
            <w:pPr>
              <w:spacing w:after="0" w:line="240" w:lineRule="auto"/>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17,91</w:t>
            </w:r>
          </w:p>
        </w:tc>
      </w:tr>
      <w:tr w:rsidR="00A925C6" w:rsidRPr="00A925C6" w:rsidTr="002F1057">
        <w:tc>
          <w:tcPr>
            <w:tcW w:w="562" w:type="dxa"/>
          </w:tcPr>
          <w:p w:rsidR="00A925C6" w:rsidRPr="00A925C6" w:rsidRDefault="00A925C6" w:rsidP="00A925C6">
            <w:pPr>
              <w:spacing w:after="0"/>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7</w:t>
            </w:r>
          </w:p>
        </w:tc>
        <w:tc>
          <w:tcPr>
            <w:tcW w:w="4393" w:type="dxa"/>
          </w:tcPr>
          <w:p w:rsidR="00A925C6" w:rsidRPr="00A925C6" w:rsidRDefault="00A925C6" w:rsidP="00A925C6">
            <w:pPr>
              <w:spacing w:after="0" w:line="240" w:lineRule="auto"/>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Канализационные сети</w:t>
            </w:r>
          </w:p>
        </w:tc>
        <w:tc>
          <w:tcPr>
            <w:tcW w:w="1277" w:type="dxa"/>
          </w:tcPr>
          <w:p w:rsidR="00A925C6" w:rsidRPr="00A925C6" w:rsidRDefault="00A925C6" w:rsidP="00A925C6">
            <w:pPr>
              <w:spacing w:after="0" w:line="240" w:lineRule="auto"/>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км</w:t>
            </w:r>
          </w:p>
        </w:tc>
        <w:tc>
          <w:tcPr>
            <w:tcW w:w="3679" w:type="dxa"/>
          </w:tcPr>
          <w:p w:rsidR="00A925C6" w:rsidRPr="00A925C6" w:rsidRDefault="00A925C6" w:rsidP="00A925C6">
            <w:pPr>
              <w:spacing w:after="0" w:line="240" w:lineRule="auto"/>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1,2</w:t>
            </w:r>
          </w:p>
        </w:tc>
      </w:tr>
      <w:tr w:rsidR="00A925C6" w:rsidRPr="00A925C6" w:rsidTr="002F1057">
        <w:tc>
          <w:tcPr>
            <w:tcW w:w="562" w:type="dxa"/>
          </w:tcPr>
          <w:p w:rsidR="00A925C6" w:rsidRPr="00A925C6" w:rsidRDefault="00A925C6" w:rsidP="00A925C6">
            <w:pPr>
              <w:spacing w:after="0"/>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8</w:t>
            </w:r>
          </w:p>
        </w:tc>
        <w:tc>
          <w:tcPr>
            <w:tcW w:w="4393" w:type="dxa"/>
          </w:tcPr>
          <w:p w:rsidR="00A925C6" w:rsidRPr="00A925C6" w:rsidRDefault="00A925C6" w:rsidP="00A925C6">
            <w:pPr>
              <w:spacing w:after="0" w:line="240" w:lineRule="auto"/>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Общая площадь жилищного фонда,</w:t>
            </w:r>
          </w:p>
          <w:p w:rsidR="00A925C6" w:rsidRPr="00A925C6" w:rsidRDefault="00A925C6" w:rsidP="00A925C6">
            <w:pPr>
              <w:spacing w:after="0" w:line="240" w:lineRule="auto"/>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в том числе оборудованная:</w:t>
            </w:r>
          </w:p>
          <w:p w:rsidR="00A925C6" w:rsidRPr="00A925C6" w:rsidRDefault="00A925C6" w:rsidP="00A925C6">
            <w:pPr>
              <w:spacing w:after="0" w:line="240" w:lineRule="auto"/>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водопроводом,</w:t>
            </w:r>
          </w:p>
          <w:p w:rsidR="00A925C6" w:rsidRPr="00A925C6" w:rsidRDefault="00A925C6" w:rsidP="00A925C6">
            <w:pPr>
              <w:spacing w:after="0" w:line="240" w:lineRule="auto"/>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канализацией,</w:t>
            </w:r>
          </w:p>
          <w:p w:rsidR="00A925C6" w:rsidRPr="00A925C6" w:rsidRDefault="00A925C6" w:rsidP="00A925C6">
            <w:pPr>
              <w:spacing w:after="0" w:line="240" w:lineRule="auto"/>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централизованным теплоснабжением,</w:t>
            </w:r>
          </w:p>
          <w:p w:rsidR="00A925C6" w:rsidRPr="00A925C6" w:rsidRDefault="00A925C6" w:rsidP="00A925C6">
            <w:pPr>
              <w:spacing w:after="0" w:line="240" w:lineRule="auto"/>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ванными комнатами</w:t>
            </w:r>
          </w:p>
        </w:tc>
        <w:tc>
          <w:tcPr>
            <w:tcW w:w="1277" w:type="dxa"/>
          </w:tcPr>
          <w:p w:rsidR="00A925C6" w:rsidRPr="00A925C6" w:rsidRDefault="00A925C6" w:rsidP="00A925C6">
            <w:pPr>
              <w:spacing w:after="0" w:line="240" w:lineRule="auto"/>
              <w:jc w:val="center"/>
              <w:rPr>
                <w:rFonts w:ascii="Times New Roman" w:eastAsia="Times New Roman" w:hAnsi="Times New Roman" w:cs="Times New Roman"/>
                <w:sz w:val="24"/>
                <w:szCs w:val="24"/>
                <w:lang w:eastAsia="ru-RU"/>
              </w:rPr>
            </w:pPr>
          </w:p>
          <w:p w:rsidR="00A925C6" w:rsidRPr="00A925C6" w:rsidRDefault="00A925C6" w:rsidP="00A925C6">
            <w:pPr>
              <w:spacing w:after="0" w:line="240" w:lineRule="auto"/>
              <w:jc w:val="center"/>
              <w:rPr>
                <w:rFonts w:ascii="Times New Roman" w:eastAsia="Times New Roman" w:hAnsi="Times New Roman" w:cs="Times New Roman"/>
                <w:sz w:val="24"/>
                <w:szCs w:val="24"/>
                <w:lang w:eastAsia="ru-RU"/>
              </w:rPr>
            </w:pPr>
          </w:p>
          <w:p w:rsidR="00A925C6" w:rsidRPr="00A925C6" w:rsidRDefault="00A925C6" w:rsidP="00A925C6">
            <w:pPr>
              <w:spacing w:after="0" w:line="240" w:lineRule="auto"/>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тыс. кв. м.</w:t>
            </w:r>
          </w:p>
        </w:tc>
        <w:tc>
          <w:tcPr>
            <w:tcW w:w="3679" w:type="dxa"/>
          </w:tcPr>
          <w:p w:rsidR="00A925C6" w:rsidRPr="00A925C6" w:rsidRDefault="00A925C6" w:rsidP="00A925C6">
            <w:pPr>
              <w:spacing w:after="0" w:line="240" w:lineRule="auto"/>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52,3</w:t>
            </w:r>
          </w:p>
          <w:p w:rsidR="00A925C6" w:rsidRPr="00A925C6" w:rsidRDefault="00A925C6" w:rsidP="00A925C6">
            <w:pPr>
              <w:spacing w:after="0" w:line="240" w:lineRule="auto"/>
              <w:jc w:val="center"/>
              <w:rPr>
                <w:rFonts w:ascii="Times New Roman" w:eastAsia="Times New Roman" w:hAnsi="Times New Roman" w:cs="Times New Roman"/>
                <w:sz w:val="24"/>
                <w:szCs w:val="24"/>
                <w:lang w:eastAsia="ru-RU"/>
              </w:rPr>
            </w:pPr>
          </w:p>
          <w:p w:rsidR="00A925C6" w:rsidRPr="00A925C6" w:rsidRDefault="00A925C6" w:rsidP="00A925C6">
            <w:pPr>
              <w:spacing w:after="0" w:line="240" w:lineRule="auto"/>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19,0</w:t>
            </w:r>
          </w:p>
          <w:p w:rsidR="00A925C6" w:rsidRPr="00A925C6" w:rsidRDefault="00A925C6" w:rsidP="00A925C6">
            <w:pPr>
              <w:spacing w:after="0" w:line="240" w:lineRule="auto"/>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13,3</w:t>
            </w:r>
          </w:p>
          <w:p w:rsidR="00A925C6" w:rsidRPr="00A925C6" w:rsidRDefault="00A925C6" w:rsidP="00A925C6">
            <w:pPr>
              <w:spacing w:after="0" w:line="240" w:lineRule="auto"/>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15,2</w:t>
            </w:r>
          </w:p>
          <w:p w:rsidR="00A925C6" w:rsidRPr="00A925C6" w:rsidRDefault="00A925C6" w:rsidP="00A925C6">
            <w:pPr>
              <w:spacing w:after="0" w:line="240" w:lineRule="auto"/>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13,1</w:t>
            </w:r>
          </w:p>
        </w:tc>
      </w:tr>
    </w:tbl>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В результате газификация муниципального района газом планируется обеспечить 583 домовладений в с. Ново-Кусково и 69 домовладений в д. Старо-Кусково, а также в перспективе строительство газовых котельных в с. Ново-Кусково.</w:t>
      </w: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3) Инфраструктурный потенциал.</w:t>
      </w: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Хорошо развитая дорожная инфраструктура для автомобильного транспорта, стабильное круглогодичное транспортное сообщение со всеми населенными пунктами района и областным центром. Характеристика дорог общего пользования местного значения населенных пунктов по типу покрытия представлена в таблице № 2.</w:t>
      </w: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lastRenderedPageBreak/>
        <w:t>Таблица № 2. Характеристика дорог общего пользования местного значения населенных пунктов по типу покрытия.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1831"/>
        <w:gridCol w:w="2083"/>
        <w:gridCol w:w="1531"/>
        <w:gridCol w:w="1450"/>
      </w:tblGrid>
      <w:tr w:rsidR="00A925C6" w:rsidRPr="00A925C6" w:rsidTr="002F1057">
        <w:tc>
          <w:tcPr>
            <w:tcW w:w="3369" w:type="dxa"/>
            <w:vMerge w:val="restart"/>
          </w:tcPr>
          <w:p w:rsidR="00A925C6" w:rsidRPr="00A925C6" w:rsidRDefault="00A925C6" w:rsidP="00A925C6">
            <w:pPr>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Наименование населенного пункта</w:t>
            </w:r>
          </w:p>
        </w:tc>
        <w:tc>
          <w:tcPr>
            <w:tcW w:w="1842" w:type="dxa"/>
            <w:vMerge w:val="restart"/>
          </w:tcPr>
          <w:p w:rsidR="00A925C6" w:rsidRPr="00A925C6" w:rsidRDefault="00A925C6" w:rsidP="00A925C6">
            <w:pPr>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Протяженность дорог всего, км</w:t>
            </w:r>
          </w:p>
        </w:tc>
        <w:tc>
          <w:tcPr>
            <w:tcW w:w="4982" w:type="dxa"/>
            <w:gridSpan w:val="3"/>
          </w:tcPr>
          <w:p w:rsidR="00A925C6" w:rsidRPr="00A925C6" w:rsidRDefault="00A925C6" w:rsidP="00A925C6">
            <w:pPr>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Протяженность дорог по типу покрытия, км</w:t>
            </w:r>
          </w:p>
        </w:tc>
      </w:tr>
      <w:tr w:rsidR="00A925C6" w:rsidRPr="00A925C6" w:rsidTr="002F1057">
        <w:tc>
          <w:tcPr>
            <w:tcW w:w="3369" w:type="dxa"/>
            <w:vMerge/>
          </w:tcPr>
          <w:p w:rsidR="00A925C6" w:rsidRPr="00A925C6" w:rsidRDefault="00A925C6" w:rsidP="00A925C6">
            <w:pPr>
              <w:jc w:val="center"/>
              <w:rPr>
                <w:rFonts w:ascii="Times New Roman" w:eastAsia="Times New Roman" w:hAnsi="Times New Roman" w:cs="Times New Roman"/>
                <w:sz w:val="24"/>
                <w:szCs w:val="24"/>
                <w:lang w:eastAsia="ru-RU"/>
              </w:rPr>
            </w:pPr>
          </w:p>
        </w:tc>
        <w:tc>
          <w:tcPr>
            <w:tcW w:w="1842" w:type="dxa"/>
            <w:vMerge/>
          </w:tcPr>
          <w:p w:rsidR="00A925C6" w:rsidRPr="00A925C6" w:rsidRDefault="00A925C6" w:rsidP="00A925C6">
            <w:pPr>
              <w:jc w:val="center"/>
              <w:rPr>
                <w:rFonts w:ascii="Times New Roman" w:eastAsia="Times New Roman" w:hAnsi="Times New Roman" w:cs="Times New Roman"/>
                <w:sz w:val="24"/>
                <w:szCs w:val="24"/>
                <w:lang w:eastAsia="ru-RU"/>
              </w:rPr>
            </w:pPr>
          </w:p>
        </w:tc>
        <w:tc>
          <w:tcPr>
            <w:tcW w:w="1701" w:type="dxa"/>
          </w:tcPr>
          <w:p w:rsidR="00A925C6" w:rsidRPr="00A925C6" w:rsidRDefault="00A925C6" w:rsidP="00A925C6">
            <w:pPr>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асфальтобетонное</w:t>
            </w:r>
          </w:p>
        </w:tc>
        <w:tc>
          <w:tcPr>
            <w:tcW w:w="1701" w:type="dxa"/>
          </w:tcPr>
          <w:p w:rsidR="00A925C6" w:rsidRPr="00A925C6" w:rsidRDefault="00A925C6" w:rsidP="00A925C6">
            <w:pPr>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гравийное</w:t>
            </w:r>
          </w:p>
        </w:tc>
        <w:tc>
          <w:tcPr>
            <w:tcW w:w="1580" w:type="dxa"/>
          </w:tcPr>
          <w:p w:rsidR="00A925C6" w:rsidRPr="00A925C6" w:rsidRDefault="00A925C6" w:rsidP="00A925C6">
            <w:pPr>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грунтовое</w:t>
            </w:r>
          </w:p>
        </w:tc>
      </w:tr>
      <w:tr w:rsidR="00A925C6" w:rsidRPr="00A925C6" w:rsidTr="002F1057">
        <w:tc>
          <w:tcPr>
            <w:tcW w:w="3369" w:type="dxa"/>
          </w:tcPr>
          <w:p w:rsidR="00A925C6" w:rsidRPr="00A925C6" w:rsidRDefault="00A925C6" w:rsidP="00A925C6">
            <w:pPr>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с. Ново-Кусково</w:t>
            </w:r>
          </w:p>
        </w:tc>
        <w:tc>
          <w:tcPr>
            <w:tcW w:w="1842" w:type="dxa"/>
          </w:tcPr>
          <w:p w:rsidR="00A925C6" w:rsidRPr="00A925C6" w:rsidRDefault="00A925C6" w:rsidP="00A925C6">
            <w:pPr>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11,9493</w:t>
            </w:r>
          </w:p>
        </w:tc>
        <w:tc>
          <w:tcPr>
            <w:tcW w:w="1701" w:type="dxa"/>
          </w:tcPr>
          <w:p w:rsidR="00A925C6" w:rsidRPr="00A925C6" w:rsidRDefault="00A925C6" w:rsidP="00A925C6">
            <w:pPr>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7,6523</w:t>
            </w:r>
          </w:p>
        </w:tc>
        <w:tc>
          <w:tcPr>
            <w:tcW w:w="1701" w:type="dxa"/>
          </w:tcPr>
          <w:p w:rsidR="00A925C6" w:rsidRPr="00A925C6" w:rsidRDefault="00A925C6" w:rsidP="00A925C6">
            <w:pPr>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1,36</w:t>
            </w:r>
          </w:p>
        </w:tc>
        <w:tc>
          <w:tcPr>
            <w:tcW w:w="1580" w:type="dxa"/>
          </w:tcPr>
          <w:p w:rsidR="00A925C6" w:rsidRPr="00A925C6" w:rsidRDefault="00A925C6" w:rsidP="00A925C6">
            <w:pPr>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2,937</w:t>
            </w:r>
          </w:p>
        </w:tc>
      </w:tr>
      <w:tr w:rsidR="00A925C6" w:rsidRPr="00A925C6" w:rsidTr="002F1057">
        <w:tc>
          <w:tcPr>
            <w:tcW w:w="3369" w:type="dxa"/>
          </w:tcPr>
          <w:p w:rsidR="00A925C6" w:rsidRPr="00A925C6" w:rsidRDefault="00A925C6" w:rsidP="00A925C6">
            <w:pPr>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д. Старо-Кусково</w:t>
            </w:r>
          </w:p>
        </w:tc>
        <w:tc>
          <w:tcPr>
            <w:tcW w:w="1842" w:type="dxa"/>
          </w:tcPr>
          <w:p w:rsidR="00A925C6" w:rsidRPr="00A925C6" w:rsidRDefault="00A925C6" w:rsidP="00A925C6">
            <w:pPr>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3,759</w:t>
            </w:r>
          </w:p>
        </w:tc>
        <w:tc>
          <w:tcPr>
            <w:tcW w:w="1701" w:type="dxa"/>
          </w:tcPr>
          <w:p w:rsidR="00A925C6" w:rsidRPr="00A925C6" w:rsidRDefault="00A925C6" w:rsidP="00A925C6">
            <w:pPr>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w:t>
            </w:r>
          </w:p>
        </w:tc>
        <w:tc>
          <w:tcPr>
            <w:tcW w:w="1701" w:type="dxa"/>
          </w:tcPr>
          <w:p w:rsidR="00A925C6" w:rsidRPr="00A925C6" w:rsidRDefault="00A925C6" w:rsidP="00A925C6">
            <w:pPr>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0,335</w:t>
            </w:r>
          </w:p>
        </w:tc>
        <w:tc>
          <w:tcPr>
            <w:tcW w:w="1580" w:type="dxa"/>
          </w:tcPr>
          <w:p w:rsidR="00A925C6" w:rsidRPr="00A925C6" w:rsidRDefault="00A925C6" w:rsidP="00A925C6">
            <w:pPr>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3,424</w:t>
            </w:r>
          </w:p>
        </w:tc>
      </w:tr>
      <w:tr w:rsidR="00A925C6" w:rsidRPr="00A925C6" w:rsidTr="002F1057">
        <w:tc>
          <w:tcPr>
            <w:tcW w:w="3369" w:type="dxa"/>
          </w:tcPr>
          <w:p w:rsidR="00A925C6" w:rsidRPr="00A925C6" w:rsidRDefault="00A925C6" w:rsidP="00A925C6">
            <w:pPr>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с. Казанка</w:t>
            </w:r>
          </w:p>
        </w:tc>
        <w:tc>
          <w:tcPr>
            <w:tcW w:w="1842" w:type="dxa"/>
          </w:tcPr>
          <w:p w:rsidR="00A925C6" w:rsidRPr="00A925C6" w:rsidRDefault="00A925C6" w:rsidP="00A925C6">
            <w:pPr>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7,854</w:t>
            </w:r>
          </w:p>
        </w:tc>
        <w:tc>
          <w:tcPr>
            <w:tcW w:w="1701" w:type="dxa"/>
          </w:tcPr>
          <w:p w:rsidR="00A925C6" w:rsidRPr="00A925C6" w:rsidRDefault="00A925C6" w:rsidP="00A925C6">
            <w:pPr>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w:t>
            </w:r>
          </w:p>
        </w:tc>
        <w:tc>
          <w:tcPr>
            <w:tcW w:w="1701" w:type="dxa"/>
          </w:tcPr>
          <w:p w:rsidR="00A925C6" w:rsidRPr="00A925C6" w:rsidRDefault="00A925C6" w:rsidP="00A925C6">
            <w:pPr>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3,1</w:t>
            </w:r>
          </w:p>
        </w:tc>
        <w:tc>
          <w:tcPr>
            <w:tcW w:w="1580" w:type="dxa"/>
          </w:tcPr>
          <w:p w:rsidR="00A925C6" w:rsidRPr="00A925C6" w:rsidRDefault="00A925C6" w:rsidP="00A925C6">
            <w:pPr>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4,754</w:t>
            </w:r>
          </w:p>
        </w:tc>
      </w:tr>
      <w:tr w:rsidR="00A925C6" w:rsidRPr="00A925C6" w:rsidTr="002F1057">
        <w:tc>
          <w:tcPr>
            <w:tcW w:w="3369" w:type="dxa"/>
          </w:tcPr>
          <w:p w:rsidR="00A925C6" w:rsidRPr="00A925C6" w:rsidRDefault="00A925C6" w:rsidP="00A925C6">
            <w:pPr>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с. Филимоновка</w:t>
            </w:r>
          </w:p>
        </w:tc>
        <w:tc>
          <w:tcPr>
            <w:tcW w:w="1842" w:type="dxa"/>
          </w:tcPr>
          <w:p w:rsidR="00A925C6" w:rsidRPr="00A925C6" w:rsidRDefault="00A925C6" w:rsidP="00A925C6">
            <w:pPr>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8,48</w:t>
            </w:r>
          </w:p>
        </w:tc>
        <w:tc>
          <w:tcPr>
            <w:tcW w:w="1701" w:type="dxa"/>
          </w:tcPr>
          <w:p w:rsidR="00A925C6" w:rsidRPr="00A925C6" w:rsidRDefault="00A925C6" w:rsidP="00A925C6">
            <w:pPr>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6,88</w:t>
            </w:r>
          </w:p>
        </w:tc>
        <w:tc>
          <w:tcPr>
            <w:tcW w:w="1701" w:type="dxa"/>
          </w:tcPr>
          <w:p w:rsidR="00A925C6" w:rsidRPr="00A925C6" w:rsidRDefault="00A925C6" w:rsidP="00A925C6">
            <w:pPr>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w:t>
            </w:r>
          </w:p>
        </w:tc>
        <w:tc>
          <w:tcPr>
            <w:tcW w:w="1580" w:type="dxa"/>
          </w:tcPr>
          <w:p w:rsidR="00A925C6" w:rsidRPr="00A925C6" w:rsidRDefault="00A925C6" w:rsidP="00A925C6">
            <w:pPr>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1,6</w:t>
            </w:r>
          </w:p>
        </w:tc>
      </w:tr>
      <w:tr w:rsidR="00A925C6" w:rsidRPr="00A925C6" w:rsidTr="002F1057">
        <w:tc>
          <w:tcPr>
            <w:tcW w:w="3369" w:type="dxa"/>
          </w:tcPr>
          <w:p w:rsidR="00A925C6" w:rsidRPr="00A925C6" w:rsidRDefault="00A925C6" w:rsidP="00A925C6">
            <w:pPr>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д. Митрофановка</w:t>
            </w:r>
          </w:p>
        </w:tc>
        <w:tc>
          <w:tcPr>
            <w:tcW w:w="1842" w:type="dxa"/>
          </w:tcPr>
          <w:p w:rsidR="00A925C6" w:rsidRPr="00A925C6" w:rsidRDefault="00A925C6" w:rsidP="00A925C6">
            <w:pPr>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2,042</w:t>
            </w:r>
          </w:p>
        </w:tc>
        <w:tc>
          <w:tcPr>
            <w:tcW w:w="1701" w:type="dxa"/>
          </w:tcPr>
          <w:p w:rsidR="00A925C6" w:rsidRPr="00A925C6" w:rsidRDefault="00A925C6" w:rsidP="00A925C6">
            <w:pPr>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w:t>
            </w:r>
          </w:p>
        </w:tc>
        <w:tc>
          <w:tcPr>
            <w:tcW w:w="1701" w:type="dxa"/>
          </w:tcPr>
          <w:p w:rsidR="00A925C6" w:rsidRPr="00A925C6" w:rsidRDefault="00A925C6" w:rsidP="00A925C6">
            <w:pPr>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2,042</w:t>
            </w:r>
          </w:p>
        </w:tc>
        <w:tc>
          <w:tcPr>
            <w:tcW w:w="1580" w:type="dxa"/>
          </w:tcPr>
          <w:p w:rsidR="00A925C6" w:rsidRPr="00A925C6" w:rsidRDefault="00A925C6" w:rsidP="00A925C6">
            <w:pPr>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w:t>
            </w:r>
          </w:p>
        </w:tc>
      </w:tr>
      <w:tr w:rsidR="00A925C6" w:rsidRPr="00A925C6" w:rsidTr="002F1057">
        <w:tc>
          <w:tcPr>
            <w:tcW w:w="3369" w:type="dxa"/>
          </w:tcPr>
          <w:p w:rsidR="00A925C6" w:rsidRPr="00A925C6" w:rsidRDefault="00A925C6" w:rsidP="00A925C6">
            <w:pPr>
              <w:jc w:val="right"/>
              <w:rPr>
                <w:rFonts w:ascii="Times New Roman" w:eastAsia="Times New Roman" w:hAnsi="Times New Roman" w:cs="Times New Roman"/>
                <w:b/>
                <w:sz w:val="24"/>
                <w:szCs w:val="24"/>
                <w:lang w:eastAsia="ru-RU"/>
              </w:rPr>
            </w:pPr>
            <w:r w:rsidRPr="00A925C6">
              <w:rPr>
                <w:rFonts w:ascii="Times New Roman" w:eastAsia="Times New Roman" w:hAnsi="Times New Roman" w:cs="Times New Roman"/>
                <w:b/>
                <w:sz w:val="24"/>
                <w:szCs w:val="24"/>
                <w:lang w:eastAsia="ru-RU"/>
              </w:rPr>
              <w:t>ВСЕГО:</w:t>
            </w:r>
          </w:p>
        </w:tc>
        <w:tc>
          <w:tcPr>
            <w:tcW w:w="1842" w:type="dxa"/>
          </w:tcPr>
          <w:p w:rsidR="00A925C6" w:rsidRPr="00A925C6" w:rsidRDefault="00A925C6" w:rsidP="00A925C6">
            <w:pPr>
              <w:jc w:val="center"/>
              <w:rPr>
                <w:rFonts w:ascii="Times New Roman" w:eastAsia="Times New Roman" w:hAnsi="Times New Roman" w:cs="Times New Roman"/>
                <w:b/>
                <w:sz w:val="24"/>
                <w:szCs w:val="24"/>
                <w:lang w:eastAsia="ru-RU"/>
              </w:rPr>
            </w:pPr>
            <w:r w:rsidRPr="00A925C6">
              <w:rPr>
                <w:rFonts w:ascii="Times New Roman" w:eastAsia="Times New Roman" w:hAnsi="Times New Roman" w:cs="Times New Roman"/>
                <w:b/>
                <w:sz w:val="24"/>
                <w:szCs w:val="24"/>
                <w:lang w:eastAsia="ru-RU"/>
              </w:rPr>
              <w:t>34,0843</w:t>
            </w:r>
          </w:p>
        </w:tc>
        <w:tc>
          <w:tcPr>
            <w:tcW w:w="1701" w:type="dxa"/>
          </w:tcPr>
          <w:p w:rsidR="00A925C6" w:rsidRPr="00A925C6" w:rsidRDefault="00A925C6" w:rsidP="00A925C6">
            <w:pPr>
              <w:jc w:val="center"/>
              <w:rPr>
                <w:rFonts w:ascii="Times New Roman" w:eastAsia="Times New Roman" w:hAnsi="Times New Roman" w:cs="Times New Roman"/>
                <w:b/>
                <w:sz w:val="24"/>
                <w:szCs w:val="24"/>
                <w:lang w:eastAsia="ru-RU"/>
              </w:rPr>
            </w:pPr>
            <w:r w:rsidRPr="00A925C6">
              <w:rPr>
                <w:rFonts w:ascii="Times New Roman" w:eastAsia="Times New Roman" w:hAnsi="Times New Roman" w:cs="Times New Roman"/>
                <w:b/>
                <w:sz w:val="24"/>
                <w:szCs w:val="24"/>
                <w:lang w:eastAsia="ru-RU"/>
              </w:rPr>
              <w:t>14,5323</w:t>
            </w:r>
          </w:p>
        </w:tc>
        <w:tc>
          <w:tcPr>
            <w:tcW w:w="1701" w:type="dxa"/>
          </w:tcPr>
          <w:p w:rsidR="00A925C6" w:rsidRPr="00A925C6" w:rsidRDefault="00A925C6" w:rsidP="00A925C6">
            <w:pPr>
              <w:jc w:val="center"/>
              <w:rPr>
                <w:rFonts w:ascii="Times New Roman" w:eastAsia="Times New Roman" w:hAnsi="Times New Roman" w:cs="Times New Roman"/>
                <w:b/>
                <w:sz w:val="24"/>
                <w:szCs w:val="24"/>
                <w:lang w:eastAsia="ru-RU"/>
              </w:rPr>
            </w:pPr>
            <w:r w:rsidRPr="00A925C6">
              <w:rPr>
                <w:rFonts w:ascii="Times New Roman" w:eastAsia="Times New Roman" w:hAnsi="Times New Roman" w:cs="Times New Roman"/>
                <w:b/>
                <w:sz w:val="24"/>
                <w:szCs w:val="24"/>
                <w:lang w:eastAsia="ru-RU"/>
              </w:rPr>
              <w:t>6,837</w:t>
            </w:r>
          </w:p>
        </w:tc>
        <w:tc>
          <w:tcPr>
            <w:tcW w:w="1580" w:type="dxa"/>
          </w:tcPr>
          <w:p w:rsidR="00A925C6" w:rsidRPr="00A925C6" w:rsidRDefault="00A925C6" w:rsidP="00A925C6">
            <w:pPr>
              <w:jc w:val="center"/>
              <w:rPr>
                <w:rFonts w:ascii="Times New Roman" w:eastAsia="Times New Roman" w:hAnsi="Times New Roman" w:cs="Times New Roman"/>
                <w:b/>
                <w:sz w:val="24"/>
                <w:szCs w:val="24"/>
                <w:lang w:eastAsia="ru-RU"/>
              </w:rPr>
            </w:pPr>
            <w:r w:rsidRPr="00A925C6">
              <w:rPr>
                <w:rFonts w:ascii="Times New Roman" w:eastAsia="Times New Roman" w:hAnsi="Times New Roman" w:cs="Times New Roman"/>
                <w:b/>
                <w:sz w:val="24"/>
                <w:szCs w:val="24"/>
                <w:lang w:eastAsia="ru-RU"/>
              </w:rPr>
              <w:t>12,715</w:t>
            </w:r>
          </w:p>
        </w:tc>
      </w:tr>
    </w:tbl>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На территории сельского поселения торговую деятельность осуществляют Новокусковское сельпо и 6 индивидуальных предпринимателей. Во всех магазинах ассортимент представлен смешанными товарами.</w:t>
      </w: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Средняя обеспеченность жильем составляет 21,8 кв. м. на человека.</w:t>
      </w: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Наличие современной инфраструктуры связи (Интернет, почта, сотовая связь).</w:t>
      </w: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4) Социальный потенциал.</w:t>
      </w: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Основная концентрация населения в с. Ново-Кусково.</w:t>
      </w: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Устойчивая динамика роста реальной заработной платы, отсутствие задолженности по оплате труда.</w:t>
      </w: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 xml:space="preserve">В сельском поселении доля занятого в экономике населения после стабилизации в 2014-2016 годах (71 %) снизилась в 2017-2018 года до 65 %. Наибольший уровень занятости населения зафиксирован в с. Ново-Кусково (77%), минимальный – в с. Казанка (41%) и с. Филимоновка (41%). </w:t>
      </w: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 xml:space="preserve">Близость к районному центру, наличие автомобильной дороги и круглогодичного сообщения с населенными пунктами способствует трудоустройству жителей поселения в г. Асино и за пределами муниципального района. </w:t>
      </w: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 xml:space="preserve">Сфера бытового обслуживания в сельском поселении представлена парикмахерской «Виктория» ИП </w:t>
      </w:r>
      <w:proofErr w:type="spellStart"/>
      <w:r w:rsidRPr="00A925C6">
        <w:rPr>
          <w:rFonts w:ascii="Times New Roman" w:eastAsia="Times New Roman" w:hAnsi="Times New Roman" w:cs="Times New Roman"/>
          <w:sz w:val="24"/>
          <w:szCs w:val="24"/>
          <w:lang w:eastAsia="ru-RU"/>
        </w:rPr>
        <w:t>Ганжа</w:t>
      </w:r>
      <w:proofErr w:type="spellEnd"/>
      <w:r w:rsidRPr="00A925C6">
        <w:rPr>
          <w:rFonts w:ascii="Times New Roman" w:eastAsia="Times New Roman" w:hAnsi="Times New Roman" w:cs="Times New Roman"/>
          <w:sz w:val="24"/>
          <w:szCs w:val="24"/>
          <w:lang w:eastAsia="ru-RU"/>
        </w:rPr>
        <w:t xml:space="preserve"> Н.Я.</w:t>
      </w: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В поселении развита бюджетная сфера и торговля.</w:t>
      </w: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Относительно высокий уровень обеспеченности учреждениями социальной сферы:</w:t>
      </w: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 xml:space="preserve">муниципальное автономное общеобразовательное учреждение «Средняя общеобразовательная школа села Ново-Кусково Асиновского района Томской области» (МАОУ СОШ с. Ново-Кусково), филиалы МАОУ СОШ с. Ново-Кусково – </w:t>
      </w:r>
      <w:proofErr w:type="spellStart"/>
      <w:r w:rsidRPr="00A925C6">
        <w:rPr>
          <w:rFonts w:ascii="Times New Roman" w:eastAsia="Times New Roman" w:hAnsi="Times New Roman" w:cs="Times New Roman"/>
          <w:sz w:val="24"/>
          <w:szCs w:val="24"/>
          <w:lang w:eastAsia="ru-RU"/>
        </w:rPr>
        <w:t>Филимоновская</w:t>
      </w:r>
      <w:proofErr w:type="spellEnd"/>
      <w:r w:rsidRPr="00A925C6">
        <w:rPr>
          <w:rFonts w:ascii="Times New Roman" w:eastAsia="Times New Roman" w:hAnsi="Times New Roman" w:cs="Times New Roman"/>
          <w:sz w:val="24"/>
          <w:szCs w:val="24"/>
          <w:lang w:eastAsia="ru-RU"/>
        </w:rPr>
        <w:t xml:space="preserve"> основная общеобразовательная школа и Казанская начальная общеобразовательная школа, структурное подразделение МАОУ СОШ с. Ново-Кусково – группа дошкольного образования;</w:t>
      </w: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филиал муниципального автономного образовательного учреждения дополнительного образования «Асиновская детская школа искусств» (МАОУ «Асиновская ДШИ») в с. Ново-Кусково;</w:t>
      </w: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филиал областного государственного бюджетного учреждения здравоохранения «Асиновская районная больница» общеврачебная амбулатория с. Ново-Кусково;</w:t>
      </w: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2 фельдшерско-акушерских пункта;</w:t>
      </w: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аптечный пункт в с. Ново-Кусково;</w:t>
      </w: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филиалы муниципального автономного учреждения «</w:t>
      </w:r>
      <w:proofErr w:type="spellStart"/>
      <w:r w:rsidRPr="00A925C6">
        <w:rPr>
          <w:rFonts w:ascii="Times New Roman" w:eastAsia="Times New Roman" w:hAnsi="Times New Roman" w:cs="Times New Roman"/>
          <w:sz w:val="24"/>
          <w:szCs w:val="24"/>
          <w:lang w:eastAsia="ru-RU"/>
        </w:rPr>
        <w:t>Межпоселенческий</w:t>
      </w:r>
      <w:proofErr w:type="spellEnd"/>
      <w:r w:rsidRPr="00A925C6">
        <w:rPr>
          <w:rFonts w:ascii="Times New Roman" w:eastAsia="Times New Roman" w:hAnsi="Times New Roman" w:cs="Times New Roman"/>
          <w:sz w:val="24"/>
          <w:szCs w:val="24"/>
          <w:lang w:eastAsia="ru-RU"/>
        </w:rPr>
        <w:t xml:space="preserve"> центр народного творчества и культурно-спортивной деятельности Асиновского района» (МАУ «</w:t>
      </w:r>
      <w:proofErr w:type="spellStart"/>
      <w:r w:rsidRPr="00A925C6">
        <w:rPr>
          <w:rFonts w:ascii="Times New Roman" w:eastAsia="Times New Roman" w:hAnsi="Times New Roman" w:cs="Times New Roman"/>
          <w:sz w:val="24"/>
          <w:szCs w:val="24"/>
          <w:lang w:eastAsia="ru-RU"/>
        </w:rPr>
        <w:t>МЦНТиКСД</w:t>
      </w:r>
      <w:proofErr w:type="spellEnd"/>
      <w:r w:rsidRPr="00A925C6">
        <w:rPr>
          <w:rFonts w:ascii="Times New Roman" w:eastAsia="Times New Roman" w:hAnsi="Times New Roman" w:cs="Times New Roman"/>
          <w:sz w:val="24"/>
          <w:szCs w:val="24"/>
          <w:lang w:eastAsia="ru-RU"/>
        </w:rPr>
        <w:t xml:space="preserve"> Асиновского района»</w:t>
      </w:r>
      <w:proofErr w:type="gramStart"/>
      <w:r w:rsidRPr="00A925C6">
        <w:rPr>
          <w:rFonts w:ascii="Times New Roman" w:eastAsia="Times New Roman" w:hAnsi="Times New Roman" w:cs="Times New Roman"/>
          <w:sz w:val="24"/>
          <w:szCs w:val="24"/>
          <w:lang w:eastAsia="ru-RU"/>
        </w:rPr>
        <w:t>):</w:t>
      </w:r>
      <w:proofErr w:type="spellStart"/>
      <w:r w:rsidRPr="00A925C6">
        <w:rPr>
          <w:rFonts w:ascii="Times New Roman" w:eastAsia="Times New Roman" w:hAnsi="Times New Roman" w:cs="Times New Roman"/>
          <w:sz w:val="24"/>
          <w:szCs w:val="24"/>
          <w:lang w:eastAsia="ru-RU"/>
        </w:rPr>
        <w:t>Новокусковский</w:t>
      </w:r>
      <w:proofErr w:type="spellEnd"/>
      <w:proofErr w:type="gramEnd"/>
      <w:r w:rsidRPr="00A925C6">
        <w:rPr>
          <w:rFonts w:ascii="Times New Roman" w:eastAsia="Times New Roman" w:hAnsi="Times New Roman" w:cs="Times New Roman"/>
          <w:sz w:val="24"/>
          <w:szCs w:val="24"/>
          <w:lang w:eastAsia="ru-RU"/>
        </w:rPr>
        <w:t xml:space="preserve"> Дом культуры (филиал № 1), Казанский </w:t>
      </w:r>
      <w:r w:rsidRPr="00A925C6">
        <w:rPr>
          <w:rFonts w:ascii="Times New Roman" w:eastAsia="Times New Roman" w:hAnsi="Times New Roman" w:cs="Times New Roman"/>
          <w:sz w:val="24"/>
          <w:szCs w:val="24"/>
          <w:lang w:eastAsia="ru-RU"/>
        </w:rPr>
        <w:lastRenderedPageBreak/>
        <w:t xml:space="preserve">Центр досуга (филиал № 2), </w:t>
      </w:r>
      <w:proofErr w:type="spellStart"/>
      <w:r w:rsidRPr="00A925C6">
        <w:rPr>
          <w:rFonts w:ascii="Times New Roman" w:eastAsia="Times New Roman" w:hAnsi="Times New Roman" w:cs="Times New Roman"/>
          <w:sz w:val="24"/>
          <w:szCs w:val="24"/>
          <w:lang w:eastAsia="ru-RU"/>
        </w:rPr>
        <w:t>Филимоновский</w:t>
      </w:r>
      <w:proofErr w:type="spellEnd"/>
      <w:r w:rsidRPr="00A925C6">
        <w:rPr>
          <w:rFonts w:ascii="Times New Roman" w:eastAsia="Times New Roman" w:hAnsi="Times New Roman" w:cs="Times New Roman"/>
          <w:sz w:val="24"/>
          <w:szCs w:val="24"/>
          <w:lang w:eastAsia="ru-RU"/>
        </w:rPr>
        <w:t xml:space="preserve"> Центр досуга (филиал № 3), культурно-туристический комплекс «Сибирская усадьба А.Н. </w:t>
      </w:r>
      <w:proofErr w:type="spellStart"/>
      <w:r w:rsidRPr="00A925C6">
        <w:rPr>
          <w:rFonts w:ascii="Times New Roman" w:eastAsia="Times New Roman" w:hAnsi="Times New Roman" w:cs="Times New Roman"/>
          <w:sz w:val="24"/>
          <w:szCs w:val="24"/>
          <w:lang w:eastAsia="ru-RU"/>
        </w:rPr>
        <w:t>Лампсакова</w:t>
      </w:r>
      <w:proofErr w:type="spellEnd"/>
      <w:r w:rsidRPr="00A925C6">
        <w:rPr>
          <w:rFonts w:ascii="Times New Roman" w:eastAsia="Times New Roman" w:hAnsi="Times New Roman" w:cs="Times New Roman"/>
          <w:sz w:val="24"/>
          <w:szCs w:val="24"/>
          <w:lang w:eastAsia="ru-RU"/>
        </w:rPr>
        <w:t>» (филиал № 14);</w:t>
      </w: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 xml:space="preserve">филиалы муниципального бюджетного учреждения «Асиновская </w:t>
      </w:r>
      <w:proofErr w:type="spellStart"/>
      <w:r w:rsidRPr="00A925C6">
        <w:rPr>
          <w:rFonts w:ascii="Times New Roman" w:eastAsia="Times New Roman" w:hAnsi="Times New Roman" w:cs="Times New Roman"/>
          <w:sz w:val="24"/>
          <w:szCs w:val="24"/>
          <w:lang w:eastAsia="ru-RU"/>
        </w:rPr>
        <w:t>межпоселенческая</w:t>
      </w:r>
      <w:proofErr w:type="spellEnd"/>
      <w:r w:rsidRPr="00A925C6">
        <w:rPr>
          <w:rFonts w:ascii="Times New Roman" w:eastAsia="Times New Roman" w:hAnsi="Times New Roman" w:cs="Times New Roman"/>
          <w:sz w:val="24"/>
          <w:szCs w:val="24"/>
          <w:lang w:eastAsia="ru-RU"/>
        </w:rPr>
        <w:t xml:space="preserve"> централизованная библиотечная система» (МБУ «АМЦБС»</w:t>
      </w:r>
      <w:proofErr w:type="gramStart"/>
      <w:r w:rsidRPr="00A925C6">
        <w:rPr>
          <w:rFonts w:ascii="Times New Roman" w:eastAsia="Times New Roman" w:hAnsi="Times New Roman" w:cs="Times New Roman"/>
          <w:sz w:val="24"/>
          <w:szCs w:val="24"/>
          <w:lang w:eastAsia="ru-RU"/>
        </w:rPr>
        <w:t>):библиотека</w:t>
      </w:r>
      <w:proofErr w:type="gramEnd"/>
      <w:r w:rsidRPr="00A925C6">
        <w:rPr>
          <w:rFonts w:ascii="Times New Roman" w:eastAsia="Times New Roman" w:hAnsi="Times New Roman" w:cs="Times New Roman"/>
          <w:sz w:val="24"/>
          <w:szCs w:val="24"/>
          <w:lang w:eastAsia="ru-RU"/>
        </w:rPr>
        <w:t xml:space="preserve"> им. Г.М. Маркова с. Ново-Кусково (филиал № 4), Казанская библиотека (филиал № 9), </w:t>
      </w:r>
      <w:proofErr w:type="spellStart"/>
      <w:r w:rsidRPr="00A925C6">
        <w:rPr>
          <w:rFonts w:ascii="Times New Roman" w:eastAsia="Times New Roman" w:hAnsi="Times New Roman" w:cs="Times New Roman"/>
          <w:sz w:val="24"/>
          <w:szCs w:val="24"/>
          <w:lang w:eastAsia="ru-RU"/>
        </w:rPr>
        <w:t>Филимоновская</w:t>
      </w:r>
      <w:proofErr w:type="spellEnd"/>
      <w:r w:rsidRPr="00A925C6">
        <w:rPr>
          <w:rFonts w:ascii="Times New Roman" w:eastAsia="Times New Roman" w:hAnsi="Times New Roman" w:cs="Times New Roman"/>
          <w:sz w:val="24"/>
          <w:szCs w:val="24"/>
          <w:lang w:eastAsia="ru-RU"/>
        </w:rPr>
        <w:t xml:space="preserve"> библиотека (филиал № 5).</w:t>
      </w: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p>
    <w:p w:rsidR="00A925C6" w:rsidRPr="00A925C6" w:rsidRDefault="00A925C6" w:rsidP="00A925C6">
      <w:pPr>
        <w:spacing w:after="0" w:line="240" w:lineRule="auto"/>
        <w:ind w:firstLine="708"/>
        <w:jc w:val="both"/>
        <w:rPr>
          <w:rFonts w:ascii="Times New Roman" w:eastAsia="Times New Roman" w:hAnsi="Times New Roman" w:cs="Times New Roman"/>
          <w:b/>
          <w:sz w:val="24"/>
          <w:szCs w:val="24"/>
          <w:lang w:eastAsia="ru-RU"/>
        </w:rPr>
      </w:pPr>
      <w:r w:rsidRPr="00A925C6">
        <w:rPr>
          <w:rFonts w:ascii="Times New Roman" w:eastAsia="Times New Roman" w:hAnsi="Times New Roman" w:cs="Times New Roman"/>
          <w:b/>
          <w:sz w:val="24"/>
          <w:szCs w:val="24"/>
          <w:lang w:eastAsia="ru-RU"/>
        </w:rPr>
        <w:t>2.Факторы, ограничивающие развитие сельского поселения</w:t>
      </w: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1) Факторы, ограничивающие развитие природно-ресурсного потенциала и географического положения.</w:t>
      </w:r>
    </w:p>
    <w:p w:rsidR="00A925C6" w:rsidRPr="00A925C6" w:rsidRDefault="00A925C6" w:rsidP="00A925C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 xml:space="preserve">Ограниченность собственных древесных ресурсов для развития деревопереработки, низкие объемы </w:t>
      </w:r>
      <w:proofErr w:type="spellStart"/>
      <w:r w:rsidRPr="00A925C6">
        <w:rPr>
          <w:rFonts w:ascii="Times New Roman" w:eastAsia="Times New Roman" w:hAnsi="Times New Roman" w:cs="Times New Roman"/>
          <w:color w:val="000000"/>
          <w:sz w:val="24"/>
          <w:szCs w:val="24"/>
          <w:lang w:eastAsia="ru-RU"/>
        </w:rPr>
        <w:t>лесовосстановления</w:t>
      </w:r>
      <w:proofErr w:type="spellEnd"/>
      <w:r w:rsidRPr="00A925C6">
        <w:rPr>
          <w:rFonts w:ascii="Times New Roman" w:eastAsia="Times New Roman" w:hAnsi="Times New Roman" w:cs="Times New Roman"/>
          <w:color w:val="000000"/>
          <w:sz w:val="24"/>
          <w:szCs w:val="24"/>
          <w:lang w:eastAsia="ru-RU"/>
        </w:rPr>
        <w:t>.</w:t>
      </w:r>
    </w:p>
    <w:p w:rsidR="00A925C6" w:rsidRPr="00A925C6" w:rsidRDefault="00A925C6" w:rsidP="00A925C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 xml:space="preserve">Слабо контролируемое изъятие и </w:t>
      </w:r>
      <w:proofErr w:type="spellStart"/>
      <w:r w:rsidRPr="00A925C6">
        <w:rPr>
          <w:rFonts w:ascii="Times New Roman" w:eastAsia="Times New Roman" w:hAnsi="Times New Roman" w:cs="Times New Roman"/>
          <w:color w:val="000000"/>
          <w:sz w:val="24"/>
          <w:szCs w:val="24"/>
          <w:lang w:eastAsia="ru-RU"/>
        </w:rPr>
        <w:t>переэксплуатация</w:t>
      </w:r>
      <w:proofErr w:type="spellEnd"/>
      <w:r w:rsidRPr="00A925C6">
        <w:rPr>
          <w:rFonts w:ascii="Times New Roman" w:eastAsia="Times New Roman" w:hAnsi="Times New Roman" w:cs="Times New Roman"/>
          <w:color w:val="000000"/>
          <w:sz w:val="24"/>
          <w:szCs w:val="24"/>
          <w:lang w:eastAsia="ru-RU"/>
        </w:rPr>
        <w:t xml:space="preserve"> земельных ресурсов.</w:t>
      </w:r>
    </w:p>
    <w:p w:rsidR="00A925C6" w:rsidRPr="00A925C6" w:rsidRDefault="00A925C6" w:rsidP="00A925C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 xml:space="preserve">Отсутствие добывающих производств, слабая освоенность или </w:t>
      </w:r>
      <w:proofErr w:type="spellStart"/>
      <w:r w:rsidRPr="00A925C6">
        <w:rPr>
          <w:rFonts w:ascii="Times New Roman" w:eastAsia="Times New Roman" w:hAnsi="Times New Roman" w:cs="Times New Roman"/>
          <w:color w:val="000000"/>
          <w:sz w:val="24"/>
          <w:szCs w:val="24"/>
          <w:lang w:eastAsia="ru-RU"/>
        </w:rPr>
        <w:t>зарезервированность</w:t>
      </w:r>
      <w:proofErr w:type="spellEnd"/>
      <w:r w:rsidRPr="00A925C6">
        <w:rPr>
          <w:rFonts w:ascii="Times New Roman" w:eastAsia="Times New Roman" w:hAnsi="Times New Roman" w:cs="Times New Roman"/>
          <w:color w:val="000000"/>
          <w:sz w:val="24"/>
          <w:szCs w:val="24"/>
          <w:lang w:eastAsia="ru-RU"/>
        </w:rPr>
        <w:t xml:space="preserve"> месторождений общераспространенных полезных ископаемых.</w:t>
      </w: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2) Факторы, ограничивающие развитие экономического и инвестиционного потенциала.</w:t>
      </w: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proofErr w:type="spellStart"/>
      <w:r w:rsidRPr="00A925C6">
        <w:rPr>
          <w:rFonts w:ascii="Times New Roman" w:eastAsia="Times New Roman" w:hAnsi="Times New Roman" w:cs="Times New Roman"/>
          <w:sz w:val="24"/>
          <w:szCs w:val="24"/>
          <w:lang w:eastAsia="ru-RU"/>
        </w:rPr>
        <w:t>Моноотраслевой</w:t>
      </w:r>
      <w:proofErr w:type="spellEnd"/>
      <w:r w:rsidRPr="00A925C6">
        <w:rPr>
          <w:rFonts w:ascii="Times New Roman" w:eastAsia="Times New Roman" w:hAnsi="Times New Roman" w:cs="Times New Roman"/>
          <w:sz w:val="24"/>
          <w:szCs w:val="24"/>
          <w:lang w:eastAsia="ru-RU"/>
        </w:rPr>
        <w:t xml:space="preserve"> характер экономики поселения, ориентация большинства производств на вывоз сырья и продукции первичной переработки.</w:t>
      </w: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Отсутствие лесных дорог, удаленность от транспортных путей рентабельных для разработки запасов деловой древесины.</w:t>
      </w: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Невысокое естественное плодородие и средняя продуктивность почв, отсутствие глубокой переработки сельскохозяйственной продукции, сокращение посевных площадей и низкая урожайность части выращиваемых сельскохозяйственных культур, сокращение поголовья скота.</w:t>
      </w: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Недоступность долгосрочных инвестиционных кредитов с низкими процентными ставками, отсутствие собственных средств для инвестирования.</w:t>
      </w: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3) Факторы, ограничивающие развитие инфраструктурного потенциала.</w:t>
      </w: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Ненормативное состояние значительной части дорожного покрытия.</w:t>
      </w: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Высокая степень износа инфраструктуры (производственной, инженерной), нерентабельная работа предприятия ЖКХ, низкое качество предоставляемых жилищно-коммунальных услуг, острая необходимость в строительстве канализационных очистных сооружений.</w:t>
      </w: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Низкие объемы строительства, высокая степень износа жилфонда.</w:t>
      </w: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Недостаточный уровень освещенности дорог.</w:t>
      </w: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Низкое качество питьевой воды в отдаленных от центральной усадьбы населенных пунктах сельского поселения.</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4) Факторы, ограничивающие развитие социального потенциала.</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Устойчивая высокая динамика естественной и миграционной убыли населения, старение населения и высокая демографическая нагрузка на трудоспособное население, традиционно высокий уровень заболеваемости и смертности, рост социально обусловленных заболеваний (туберкулез, наркомания).</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Дисбаланс между спросом и предложением на рынке труда.</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Широкое распространение скрытых форм занятости и теневых доходов.</w:t>
      </w:r>
    </w:p>
    <w:p w:rsidR="00A925C6" w:rsidRPr="00A925C6" w:rsidRDefault="00A925C6" w:rsidP="00A925C6">
      <w:pPr>
        <w:spacing w:after="0" w:line="240" w:lineRule="auto"/>
        <w:ind w:firstLine="708"/>
        <w:jc w:val="both"/>
        <w:rPr>
          <w:rFonts w:ascii="Times New Roman" w:eastAsia="Times New Roman" w:hAnsi="Times New Roman" w:cs="Times New Roman"/>
          <w:sz w:val="24"/>
          <w:szCs w:val="24"/>
          <w:lang w:eastAsia="ru-RU"/>
        </w:rPr>
      </w:pPr>
    </w:p>
    <w:p w:rsidR="00A925C6" w:rsidRPr="00A925C6" w:rsidRDefault="00A925C6" w:rsidP="00A925C6">
      <w:pPr>
        <w:autoSpaceDE w:val="0"/>
        <w:autoSpaceDN w:val="0"/>
        <w:adjustRightInd w:val="0"/>
        <w:spacing w:after="0" w:line="240" w:lineRule="auto"/>
        <w:ind w:firstLine="540"/>
        <w:jc w:val="both"/>
        <w:outlineLvl w:val="2"/>
        <w:rPr>
          <w:rFonts w:ascii="Times New Roman" w:eastAsia="Times New Roman" w:hAnsi="Times New Roman" w:cs="Times New Roman"/>
          <w:b/>
          <w:color w:val="000000"/>
          <w:sz w:val="24"/>
          <w:szCs w:val="24"/>
          <w:lang w:eastAsia="ru-RU"/>
        </w:rPr>
      </w:pPr>
      <w:r w:rsidRPr="00A925C6">
        <w:rPr>
          <w:rFonts w:ascii="Times New Roman" w:eastAsia="Times New Roman" w:hAnsi="Times New Roman" w:cs="Times New Roman"/>
          <w:b/>
          <w:color w:val="000000"/>
          <w:sz w:val="24"/>
          <w:szCs w:val="24"/>
          <w:lang w:eastAsia="ru-RU"/>
        </w:rPr>
        <w:t xml:space="preserve">3. Перспективные возможности развития </w:t>
      </w:r>
      <w:r w:rsidRPr="00A925C6">
        <w:rPr>
          <w:rFonts w:ascii="Times New Roman" w:eastAsia="Times New Roman" w:hAnsi="Times New Roman" w:cs="Times New Roman"/>
          <w:b/>
          <w:sz w:val="24"/>
          <w:szCs w:val="24"/>
          <w:lang w:eastAsia="ru-RU"/>
        </w:rPr>
        <w:t>сельского поселения</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Строительство новых дорог и модернизация существующей транспортной инфраструктуры, повышение роли района как внутриобластного (межмуниципального) транспортного и логистического узла.</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lastRenderedPageBreak/>
        <w:t>Разработка и реализация политики закрепления трудоспособного населения и привлечения молодых специалистов, повышение миграционной привлекательности района за счет развития базовых отраслей экономики и повышения качества жизни.</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Модернизация производственной и инженерной инфраструктуры, повышение доступности и улучшение качества жилищно-коммунальных услуг, в том числе за счет внедрения энергосберегающих технологий и газификации района.</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 xml:space="preserve">Выстраивание эффективных механизмов взаимодействия общества, бизнеса и власти при выработке и реализации социально-экономической политики, </w:t>
      </w:r>
      <w:r w:rsidRPr="00A925C6">
        <w:rPr>
          <w:rFonts w:ascii="Times New Roman" w:eastAsia="Times New Roman" w:hAnsi="Times New Roman" w:cs="Times New Roman"/>
          <w:sz w:val="24"/>
          <w:szCs w:val="24"/>
          <w:lang w:eastAsia="ru-RU"/>
        </w:rPr>
        <w:t>улучшение условий ведения бизнеса, дальнейшее развитие малого и среднего предпринимательства.</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A925C6" w:rsidRPr="00A925C6" w:rsidRDefault="00A925C6" w:rsidP="00A925C6">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A925C6">
        <w:rPr>
          <w:rFonts w:ascii="Times New Roman" w:eastAsia="Times New Roman" w:hAnsi="Times New Roman" w:cs="Times New Roman"/>
          <w:b/>
          <w:color w:val="000000"/>
          <w:sz w:val="24"/>
          <w:szCs w:val="24"/>
          <w:lang w:eastAsia="ru-RU"/>
        </w:rPr>
        <w:t>2. Ц</w:t>
      </w:r>
      <w:r w:rsidRPr="00A925C6">
        <w:rPr>
          <w:rFonts w:ascii="Times New Roman" w:eastAsia="Times New Roman" w:hAnsi="Times New Roman" w:cs="Times New Roman"/>
          <w:b/>
          <w:sz w:val="24"/>
          <w:szCs w:val="24"/>
          <w:lang w:eastAsia="ru-RU"/>
        </w:rPr>
        <w:t xml:space="preserve">ели и задачи социально-экономического развития Новокусковского </w:t>
      </w:r>
    </w:p>
    <w:p w:rsidR="00A925C6" w:rsidRPr="00A925C6" w:rsidRDefault="00A925C6" w:rsidP="00A925C6">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A925C6">
        <w:rPr>
          <w:rFonts w:ascii="Times New Roman" w:eastAsia="Times New Roman" w:hAnsi="Times New Roman" w:cs="Times New Roman"/>
          <w:b/>
          <w:sz w:val="24"/>
          <w:szCs w:val="24"/>
          <w:lang w:eastAsia="ru-RU"/>
        </w:rPr>
        <w:t>сельского поселения</w:t>
      </w:r>
      <w:r w:rsidRPr="00A925C6">
        <w:rPr>
          <w:rFonts w:ascii="Times New Roman" w:eastAsia="Times New Roman" w:hAnsi="Times New Roman" w:cs="Times New Roman"/>
          <w:b/>
          <w:color w:val="000000"/>
          <w:sz w:val="24"/>
          <w:szCs w:val="24"/>
          <w:lang w:eastAsia="ru-RU"/>
        </w:rPr>
        <w:t xml:space="preserve"> до 2030 года</w:t>
      </w:r>
    </w:p>
    <w:p w:rsidR="00A925C6" w:rsidRPr="00A925C6" w:rsidRDefault="00A925C6" w:rsidP="00A925C6">
      <w:pPr>
        <w:autoSpaceDE w:val="0"/>
        <w:autoSpaceDN w:val="0"/>
        <w:adjustRightInd w:val="0"/>
        <w:spacing w:after="0" w:line="240" w:lineRule="auto"/>
        <w:jc w:val="center"/>
        <w:outlineLvl w:val="2"/>
        <w:rPr>
          <w:rFonts w:ascii="Times New Roman" w:eastAsia="Times New Roman" w:hAnsi="Times New Roman" w:cs="Times New Roman"/>
          <w:color w:val="000000"/>
          <w:sz w:val="24"/>
          <w:szCs w:val="24"/>
          <w:lang w:eastAsia="ru-RU"/>
        </w:rPr>
      </w:pP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 xml:space="preserve">В соответствии с Законом Томской области от 12 марта 2015 года № 24-ОЗ «О стратегическом планировании в Томской области» развитие </w:t>
      </w:r>
      <w:r w:rsidRPr="00A925C6">
        <w:rPr>
          <w:rFonts w:ascii="Times New Roman" w:eastAsia="Times New Roman" w:hAnsi="Times New Roman" w:cs="Times New Roman"/>
          <w:sz w:val="24"/>
          <w:szCs w:val="24"/>
          <w:lang w:eastAsia="ru-RU"/>
        </w:rPr>
        <w:t>сельского поселения</w:t>
      </w:r>
      <w:r w:rsidRPr="00A925C6">
        <w:rPr>
          <w:rFonts w:ascii="Times New Roman" w:eastAsia="Times New Roman" w:hAnsi="Times New Roman" w:cs="Times New Roman"/>
          <w:color w:val="000000"/>
          <w:sz w:val="24"/>
          <w:szCs w:val="24"/>
          <w:lang w:eastAsia="ru-RU"/>
        </w:rPr>
        <w:t xml:space="preserve"> интегрировано в систему стратегического планирования и развития Томской области, закрепленную в Стратегии социально-экономического развития до 2030 года и областных государственных программах, а также в систему стратегического планирования социально-экономического развития Асиновского района до 2030 года.</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 xml:space="preserve">Стратегические цель и приоритеты развития </w:t>
      </w:r>
      <w:r w:rsidRPr="00A925C6">
        <w:rPr>
          <w:rFonts w:ascii="Times New Roman" w:eastAsia="Times New Roman" w:hAnsi="Times New Roman" w:cs="Times New Roman"/>
          <w:sz w:val="24"/>
          <w:szCs w:val="24"/>
          <w:lang w:eastAsia="ru-RU"/>
        </w:rPr>
        <w:t>сельского поселения</w:t>
      </w:r>
      <w:r w:rsidRPr="00A925C6">
        <w:rPr>
          <w:rFonts w:ascii="Times New Roman" w:eastAsia="Times New Roman" w:hAnsi="Times New Roman" w:cs="Times New Roman"/>
          <w:color w:val="000000"/>
          <w:sz w:val="24"/>
          <w:szCs w:val="24"/>
          <w:lang w:eastAsia="ru-RU"/>
        </w:rPr>
        <w:t xml:space="preserve"> определены с учетом приоритетов государственной политики Российской Федерации и Томской области. </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A925C6">
        <w:rPr>
          <w:rFonts w:ascii="Times New Roman" w:eastAsia="Times New Roman" w:hAnsi="Times New Roman" w:cs="Times New Roman"/>
          <w:color w:val="000000"/>
          <w:sz w:val="24"/>
          <w:szCs w:val="24"/>
          <w:lang w:eastAsia="ru-RU"/>
        </w:rPr>
        <w:t xml:space="preserve">Стратегическая цель развития </w:t>
      </w:r>
      <w:r w:rsidRPr="00A925C6">
        <w:rPr>
          <w:rFonts w:ascii="Times New Roman" w:eastAsia="Times New Roman" w:hAnsi="Times New Roman" w:cs="Times New Roman"/>
          <w:sz w:val="24"/>
          <w:szCs w:val="24"/>
          <w:lang w:eastAsia="ru-RU"/>
        </w:rPr>
        <w:t>сельского поселения</w:t>
      </w:r>
      <w:r w:rsidRPr="00A925C6">
        <w:rPr>
          <w:rFonts w:ascii="Times New Roman" w:eastAsia="Times New Roman" w:hAnsi="Times New Roman" w:cs="Times New Roman"/>
          <w:color w:val="000000"/>
          <w:sz w:val="24"/>
          <w:szCs w:val="24"/>
          <w:lang w:eastAsia="ru-RU"/>
        </w:rPr>
        <w:t xml:space="preserve"> – высокое качество жизни населения за счет п</w:t>
      </w:r>
      <w:r w:rsidRPr="00A925C6">
        <w:rPr>
          <w:rFonts w:ascii="Times New Roman" w:eastAsia="Times New Roman" w:hAnsi="Times New Roman" w:cs="Times New Roman"/>
          <w:sz w:val="24"/>
          <w:szCs w:val="24"/>
          <w:lang w:eastAsia="ru-RU"/>
        </w:rPr>
        <w:t>овышения конкурентоспособности экономики и эффективности управления</w:t>
      </w:r>
      <w:r w:rsidRPr="00A925C6">
        <w:rPr>
          <w:rFonts w:ascii="Times New Roman" w:eastAsia="Times New Roman" w:hAnsi="Times New Roman" w:cs="Times New Roman"/>
          <w:b/>
          <w:sz w:val="24"/>
          <w:szCs w:val="24"/>
          <w:lang w:eastAsia="ru-RU"/>
        </w:rPr>
        <w:t>.</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 xml:space="preserve">Ожидаемыми результатами достижения стратегической цели развития </w:t>
      </w:r>
      <w:r w:rsidRPr="00A925C6">
        <w:rPr>
          <w:rFonts w:ascii="Times New Roman" w:eastAsia="Times New Roman" w:hAnsi="Times New Roman" w:cs="Times New Roman"/>
          <w:sz w:val="24"/>
          <w:szCs w:val="24"/>
          <w:lang w:eastAsia="ru-RU"/>
        </w:rPr>
        <w:t>сельского поселения</w:t>
      </w:r>
      <w:r w:rsidRPr="00A925C6">
        <w:rPr>
          <w:rFonts w:ascii="Times New Roman" w:eastAsia="Times New Roman" w:hAnsi="Times New Roman" w:cs="Times New Roman"/>
          <w:color w:val="000000"/>
          <w:sz w:val="24"/>
          <w:szCs w:val="24"/>
          <w:lang w:eastAsia="ru-RU"/>
        </w:rPr>
        <w:t xml:space="preserve"> в 2030 году (к уровню базового 2018 года) являются:</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1) рост индекса производства по виду экономической деятельности «Обрабатывающие производства»;</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2) рост индекса производства продукции сельского хозяйства в хозяйствах всех категорий;</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3) рост среднемесячной заработной платы населения;</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4) рост численности населения.</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 xml:space="preserve">Стратегические долгосрочные приоритеты социально-экономического развития </w:t>
      </w:r>
      <w:r w:rsidRPr="00A925C6">
        <w:rPr>
          <w:rFonts w:ascii="Times New Roman" w:eastAsia="Times New Roman" w:hAnsi="Times New Roman" w:cs="Times New Roman"/>
          <w:sz w:val="24"/>
          <w:szCs w:val="24"/>
          <w:lang w:eastAsia="ru-RU"/>
        </w:rPr>
        <w:t>сельского поселения</w:t>
      </w:r>
      <w:r w:rsidRPr="00A925C6">
        <w:rPr>
          <w:rFonts w:ascii="Times New Roman" w:eastAsia="Times New Roman" w:hAnsi="Times New Roman" w:cs="Times New Roman"/>
          <w:color w:val="000000"/>
          <w:sz w:val="24"/>
          <w:szCs w:val="24"/>
          <w:lang w:eastAsia="ru-RU"/>
        </w:rPr>
        <w:t xml:space="preserve"> вытекают из стратегической цели с учетом преимуществ и потенциальных возможностей развития района. </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 xml:space="preserve">Приоритет 1. «Развитый человеческий капитал»: создание комфортных условий для жизни, работы и отдыха, развитие социальной инфраструктуры, сбалансированный рынок труда, активная демографическая политика. </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Приоритет 2. «Благоприятный инвестиционный климат и конкурентоспособная экономика»: повышение инвестиционной привлекательности, развитие отраслей специализации поселения, их технологическое перевооружение, реализация инфраструктурных проектов, рациональное природопользование, развитие деловой среды и малого предпринимательства.</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 xml:space="preserve"> Приоритет. 3 «Эффективное управление»: повышение эффективности системы местного самоуправления,</w:t>
      </w:r>
      <w:r w:rsidRPr="00A925C6">
        <w:rPr>
          <w:rFonts w:ascii="Times New Roman" w:eastAsia="Times New Roman" w:hAnsi="Times New Roman" w:cs="Times New Roman"/>
          <w:sz w:val="24"/>
          <w:szCs w:val="24"/>
          <w:lang w:eastAsia="ru-RU"/>
        </w:rPr>
        <w:t xml:space="preserve"> совершенствование институтов и механизмов взаимодействия органов власти, бизнеса и гражданского общества</w:t>
      </w:r>
      <w:r w:rsidRPr="00A925C6">
        <w:rPr>
          <w:rFonts w:ascii="Times New Roman" w:eastAsia="Times New Roman" w:hAnsi="Times New Roman" w:cs="Times New Roman"/>
          <w:color w:val="000000"/>
          <w:sz w:val="24"/>
          <w:szCs w:val="24"/>
          <w:lang w:eastAsia="ru-RU"/>
        </w:rPr>
        <w:t xml:space="preserve">, внедрение современных форм и механизмов управления. </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 xml:space="preserve">Реализация стратегической цели и долгосрочных приоритетов развития </w:t>
      </w:r>
      <w:r w:rsidRPr="00A925C6">
        <w:rPr>
          <w:rFonts w:ascii="Times New Roman" w:eastAsia="Times New Roman" w:hAnsi="Times New Roman" w:cs="Times New Roman"/>
          <w:sz w:val="24"/>
          <w:szCs w:val="24"/>
          <w:lang w:eastAsia="ru-RU"/>
        </w:rPr>
        <w:t>сельского поселения</w:t>
      </w:r>
      <w:r w:rsidRPr="00A925C6">
        <w:rPr>
          <w:rFonts w:ascii="Times New Roman" w:eastAsia="Times New Roman" w:hAnsi="Times New Roman" w:cs="Times New Roman"/>
          <w:color w:val="000000"/>
          <w:sz w:val="24"/>
          <w:szCs w:val="24"/>
          <w:lang w:eastAsia="ru-RU"/>
        </w:rPr>
        <w:t xml:space="preserve"> определяют следующие цели:</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 xml:space="preserve">Цель 1. Конкурентоспособная экономика </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Цель 2. Высокое качество жизни населения</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Цель 3. Развитая инфраструктура</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lastRenderedPageBreak/>
        <w:t xml:space="preserve">Цель 4. </w:t>
      </w:r>
      <w:r w:rsidRPr="00A925C6">
        <w:rPr>
          <w:rFonts w:ascii="Times New Roman" w:eastAsia="Times New Roman" w:hAnsi="Times New Roman" w:cs="Times New Roman"/>
          <w:color w:val="000000"/>
          <w:sz w:val="24"/>
          <w:szCs w:val="24"/>
          <w:lang w:eastAsia="ru-RU"/>
        </w:rPr>
        <w:t>Эффективное управление</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A925C6">
        <w:rPr>
          <w:rFonts w:ascii="Times New Roman" w:eastAsia="Times New Roman" w:hAnsi="Times New Roman" w:cs="Times New Roman"/>
          <w:b/>
          <w:sz w:val="24"/>
          <w:szCs w:val="24"/>
          <w:lang w:eastAsia="ru-RU"/>
        </w:rPr>
        <w:t>Цель 1. Конкурентоспособная экономика</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Ключевым направлением интенсификации экономического роста сельского поселения</w:t>
      </w:r>
      <w:r w:rsidRPr="00A925C6">
        <w:rPr>
          <w:rFonts w:ascii="Times New Roman" w:eastAsia="Times New Roman" w:hAnsi="Times New Roman" w:cs="Times New Roman"/>
          <w:color w:val="000000"/>
          <w:sz w:val="24"/>
          <w:szCs w:val="24"/>
          <w:lang w:eastAsia="ru-RU"/>
        </w:rPr>
        <w:t xml:space="preserve"> </w:t>
      </w:r>
      <w:r w:rsidRPr="00A925C6">
        <w:rPr>
          <w:rFonts w:ascii="Times New Roman" w:eastAsia="Times New Roman" w:hAnsi="Times New Roman" w:cs="Times New Roman"/>
          <w:sz w:val="24"/>
          <w:szCs w:val="24"/>
          <w:lang w:eastAsia="ru-RU"/>
        </w:rPr>
        <w:t>является повышение конкурентоспособности имеющихся и привлечение новых инвесторов, а также развитие малого и среднего предпринимательства.</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 xml:space="preserve">Активное привлечение инвестиций, </w:t>
      </w:r>
      <w:r w:rsidRPr="00A925C6">
        <w:rPr>
          <w:rFonts w:ascii="Times New Roman" w:eastAsia="Times New Roman" w:hAnsi="Times New Roman" w:cs="Times New Roman"/>
          <w:color w:val="000000"/>
          <w:sz w:val="24"/>
          <w:szCs w:val="24"/>
          <w:lang w:eastAsia="ru-RU"/>
        </w:rPr>
        <w:t xml:space="preserve">повышение отдачи природных ресурсов, стимулирование предпринимательской активности населения являются важными факторами повышения конкурентоспособности экономики </w:t>
      </w:r>
      <w:r w:rsidRPr="00A925C6">
        <w:rPr>
          <w:rFonts w:ascii="Times New Roman" w:eastAsia="Times New Roman" w:hAnsi="Times New Roman" w:cs="Times New Roman"/>
          <w:sz w:val="24"/>
          <w:szCs w:val="24"/>
          <w:lang w:eastAsia="ru-RU"/>
        </w:rPr>
        <w:t>сельского поселения</w:t>
      </w:r>
      <w:r w:rsidRPr="00A925C6">
        <w:rPr>
          <w:rFonts w:ascii="Times New Roman" w:eastAsia="Times New Roman" w:hAnsi="Times New Roman" w:cs="Times New Roman"/>
          <w:color w:val="000000"/>
          <w:sz w:val="24"/>
          <w:szCs w:val="24"/>
          <w:lang w:eastAsia="ru-RU"/>
        </w:rPr>
        <w:t>.</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Для достижения поставленной цели необходимо решить следующие задачи:</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A925C6" w:rsidRPr="00A925C6" w:rsidRDefault="00A925C6" w:rsidP="00A925C6">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A925C6">
        <w:rPr>
          <w:rFonts w:ascii="Times New Roman" w:eastAsia="Times New Roman" w:hAnsi="Times New Roman" w:cs="Times New Roman"/>
          <w:b/>
          <w:sz w:val="24"/>
          <w:szCs w:val="24"/>
          <w:lang w:eastAsia="ru-RU"/>
        </w:rPr>
        <w:t>Формирование благоприятного инвестиционного климата</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 xml:space="preserve">Повышение инвестиционной привлекательности </w:t>
      </w:r>
      <w:r w:rsidRPr="00A925C6">
        <w:rPr>
          <w:rFonts w:ascii="Times New Roman" w:eastAsia="Times New Roman" w:hAnsi="Times New Roman" w:cs="Times New Roman"/>
          <w:sz w:val="24"/>
          <w:szCs w:val="24"/>
          <w:lang w:eastAsia="ru-RU"/>
        </w:rPr>
        <w:t>сельского поселения</w:t>
      </w:r>
      <w:r w:rsidRPr="00A925C6">
        <w:rPr>
          <w:rFonts w:ascii="Times New Roman" w:eastAsia="Times New Roman" w:hAnsi="Times New Roman" w:cs="Times New Roman"/>
          <w:color w:val="000000"/>
          <w:sz w:val="24"/>
          <w:szCs w:val="24"/>
          <w:lang w:eastAsia="ru-RU"/>
        </w:rPr>
        <w:t xml:space="preserve"> включает в себя привлечение средств инвесторов для реализации производственных проектов, создания инфраструктуры и условий для их работы. Близость сырья, наличие производственных площадей, развитая дорожная инфраструктура делают </w:t>
      </w:r>
      <w:r w:rsidRPr="00A925C6">
        <w:rPr>
          <w:rFonts w:ascii="Times New Roman" w:eastAsia="Times New Roman" w:hAnsi="Times New Roman" w:cs="Times New Roman"/>
          <w:sz w:val="24"/>
          <w:szCs w:val="24"/>
          <w:lang w:eastAsia="ru-RU"/>
        </w:rPr>
        <w:t>сельское поселение</w:t>
      </w:r>
      <w:r w:rsidRPr="00A925C6">
        <w:rPr>
          <w:rFonts w:ascii="Times New Roman" w:eastAsia="Times New Roman" w:hAnsi="Times New Roman" w:cs="Times New Roman"/>
          <w:color w:val="000000"/>
          <w:sz w:val="24"/>
          <w:szCs w:val="24"/>
          <w:lang w:eastAsia="ru-RU"/>
        </w:rPr>
        <w:t xml:space="preserve"> привлекательной инвестиционной площадкой, в первую очередь, для лесоперерабатывающих и агропромышленных производств.</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Формирование благоприятного инвестиционного климата предполагает реализацию следующего комплекса мер:</w:t>
      </w:r>
    </w:p>
    <w:p w:rsidR="00A925C6" w:rsidRPr="00A925C6" w:rsidRDefault="00A925C6" w:rsidP="00A925C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 xml:space="preserve">1) принятие нормативных правовых актов, устанавливающих основные направления инвестиционной политики </w:t>
      </w:r>
      <w:r w:rsidRPr="00A925C6">
        <w:rPr>
          <w:rFonts w:ascii="Times New Roman" w:eastAsia="Times New Roman" w:hAnsi="Times New Roman" w:cs="Times New Roman"/>
          <w:sz w:val="24"/>
          <w:szCs w:val="24"/>
          <w:lang w:eastAsia="ru-RU"/>
        </w:rPr>
        <w:t>сельского поселения</w:t>
      </w:r>
      <w:r w:rsidRPr="00A925C6">
        <w:rPr>
          <w:rFonts w:ascii="Times New Roman" w:eastAsia="Times New Roman" w:hAnsi="Times New Roman" w:cs="Times New Roman"/>
          <w:color w:val="000000"/>
          <w:sz w:val="24"/>
          <w:szCs w:val="24"/>
          <w:lang w:eastAsia="ru-RU"/>
        </w:rPr>
        <w:t>, порядок работы с инвесторами;</w:t>
      </w:r>
    </w:p>
    <w:p w:rsidR="00A925C6" w:rsidRPr="00A925C6" w:rsidRDefault="00A925C6" w:rsidP="00A925C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 xml:space="preserve">2) формирование системы управления земельно-имущественным комплексом </w:t>
      </w:r>
      <w:r w:rsidRPr="00A925C6">
        <w:rPr>
          <w:rFonts w:ascii="Times New Roman" w:eastAsia="Times New Roman" w:hAnsi="Times New Roman" w:cs="Times New Roman"/>
          <w:sz w:val="24"/>
          <w:szCs w:val="24"/>
          <w:lang w:eastAsia="ru-RU"/>
        </w:rPr>
        <w:t>сельского поселения</w:t>
      </w:r>
      <w:r w:rsidRPr="00A925C6">
        <w:rPr>
          <w:rFonts w:ascii="Times New Roman" w:eastAsia="Times New Roman" w:hAnsi="Times New Roman" w:cs="Times New Roman"/>
          <w:color w:val="000000"/>
          <w:sz w:val="24"/>
          <w:szCs w:val="24"/>
          <w:lang w:eastAsia="ru-RU"/>
        </w:rPr>
        <w:t>;</w:t>
      </w:r>
    </w:p>
    <w:p w:rsidR="00A925C6" w:rsidRPr="00A925C6" w:rsidRDefault="00A925C6" w:rsidP="00A925C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 xml:space="preserve">3) ежегодное обновление </w:t>
      </w:r>
      <w:r w:rsidRPr="00A925C6">
        <w:rPr>
          <w:rFonts w:ascii="Times New Roman" w:eastAsia="Times New Roman" w:hAnsi="Times New Roman" w:cs="Times New Roman"/>
          <w:bCs/>
          <w:color w:val="000000"/>
          <w:spacing w:val="-1"/>
          <w:sz w:val="24"/>
          <w:szCs w:val="24"/>
          <w:lang w:eastAsia="ru-RU"/>
        </w:rPr>
        <w:t>Перечня муниципального имущества Новокусковского сельского поселения свободного от прав третьих лиц (за исключением имущественных прав субъектов малого и среднего предпринимательства), подлежащего предоставлению субъектам малого и среднего предпринимательства</w:t>
      </w:r>
      <w:r w:rsidRPr="00A925C6">
        <w:rPr>
          <w:rFonts w:ascii="Times New Roman" w:eastAsia="Times New Roman" w:hAnsi="Times New Roman" w:cs="Times New Roman"/>
          <w:color w:val="000000"/>
          <w:sz w:val="24"/>
          <w:szCs w:val="24"/>
          <w:lang w:eastAsia="ru-RU"/>
        </w:rPr>
        <w:t>.</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A925C6" w:rsidRPr="00A925C6" w:rsidRDefault="00A925C6" w:rsidP="00A925C6">
      <w:pPr>
        <w:autoSpaceDE w:val="0"/>
        <w:autoSpaceDN w:val="0"/>
        <w:adjustRightInd w:val="0"/>
        <w:spacing w:after="0" w:line="240" w:lineRule="auto"/>
        <w:ind w:firstLine="540"/>
        <w:jc w:val="center"/>
        <w:rPr>
          <w:rFonts w:ascii="Times New Roman" w:eastAsia="Times New Roman" w:hAnsi="Times New Roman" w:cs="Times New Roman"/>
          <w:b/>
          <w:color w:val="000000"/>
          <w:sz w:val="24"/>
          <w:szCs w:val="24"/>
          <w:lang w:eastAsia="ru-RU"/>
        </w:rPr>
      </w:pPr>
      <w:r w:rsidRPr="00A925C6">
        <w:rPr>
          <w:rFonts w:ascii="Times New Roman" w:eastAsia="Times New Roman" w:hAnsi="Times New Roman" w:cs="Times New Roman"/>
          <w:b/>
          <w:sz w:val="24"/>
          <w:szCs w:val="24"/>
          <w:lang w:eastAsia="ru-RU"/>
        </w:rPr>
        <w:t>Развитие а</w:t>
      </w:r>
      <w:r w:rsidRPr="00A925C6">
        <w:rPr>
          <w:rFonts w:ascii="Times New Roman" w:eastAsia="Times New Roman" w:hAnsi="Times New Roman" w:cs="Times New Roman"/>
          <w:b/>
          <w:color w:val="000000"/>
          <w:sz w:val="24"/>
          <w:szCs w:val="24"/>
          <w:lang w:eastAsia="ru-RU"/>
        </w:rPr>
        <w:t>гропромышленного комплекса (сельское хозяйство):</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 xml:space="preserve">Развитие конкурентоспособного, </w:t>
      </w:r>
      <w:proofErr w:type="spellStart"/>
      <w:r w:rsidRPr="00A925C6">
        <w:rPr>
          <w:rFonts w:ascii="Times New Roman" w:eastAsia="Times New Roman" w:hAnsi="Times New Roman" w:cs="Times New Roman"/>
          <w:color w:val="000000"/>
          <w:sz w:val="24"/>
          <w:szCs w:val="24"/>
          <w:lang w:eastAsia="ru-RU"/>
        </w:rPr>
        <w:t>инвестиционно</w:t>
      </w:r>
      <w:proofErr w:type="spellEnd"/>
      <w:r w:rsidRPr="00A925C6">
        <w:rPr>
          <w:rFonts w:ascii="Times New Roman" w:eastAsia="Times New Roman" w:hAnsi="Times New Roman" w:cs="Times New Roman"/>
          <w:color w:val="000000"/>
          <w:sz w:val="24"/>
          <w:szCs w:val="24"/>
          <w:lang w:eastAsia="ru-RU"/>
        </w:rPr>
        <w:t xml:space="preserve"> привлекательного агропромышленного комплекса с учетом агроклиматических условий </w:t>
      </w:r>
      <w:r w:rsidRPr="00A925C6">
        <w:rPr>
          <w:rFonts w:ascii="Times New Roman" w:eastAsia="Times New Roman" w:hAnsi="Times New Roman" w:cs="Times New Roman"/>
          <w:sz w:val="24"/>
          <w:szCs w:val="24"/>
          <w:lang w:eastAsia="ru-RU"/>
        </w:rPr>
        <w:t>сельского поселения</w:t>
      </w:r>
      <w:r w:rsidRPr="00A925C6">
        <w:rPr>
          <w:rFonts w:ascii="Times New Roman" w:eastAsia="Times New Roman" w:hAnsi="Times New Roman" w:cs="Times New Roman"/>
          <w:color w:val="000000"/>
          <w:sz w:val="24"/>
          <w:szCs w:val="24"/>
          <w:lang w:eastAsia="ru-RU"/>
        </w:rPr>
        <w:t xml:space="preserve"> направлено на развитие </w:t>
      </w:r>
      <w:proofErr w:type="spellStart"/>
      <w:r w:rsidRPr="00A925C6">
        <w:rPr>
          <w:rFonts w:ascii="Times New Roman" w:eastAsia="Times New Roman" w:hAnsi="Times New Roman" w:cs="Times New Roman"/>
          <w:color w:val="000000"/>
          <w:sz w:val="24"/>
          <w:szCs w:val="24"/>
          <w:lang w:eastAsia="ru-RU"/>
        </w:rPr>
        <w:t>самозанятости</w:t>
      </w:r>
      <w:proofErr w:type="spellEnd"/>
      <w:r w:rsidRPr="00A925C6">
        <w:rPr>
          <w:rFonts w:ascii="Times New Roman" w:eastAsia="Times New Roman" w:hAnsi="Times New Roman" w:cs="Times New Roman"/>
          <w:color w:val="000000"/>
          <w:sz w:val="24"/>
          <w:szCs w:val="24"/>
          <w:lang w:eastAsia="ru-RU"/>
        </w:rPr>
        <w:t xml:space="preserve"> и повышение доходов сельского населения. Развитие сельского хозяйства сосредоточено, в основном, в с. Ново-Кусково и д. Старо-Кусково. Центром переработки сельскохозяйственной продукции является с. Ново-Кусково (производство комбикормовой продукции).</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Наличие земель сельскохозяйственного назначения позволит также сформировать крупный центр сельскохозяйственного производства, отраслями специализации которого могут стать производство молочной продукции, а также комбикормовая промышленность при соответствующем развитии животноводства.</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Основные мероприятия, направленные на достижение обозначенной цели:</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1) строительство молочно-товарной фермы модульного типа на 70 фуражных коров и планируемым объемом производства - 280 тонн в год (ИП либо КФХ);</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2) освоение неиспользуемых земель (пашни) до 100 га/год, увеличение объемов производства продукции;</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color w:val="000000"/>
          <w:sz w:val="24"/>
          <w:szCs w:val="24"/>
          <w:lang w:eastAsia="ru-RU"/>
        </w:rPr>
        <w:t xml:space="preserve">3) </w:t>
      </w:r>
      <w:r w:rsidRPr="00A925C6">
        <w:rPr>
          <w:rFonts w:ascii="Times New Roman" w:eastAsia="Times New Roman" w:hAnsi="Times New Roman" w:cs="Times New Roman"/>
          <w:sz w:val="24"/>
          <w:szCs w:val="24"/>
          <w:lang w:eastAsia="ru-RU"/>
        </w:rPr>
        <w:t xml:space="preserve">создание общества пчеловодов в целях увеличения и учета </w:t>
      </w:r>
      <w:proofErr w:type="spellStart"/>
      <w:r w:rsidRPr="00A925C6">
        <w:rPr>
          <w:rFonts w:ascii="Times New Roman" w:eastAsia="Times New Roman" w:hAnsi="Times New Roman" w:cs="Times New Roman"/>
          <w:sz w:val="24"/>
          <w:szCs w:val="24"/>
          <w:lang w:eastAsia="ru-RU"/>
        </w:rPr>
        <w:t>пчелохозяйств</w:t>
      </w:r>
      <w:proofErr w:type="spellEnd"/>
      <w:r w:rsidRPr="00A925C6">
        <w:rPr>
          <w:rFonts w:ascii="Times New Roman" w:eastAsia="Times New Roman" w:hAnsi="Times New Roman" w:cs="Times New Roman"/>
          <w:sz w:val="24"/>
          <w:szCs w:val="24"/>
          <w:lang w:eastAsia="ru-RU"/>
        </w:rPr>
        <w:t>.</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 xml:space="preserve">Развитие на территории </w:t>
      </w:r>
      <w:r w:rsidRPr="00A925C6">
        <w:rPr>
          <w:rFonts w:ascii="Times New Roman" w:eastAsia="Times New Roman" w:hAnsi="Times New Roman" w:cs="Times New Roman"/>
          <w:sz w:val="24"/>
          <w:szCs w:val="24"/>
          <w:lang w:eastAsia="ru-RU"/>
        </w:rPr>
        <w:t>сельского поселения</w:t>
      </w:r>
      <w:r w:rsidRPr="00A925C6">
        <w:rPr>
          <w:rFonts w:ascii="Times New Roman" w:eastAsia="Times New Roman" w:hAnsi="Times New Roman" w:cs="Times New Roman"/>
          <w:color w:val="000000"/>
          <w:sz w:val="24"/>
          <w:szCs w:val="24"/>
          <w:lang w:eastAsia="ru-RU"/>
        </w:rPr>
        <w:t xml:space="preserve"> агропромышленного комплекса обусловлено наличием следующих условий:</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lastRenderedPageBreak/>
        <w:t xml:space="preserve">1) возможность увеличения посевных площадей сельскохозяйственных культур до 5,5 </w:t>
      </w:r>
      <w:proofErr w:type="spellStart"/>
      <w:r w:rsidRPr="00A925C6">
        <w:rPr>
          <w:rFonts w:ascii="Times New Roman" w:eastAsia="Times New Roman" w:hAnsi="Times New Roman" w:cs="Times New Roman"/>
          <w:color w:val="000000"/>
          <w:sz w:val="24"/>
          <w:szCs w:val="24"/>
          <w:lang w:eastAsia="ru-RU"/>
        </w:rPr>
        <w:t>тыс.га</w:t>
      </w:r>
      <w:proofErr w:type="spellEnd"/>
      <w:r w:rsidRPr="00A925C6">
        <w:rPr>
          <w:rFonts w:ascii="Times New Roman" w:eastAsia="Times New Roman" w:hAnsi="Times New Roman" w:cs="Times New Roman"/>
          <w:color w:val="000000"/>
          <w:sz w:val="24"/>
          <w:szCs w:val="24"/>
          <w:lang w:eastAsia="ru-RU"/>
        </w:rPr>
        <w:t>;</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2) возможность увеличения количества фермерских хозяйств, содержащих пять и более коров до 10 ед.;</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 xml:space="preserve">3) наличие стабильно растущего </w:t>
      </w:r>
      <w:r w:rsidRPr="00A925C6">
        <w:rPr>
          <w:rFonts w:ascii="Times New Roman" w:eastAsia="Times New Roman" w:hAnsi="Times New Roman" w:cs="Times New Roman"/>
          <w:sz w:val="24"/>
          <w:szCs w:val="24"/>
          <w:lang w:eastAsia="ru-RU"/>
        </w:rPr>
        <w:t>внутрирайонного</w:t>
      </w:r>
      <w:r w:rsidRPr="00A925C6">
        <w:rPr>
          <w:rFonts w:ascii="Times New Roman" w:eastAsia="Times New Roman" w:hAnsi="Times New Roman" w:cs="Times New Roman"/>
          <w:color w:val="FF0000"/>
          <w:sz w:val="24"/>
          <w:szCs w:val="24"/>
          <w:lang w:eastAsia="ru-RU"/>
        </w:rPr>
        <w:t xml:space="preserve"> </w:t>
      </w:r>
      <w:r w:rsidRPr="00A925C6">
        <w:rPr>
          <w:rFonts w:ascii="Times New Roman" w:eastAsia="Times New Roman" w:hAnsi="Times New Roman" w:cs="Times New Roman"/>
          <w:sz w:val="24"/>
          <w:szCs w:val="24"/>
          <w:lang w:eastAsia="ru-RU"/>
        </w:rPr>
        <w:t xml:space="preserve">и </w:t>
      </w:r>
      <w:proofErr w:type="spellStart"/>
      <w:r w:rsidRPr="00A925C6">
        <w:rPr>
          <w:rFonts w:ascii="Times New Roman" w:eastAsia="Times New Roman" w:hAnsi="Times New Roman" w:cs="Times New Roman"/>
          <w:sz w:val="24"/>
          <w:szCs w:val="24"/>
          <w:lang w:eastAsia="ru-RU"/>
        </w:rPr>
        <w:t>внутрирегионального</w:t>
      </w:r>
      <w:proofErr w:type="spellEnd"/>
      <w:r w:rsidRPr="00A925C6">
        <w:rPr>
          <w:rFonts w:ascii="Times New Roman" w:eastAsia="Times New Roman" w:hAnsi="Times New Roman" w:cs="Times New Roman"/>
          <w:color w:val="FF0000"/>
          <w:sz w:val="24"/>
          <w:szCs w:val="24"/>
          <w:lang w:eastAsia="ru-RU"/>
        </w:rPr>
        <w:t xml:space="preserve"> </w:t>
      </w:r>
      <w:r w:rsidRPr="00A925C6">
        <w:rPr>
          <w:rFonts w:ascii="Times New Roman" w:eastAsia="Times New Roman" w:hAnsi="Times New Roman" w:cs="Times New Roman"/>
          <w:color w:val="000000"/>
          <w:sz w:val="24"/>
          <w:szCs w:val="24"/>
          <w:lang w:eastAsia="ru-RU"/>
        </w:rPr>
        <w:t>спроса на продукцию сельского хозяйства, в том числе и на экологически чистую продукцию.</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A925C6" w:rsidRPr="00A925C6" w:rsidRDefault="00A925C6" w:rsidP="00A925C6">
      <w:pPr>
        <w:tabs>
          <w:tab w:val="right" w:pos="9214"/>
        </w:tabs>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A925C6">
        <w:rPr>
          <w:rFonts w:ascii="Times New Roman" w:eastAsia="Times New Roman" w:hAnsi="Times New Roman" w:cs="Times New Roman"/>
          <w:b/>
          <w:sz w:val="24"/>
          <w:szCs w:val="24"/>
          <w:lang w:eastAsia="ru-RU"/>
        </w:rPr>
        <w:t>Обеспечение рационального использования природных ресурсов</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Рациональное использование природного капитала, его сохранение для будущих поколений посредством предотвращения чрезмерной эксплуатации и повышения отдачи природных ресурсов являются важным фактором повышения конкурентоспособности экономики сельского поселения.</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Основные мероприятия по достижению обозначенной цели:</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1) разработка и реализация мер по сбору отходов на территории поселения;</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2) ликвидация объектов несанкционированного размещения отходов.</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A925C6" w:rsidRPr="00A925C6" w:rsidRDefault="00A925C6" w:rsidP="00A925C6">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A925C6">
        <w:rPr>
          <w:rFonts w:ascii="Times New Roman" w:eastAsia="Times New Roman" w:hAnsi="Times New Roman" w:cs="Times New Roman"/>
          <w:b/>
          <w:sz w:val="24"/>
          <w:szCs w:val="24"/>
          <w:lang w:eastAsia="ru-RU"/>
        </w:rPr>
        <w:t>Развитие малого предпринимательства</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 xml:space="preserve">Динамичное развитие малого предпринимательства является одним из важнейших факторов экономического роста, обеспечения занятости и роста доходов населения, удовлетворения потребностей жителей сельского поселения в широком спектре товаров (работ, услуг). </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Развитие малого предпринимательства на территории сельского поселения обусловлено наличием следующих условий:</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1) наличие эффективной инфраструктуры поддержки предпринимательства;</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2) рост объема внутреннего потребительского рынка, наличие дефицита по отдельным видам услуг потребительского рынка для населения;</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3) формирование пояса сервисных организаций вокруг основных производств агропромышленного комплекса;</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4) дальнейшая либерализация жилищно-коммунального хозяйства и социальной сферы.</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A925C6">
        <w:rPr>
          <w:rFonts w:ascii="Times New Roman" w:eastAsia="Times New Roman" w:hAnsi="Times New Roman" w:cs="Times New Roman"/>
          <w:b/>
          <w:sz w:val="24"/>
          <w:szCs w:val="24"/>
          <w:lang w:eastAsia="ru-RU"/>
        </w:rPr>
        <w:t>Цель 2. Высокое качество жизни населения</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С</w:t>
      </w:r>
      <w:r w:rsidRPr="00A925C6">
        <w:rPr>
          <w:rFonts w:ascii="Times New Roman" w:eastAsia="Times New Roman" w:hAnsi="Times New Roman" w:cs="Times New Roman"/>
          <w:color w:val="333333"/>
          <w:sz w:val="24"/>
          <w:szCs w:val="24"/>
          <w:lang w:eastAsia="ru-RU"/>
        </w:rPr>
        <w:t>оциальный запрос общества требует</w:t>
      </w:r>
      <w:r w:rsidRPr="00A925C6">
        <w:rPr>
          <w:rFonts w:ascii="Times New Roman" w:eastAsia="Times New Roman" w:hAnsi="Times New Roman" w:cs="Times New Roman"/>
          <w:color w:val="000000"/>
          <w:sz w:val="24"/>
          <w:szCs w:val="24"/>
          <w:lang w:eastAsia="ru-RU"/>
        </w:rPr>
        <w:t xml:space="preserve"> формирования новых приоритетов развития</w:t>
      </w:r>
      <w:r w:rsidRPr="00A925C6">
        <w:rPr>
          <w:rFonts w:ascii="Times New Roman" w:eastAsia="Times New Roman" w:hAnsi="Times New Roman" w:cs="Times New Roman"/>
          <w:color w:val="333333"/>
          <w:sz w:val="24"/>
          <w:szCs w:val="24"/>
          <w:lang w:eastAsia="ru-RU"/>
        </w:rPr>
        <w:t xml:space="preserve"> и эффективной системы социальной политики</w:t>
      </w:r>
      <w:r w:rsidRPr="00A925C6">
        <w:rPr>
          <w:rFonts w:ascii="Times New Roman" w:eastAsia="Times New Roman" w:hAnsi="Times New Roman" w:cs="Times New Roman"/>
          <w:color w:val="000000"/>
          <w:sz w:val="24"/>
          <w:szCs w:val="24"/>
          <w:lang w:eastAsia="ru-RU"/>
        </w:rPr>
        <w:t>, направленных на создание условий для самореализации и раскрытия творческого потенциала населения: комфортные условия проживания; эффективный рынок труда и высокий уровень заработной платы; адресная социальная помощь; качественное образование и медицинское обслуживание; рост объемов и качества бытовых услуг, доступность благоустроенного жилья и высокий уровень безопасности населения, все это является необходимыми условиями развития человеческого потенциала, его профессионального и социального роста.</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Для достижения поставленной цели необходимо решить следующие задачи:</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A925C6" w:rsidRPr="00A925C6" w:rsidRDefault="00A925C6" w:rsidP="00A925C6">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A925C6">
        <w:rPr>
          <w:rFonts w:ascii="Times New Roman" w:eastAsia="Times New Roman" w:hAnsi="Times New Roman" w:cs="Times New Roman"/>
          <w:b/>
          <w:sz w:val="24"/>
          <w:szCs w:val="24"/>
          <w:lang w:eastAsia="ru-RU"/>
        </w:rPr>
        <w:t>Сбалансированный и эффективный рынок труда</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 xml:space="preserve">Распространение скрытых форм занятости и рост неформальной экономики, сокращение реальных доходов населения вследствие опережающего роста инфляции способствуют росту бедности, низкому уровню социальной активности сельского населения. </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Для достижения поставленной цели будут проведены следующие мероприятия:</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1) разработка и реализация политики закрепления трудоспособного населения и привлечения молодых специалистов;</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lastRenderedPageBreak/>
        <w:t>2) реализация региональных и федеральных программ, направленных на сокращение безработицы и снижение напряженности на рынке труда;</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3) повышение миграционной привлекательности сельского поселения за счет развития базовых отраслей экономики и повышения качества жизни сельского населения;</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4) сокращение скрытых форм занятости и теневых доходов населения за счет расширения и развития системы социального партнерства.</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 xml:space="preserve">Для решения этих задач необходимо развитие сотрудничества администрации сельского поселения с центром занятости населения в г. Асино, сельскохозяйственными предприятиями поселения. </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A925C6" w:rsidRPr="00A925C6" w:rsidRDefault="00A925C6" w:rsidP="00A925C6">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A925C6">
        <w:rPr>
          <w:rFonts w:ascii="Times New Roman" w:eastAsia="Times New Roman" w:hAnsi="Times New Roman" w:cs="Times New Roman"/>
          <w:b/>
          <w:sz w:val="24"/>
          <w:szCs w:val="24"/>
          <w:lang w:eastAsia="ru-RU"/>
        </w:rPr>
        <w:t>Сохранение и укрепление здоровья населения</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sz w:val="24"/>
          <w:szCs w:val="24"/>
          <w:lang w:eastAsia="ru-RU"/>
        </w:rPr>
        <w:t xml:space="preserve">Основная политика в области укрепления здоровья в среднесрочной перспективе будет направлена на </w:t>
      </w:r>
      <w:r w:rsidRPr="00A925C6">
        <w:rPr>
          <w:rFonts w:ascii="Times New Roman" w:eastAsia="Times New Roman" w:hAnsi="Times New Roman" w:cs="Times New Roman"/>
          <w:color w:val="000000"/>
          <w:sz w:val="24"/>
          <w:szCs w:val="24"/>
          <w:lang w:eastAsia="ru-RU"/>
        </w:rPr>
        <w:t>усиление работы по формированию здорового образа жизни населения сельского поселения, для этого будут проведены мероприятия, направленные на:</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1) профилактику и предупреждение распространения социальных заболеваний (алкоголизм, наркомания и т.д.);</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 xml:space="preserve">2) развитие физической культуры и спорта, укрепление существующей материально-технической базы учреждений физкультуры и спорта. </w:t>
      </w:r>
    </w:p>
    <w:p w:rsidR="00A925C6" w:rsidRPr="00A925C6" w:rsidRDefault="00A925C6" w:rsidP="00A925C6">
      <w:pPr>
        <w:spacing w:after="0"/>
        <w:ind w:firstLine="644"/>
        <w:contextualSpacing/>
        <w:jc w:val="both"/>
        <w:rPr>
          <w:rFonts w:ascii="Times New Roman" w:eastAsia="Calibri" w:hAnsi="Times New Roman" w:cs="Times New Roman"/>
        </w:rPr>
      </w:pPr>
      <w:r w:rsidRPr="00A925C6">
        <w:rPr>
          <w:rFonts w:ascii="Times New Roman" w:eastAsia="Calibri" w:hAnsi="Times New Roman" w:cs="Times New Roman"/>
          <w:color w:val="000000"/>
        </w:rPr>
        <w:t xml:space="preserve">Необходимо строительство универсальных </w:t>
      </w:r>
      <w:r w:rsidRPr="00A925C6">
        <w:rPr>
          <w:rFonts w:ascii="Times New Roman" w:eastAsia="Calibri" w:hAnsi="Times New Roman" w:cs="Times New Roman"/>
        </w:rPr>
        <w:t xml:space="preserve">спортивных площадок в селах сельского поселения. </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 xml:space="preserve"> В среднесрочной перспективе планируется строительство спортивных площадок в с. Казанка и с. Филимоновка.</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A925C6" w:rsidRPr="00A925C6" w:rsidRDefault="00A925C6" w:rsidP="00A925C6">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A925C6">
        <w:rPr>
          <w:rFonts w:ascii="Times New Roman" w:eastAsia="Times New Roman" w:hAnsi="Times New Roman" w:cs="Times New Roman"/>
          <w:b/>
          <w:sz w:val="24"/>
          <w:szCs w:val="24"/>
          <w:lang w:eastAsia="ru-RU"/>
        </w:rPr>
        <w:t>Повышение качества предоставления услуг в сфере культуры</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 xml:space="preserve">Сфера культуры в поселении развита относительно хорошо и может в перспективе обеспечить сельскому поселению ряд конкурентных преимуществ по сравнению с соседними сельскими поселениями. </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Кроме того, необходимо усилить работу по развитию творческого потенциала населения сельского поселения, для этого будут проведены мероприятия, направленные на:</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1) формирование и реализацию эффективной молодежной политики;</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2) развитие сети и укрепление существующей материально-технической базы учреждений культуры и библиотечной системы;</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3) обеспечение доступа жителей к культурным благам, поддержка и создание профессиональных и самодеятельных коллективов.</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A925C6">
        <w:rPr>
          <w:rFonts w:ascii="Times New Roman" w:eastAsia="Times New Roman" w:hAnsi="Times New Roman" w:cs="Times New Roman"/>
          <w:b/>
          <w:sz w:val="24"/>
          <w:szCs w:val="24"/>
          <w:lang w:eastAsia="ru-RU"/>
        </w:rPr>
        <w:t>Цель 3. Развитая инфраструктура</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Повышение качества автодорожной сети, модернизация производственной и инженерной инфраструктуры, газификация населенных пунктов сельского поселения обеспечат стимулирование деловой активности населения.</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Для достижения поставленной цели необходимо решить следующие задачи:</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A925C6" w:rsidRPr="00A925C6" w:rsidRDefault="00A925C6" w:rsidP="00A925C6">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A925C6">
        <w:rPr>
          <w:rFonts w:ascii="Times New Roman" w:eastAsia="Times New Roman" w:hAnsi="Times New Roman" w:cs="Times New Roman"/>
          <w:b/>
          <w:sz w:val="24"/>
          <w:szCs w:val="24"/>
          <w:lang w:eastAsia="ru-RU"/>
        </w:rPr>
        <w:t>Обеспечить развитие транспортной инфраструктуры</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highlight w:val="yellow"/>
          <w:lang w:eastAsia="ru-RU"/>
        </w:rPr>
      </w:pP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Ремонт и реконструкция автомобильных дорог в значительной мере улучшит транспортно-географическое положение участников лесопромышленного кластера и будет способствовать развитию малого и среднего предпринимательства. Увеличение протяженности отремонтированных дорог с твердым покрытием внутри населенных пунктов сельского поселения также будет способствовать повышению благоустройства территории и улучшению качества жизни населения.</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Для достижения поставленной цели будут проведены следующие мероприятия:</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lastRenderedPageBreak/>
        <w:t>1) поддержание автомобильных дорог на уровне, соответствующем категории дороги, путем нормативного содержания дорог;</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2) протяженность отремонтированных автомобильных дорог общего пользования с асфальтобетонным и гравийным покрытием, км – планируемое увеличение до 2 км в год в 2030 году;</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3) строительство нового моста через реку Соколы в с. Ново-Кусково по ул. Школьная на месте существующего.</w:t>
      </w:r>
    </w:p>
    <w:p w:rsidR="00A925C6" w:rsidRPr="00A925C6" w:rsidRDefault="00A925C6" w:rsidP="00A925C6">
      <w:pPr>
        <w:autoSpaceDE w:val="0"/>
        <w:autoSpaceDN w:val="0"/>
        <w:adjustRightInd w:val="0"/>
        <w:spacing w:after="0" w:line="240" w:lineRule="auto"/>
        <w:ind w:left="360"/>
        <w:jc w:val="both"/>
        <w:rPr>
          <w:rFonts w:ascii="Times New Roman" w:eastAsia="Times New Roman" w:hAnsi="Times New Roman" w:cs="Times New Roman"/>
          <w:color w:val="000000"/>
          <w:sz w:val="24"/>
          <w:szCs w:val="24"/>
          <w:highlight w:val="cyan"/>
          <w:lang w:eastAsia="ru-RU"/>
        </w:rPr>
      </w:pPr>
    </w:p>
    <w:p w:rsidR="00A925C6" w:rsidRPr="00A925C6" w:rsidRDefault="00A925C6" w:rsidP="00A925C6">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A925C6">
        <w:rPr>
          <w:rFonts w:ascii="Times New Roman" w:eastAsia="Times New Roman" w:hAnsi="Times New Roman" w:cs="Times New Roman"/>
          <w:b/>
          <w:sz w:val="24"/>
          <w:szCs w:val="24"/>
          <w:lang w:eastAsia="ru-RU"/>
        </w:rPr>
        <w:t>Обеспечить модернизацию и развитие коммунальной и энергетической инфраструктуры</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 xml:space="preserve">Создание и модернизация объектов жилищно-коммунального хозяйства, в том числе внедрение концессионных механизмов, обеспечит увеличение стоимости основных фондов в сферах тепло-, водоснабжения и водоотведения, повысит надежность и эффективность функционирования коммунального комплекса сельского поселения. Газификация и газоснабжение поселения позволит улучшить качество жизни населения, повысить </w:t>
      </w:r>
      <w:proofErr w:type="spellStart"/>
      <w:r w:rsidRPr="00A925C6">
        <w:rPr>
          <w:rFonts w:ascii="Times New Roman" w:eastAsia="Times New Roman" w:hAnsi="Times New Roman" w:cs="Times New Roman"/>
          <w:color w:val="000000"/>
          <w:sz w:val="24"/>
          <w:szCs w:val="24"/>
          <w:lang w:eastAsia="ru-RU"/>
        </w:rPr>
        <w:t>энергоэффективность</w:t>
      </w:r>
      <w:proofErr w:type="spellEnd"/>
      <w:r w:rsidRPr="00A925C6">
        <w:rPr>
          <w:rFonts w:ascii="Times New Roman" w:eastAsia="Times New Roman" w:hAnsi="Times New Roman" w:cs="Times New Roman"/>
          <w:color w:val="000000"/>
          <w:sz w:val="24"/>
          <w:szCs w:val="24"/>
          <w:lang w:eastAsia="ru-RU"/>
        </w:rPr>
        <w:t xml:space="preserve"> местной экономики, снизить экологические издержки, в том числе потери энергии и тепла. </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Для достижения поставленной цели будут проведены следующие мероприятия:</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 xml:space="preserve">1) строительство газораспределительных сетей в Новокусковском сельском поселении: </w:t>
      </w:r>
    </w:p>
    <w:p w:rsidR="00A925C6" w:rsidRPr="00A925C6" w:rsidRDefault="00A925C6" w:rsidP="00A925C6">
      <w:pPr>
        <w:autoSpaceDE w:val="0"/>
        <w:autoSpaceDN w:val="0"/>
        <w:adjustRightInd w:val="0"/>
        <w:spacing w:after="0" w:line="240" w:lineRule="auto"/>
        <w:ind w:left="36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 xml:space="preserve">      в с. Ново-Кусково протяженностью </w:t>
      </w:r>
      <w:proofErr w:type="spellStart"/>
      <w:r w:rsidRPr="00A925C6">
        <w:rPr>
          <w:rFonts w:ascii="Times New Roman" w:eastAsia="Times New Roman" w:hAnsi="Times New Roman" w:cs="Times New Roman"/>
          <w:color w:val="000000"/>
          <w:sz w:val="24"/>
          <w:szCs w:val="24"/>
          <w:lang w:eastAsia="ru-RU"/>
        </w:rPr>
        <w:t>внутрипоселковых</w:t>
      </w:r>
      <w:proofErr w:type="spellEnd"/>
      <w:r w:rsidRPr="00A925C6">
        <w:rPr>
          <w:rFonts w:ascii="Times New Roman" w:eastAsia="Times New Roman" w:hAnsi="Times New Roman" w:cs="Times New Roman"/>
          <w:color w:val="000000"/>
          <w:sz w:val="24"/>
          <w:szCs w:val="24"/>
          <w:lang w:eastAsia="ru-RU"/>
        </w:rPr>
        <w:t xml:space="preserve"> газопроводов 21,424 км;</w:t>
      </w:r>
    </w:p>
    <w:p w:rsidR="00A925C6" w:rsidRPr="00A925C6" w:rsidRDefault="00A925C6" w:rsidP="00A925C6">
      <w:pPr>
        <w:autoSpaceDE w:val="0"/>
        <w:autoSpaceDN w:val="0"/>
        <w:adjustRightInd w:val="0"/>
        <w:spacing w:after="0" w:line="240" w:lineRule="auto"/>
        <w:ind w:left="36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 xml:space="preserve">      в д. Старо-Кусково протяженностью </w:t>
      </w:r>
      <w:proofErr w:type="spellStart"/>
      <w:r w:rsidRPr="00A925C6">
        <w:rPr>
          <w:rFonts w:ascii="Times New Roman" w:eastAsia="Times New Roman" w:hAnsi="Times New Roman" w:cs="Times New Roman"/>
          <w:color w:val="000000"/>
          <w:sz w:val="24"/>
          <w:szCs w:val="24"/>
          <w:lang w:eastAsia="ru-RU"/>
        </w:rPr>
        <w:t>внутрипоселковых</w:t>
      </w:r>
      <w:proofErr w:type="spellEnd"/>
      <w:r w:rsidRPr="00A925C6">
        <w:rPr>
          <w:rFonts w:ascii="Times New Roman" w:eastAsia="Times New Roman" w:hAnsi="Times New Roman" w:cs="Times New Roman"/>
          <w:color w:val="000000"/>
          <w:sz w:val="24"/>
          <w:szCs w:val="24"/>
          <w:lang w:eastAsia="ru-RU"/>
        </w:rPr>
        <w:t xml:space="preserve"> газопроводов 5,481 км;</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2) газоснабжение населенных пунктов: 69 домовладений в д. Старо-Кусково, 411 домовладений в с. Ново-Кусково.</w:t>
      </w:r>
    </w:p>
    <w:p w:rsidR="00A925C6" w:rsidRPr="00A925C6" w:rsidRDefault="00A925C6" w:rsidP="00A925C6">
      <w:pPr>
        <w:autoSpaceDE w:val="0"/>
        <w:autoSpaceDN w:val="0"/>
        <w:adjustRightInd w:val="0"/>
        <w:spacing w:after="0" w:line="240" w:lineRule="auto"/>
        <w:ind w:left="360"/>
        <w:jc w:val="both"/>
        <w:rPr>
          <w:rFonts w:ascii="Times New Roman" w:eastAsia="Times New Roman" w:hAnsi="Times New Roman" w:cs="Times New Roman"/>
          <w:color w:val="000000"/>
          <w:sz w:val="24"/>
          <w:szCs w:val="24"/>
          <w:lang w:eastAsia="ru-RU"/>
        </w:rPr>
      </w:pPr>
    </w:p>
    <w:p w:rsidR="00A925C6" w:rsidRPr="00A925C6" w:rsidRDefault="00A925C6" w:rsidP="00A925C6">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A925C6">
        <w:rPr>
          <w:rFonts w:ascii="Times New Roman" w:eastAsia="Times New Roman" w:hAnsi="Times New Roman" w:cs="Times New Roman"/>
          <w:b/>
          <w:sz w:val="24"/>
          <w:szCs w:val="24"/>
          <w:lang w:eastAsia="ru-RU"/>
        </w:rPr>
        <w:t>Обеспечить развитие потребительского рынка</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4"/>
          <w:lang w:eastAsia="ru-RU"/>
        </w:rPr>
      </w:pPr>
    </w:p>
    <w:p w:rsidR="00A925C6" w:rsidRPr="00A925C6" w:rsidRDefault="00A925C6" w:rsidP="00A925C6">
      <w:pPr>
        <w:autoSpaceDE w:val="0"/>
        <w:autoSpaceDN w:val="0"/>
        <w:adjustRightInd w:val="0"/>
        <w:spacing w:after="0"/>
        <w:ind w:firstLine="540"/>
        <w:jc w:val="both"/>
        <w:rPr>
          <w:rFonts w:ascii="Times New Roman" w:eastAsia="Calibri" w:hAnsi="Times New Roman" w:cs="Times New Roman"/>
          <w:sz w:val="24"/>
        </w:rPr>
      </w:pPr>
      <w:r w:rsidRPr="00A925C6">
        <w:rPr>
          <w:rFonts w:ascii="Times New Roman" w:eastAsia="Calibri" w:hAnsi="Times New Roman" w:cs="Times New Roman"/>
          <w:sz w:val="24"/>
        </w:rPr>
        <w:t>Повышение конкурентоспособности экономики сельского поселения, привлечение инвестиций в развитие базовых отраслей и инфраструктурные проекты, рост численности населения станет стимулом для развития конкуренции между субъектами малого и среднего предпринимательства на внутреннем потребительском рынке, обеспечивая качество обслуживания населения и расширение ассортимента товаров и услуг.</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Для достижения поставленной цели будут проведены следующие мероприятия:</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1) содействие насыщению потребительского рынка разнообразными видами услуг, формирование конкурентной среды;</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2) строительство новых объектов торговли;</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3) расширение сегмента услуг, ориентированных на высокодоходные группы населения и основанных на стремлении к улучшению качества жизни, мобильности и рациональному использованию свободного времени (индустрия красоты, автосервис).</w:t>
      </w:r>
    </w:p>
    <w:p w:rsidR="00A925C6" w:rsidRPr="00A925C6" w:rsidRDefault="00A925C6" w:rsidP="00A925C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925C6" w:rsidRPr="00A925C6" w:rsidRDefault="00A925C6" w:rsidP="00A925C6">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A925C6">
        <w:rPr>
          <w:rFonts w:ascii="Times New Roman" w:eastAsia="Times New Roman" w:hAnsi="Times New Roman" w:cs="Times New Roman"/>
          <w:b/>
          <w:sz w:val="24"/>
          <w:szCs w:val="24"/>
          <w:lang w:eastAsia="ru-RU"/>
        </w:rPr>
        <w:t xml:space="preserve">Содействовать улучшению жилищных условий и повышению </w:t>
      </w:r>
    </w:p>
    <w:p w:rsidR="00A925C6" w:rsidRPr="00A925C6" w:rsidRDefault="00A925C6" w:rsidP="00A925C6">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A925C6">
        <w:rPr>
          <w:rFonts w:ascii="Times New Roman" w:eastAsia="Times New Roman" w:hAnsi="Times New Roman" w:cs="Times New Roman"/>
          <w:b/>
          <w:sz w:val="24"/>
          <w:szCs w:val="24"/>
          <w:lang w:eastAsia="ru-RU"/>
        </w:rPr>
        <w:t>доступности жилья</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A925C6" w:rsidRPr="00A925C6" w:rsidRDefault="00A925C6" w:rsidP="00A925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Решение жилищных проблем населения требует улучшения качества жилищно-коммунальных услуг и обеспечения доступности жилья. Стимулирование развития жилищного строительства, реализация государственных программ по обеспечению жильем молодых семей и граждан, нуждающихся в улучшении жилищных условий, проведение капитального ремонта многоквартирных домов, решение проблемы ветхого и аварийного жилья повлечет не только улучшение качества жизни и повысит привлекательность сельского поселения для проживания.</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Для достижения поставленной цели будут проведены следующие мероприятия:</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lastRenderedPageBreak/>
        <w:t>1) обеспечение жильем молодых семей, отдельных категорий граждан в соответствии с федеральным законодательством;</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2) стимулирование жилищного строительства;</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3) своевременный капитальный ремонт многоквартирных домов и муниципального жилищного фонда;</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4) переселение граждан из аварийного жилищного фонда, ликвидация ветхого жилищного фонда.</w:t>
      </w:r>
    </w:p>
    <w:p w:rsidR="00A925C6" w:rsidRPr="00A925C6" w:rsidRDefault="00A925C6" w:rsidP="00A925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A925C6">
        <w:rPr>
          <w:rFonts w:ascii="Times New Roman" w:eastAsia="Times New Roman" w:hAnsi="Times New Roman" w:cs="Times New Roman"/>
          <w:b/>
          <w:sz w:val="24"/>
          <w:szCs w:val="24"/>
          <w:lang w:eastAsia="ru-RU"/>
        </w:rPr>
        <w:t>Цель 4. Эффективное управление</w:t>
      </w:r>
    </w:p>
    <w:p w:rsidR="00A925C6" w:rsidRPr="00A925C6" w:rsidRDefault="00A925C6" w:rsidP="00A925C6">
      <w:pPr>
        <w:autoSpaceDE w:val="0"/>
        <w:autoSpaceDN w:val="0"/>
        <w:adjustRightInd w:val="0"/>
        <w:ind w:firstLine="540"/>
        <w:jc w:val="both"/>
        <w:rPr>
          <w:rFonts w:ascii="Calibri" w:eastAsia="Calibri" w:hAnsi="Calibri" w:cs="Times New Roman"/>
          <w:highlight w:val="red"/>
        </w:rPr>
      </w:pPr>
    </w:p>
    <w:p w:rsidR="00A925C6" w:rsidRPr="00A925C6" w:rsidRDefault="00A925C6" w:rsidP="00A925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Эффективность исполнительной власти является одним из наиболее важных факторов, определяющих конкурентоспособность территории. В данном направлении будет реализована система мер по повышению эффективности муниципального управления, в том числе путем внедрения современных форм, включая принципы проектного управления, повышения эффективности взаимодействия между уровнями власти.</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Для достижения поставленной цели необходимо решить следующие задачи:</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A925C6" w:rsidRPr="00A925C6" w:rsidRDefault="00A925C6" w:rsidP="00A925C6">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A925C6">
        <w:rPr>
          <w:rFonts w:ascii="Times New Roman" w:eastAsia="Times New Roman" w:hAnsi="Times New Roman" w:cs="Times New Roman"/>
          <w:b/>
          <w:sz w:val="24"/>
          <w:szCs w:val="24"/>
          <w:lang w:eastAsia="ru-RU"/>
        </w:rPr>
        <w:t>Обеспечить эффективность и открытость деятельности</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highlight w:val="green"/>
          <w:lang w:eastAsia="ru-RU"/>
        </w:rPr>
      </w:pP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Принцип открытости и подотчетности органов местного самоуправления, предполагает создание механизмов прозрачности деятельности и инструментов обратной связи, позволяющим гражданам взаимодействовать с органами местного самоуправления. Что в свою очередь потребует от представителей органов местного самоуправления организовать работу по обучению компьютерной грамотности населения сельского поселения.</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В среднесрочной перспективе стоит задача усовершенствования официального сайта органов местного самоуправления, создание официальных сайтов подведомственных организаций, а также внедрение государственных стандартов открытости, позволяющих обеспечить граждан:</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sz w:val="24"/>
          <w:szCs w:val="24"/>
          <w:lang w:eastAsia="ru-RU"/>
        </w:rPr>
        <w:t xml:space="preserve">1) </w:t>
      </w:r>
      <w:r w:rsidRPr="00A925C6">
        <w:rPr>
          <w:rFonts w:ascii="Times New Roman" w:eastAsia="Times New Roman" w:hAnsi="Times New Roman" w:cs="Times New Roman"/>
          <w:color w:val="000000"/>
          <w:sz w:val="24"/>
          <w:szCs w:val="24"/>
          <w:lang w:eastAsia="ru-RU"/>
        </w:rPr>
        <w:t>актуальной и достоверной информацией по интересующим их вопросам из первоисточника;</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 xml:space="preserve">2) возможностью прямого контакта с представителями органов местного самоуправления и подведомственных </w:t>
      </w:r>
      <w:proofErr w:type="spellStart"/>
      <w:r w:rsidRPr="00A925C6">
        <w:rPr>
          <w:rFonts w:ascii="Times New Roman" w:eastAsia="Times New Roman" w:hAnsi="Times New Roman" w:cs="Times New Roman"/>
          <w:color w:val="000000"/>
          <w:sz w:val="24"/>
          <w:szCs w:val="24"/>
          <w:lang w:eastAsia="ru-RU"/>
        </w:rPr>
        <w:t>оганизаций</w:t>
      </w:r>
      <w:proofErr w:type="spellEnd"/>
      <w:r w:rsidRPr="00A925C6">
        <w:rPr>
          <w:rFonts w:ascii="Times New Roman" w:eastAsia="Times New Roman" w:hAnsi="Times New Roman" w:cs="Times New Roman"/>
          <w:color w:val="000000"/>
          <w:sz w:val="24"/>
          <w:szCs w:val="24"/>
          <w:lang w:eastAsia="ru-RU"/>
        </w:rPr>
        <w:t>;</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3) доступными государственными и муниципальными услугами;</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4) возможностью принять участие в осуществлении контроля за деятельностью органов местного самоуправления.</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Совершенствование институтов и механизмов взаимодействия органов власти, бизнеса и структур гражданского общества, обеспечение активного участия населения в выработке важнейших решений, всё это является ключевыми направлениями развития общества, обеспечивающими общественно-политическую стабильность.</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925C6" w:rsidRPr="00A925C6" w:rsidRDefault="00A925C6" w:rsidP="00A925C6">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A925C6">
        <w:rPr>
          <w:rFonts w:ascii="Times New Roman" w:eastAsia="Times New Roman" w:hAnsi="Times New Roman" w:cs="Times New Roman"/>
          <w:b/>
          <w:sz w:val="24"/>
          <w:szCs w:val="24"/>
          <w:lang w:eastAsia="ru-RU"/>
        </w:rPr>
        <w:t>Совершенствовать бюджетный процесс и межбюджетные отношения</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highlight w:val="green"/>
          <w:lang w:eastAsia="ru-RU"/>
        </w:rPr>
      </w:pP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 xml:space="preserve">В среднесрочной перспективе политика в сфере межбюджетных отношений будет направлена на стимулирование органов местного самоуправления к наращиванию налогового потенциала территории за счет регистрации объектов недвижимости (земли, объектов капитального строительства и т.д.), а также за счет сокращения неформальной занятости и теневых доходов населения. </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В рамках совершенствования качества управления бюджетным процессом необходимо:</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 xml:space="preserve">1) повышение результативности бюджетных расходов (инвестиций); </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2) повышение прозрачности и открытости бюджета и бюджетного процесса для населения и бизнеса;</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lastRenderedPageBreak/>
        <w:t>3) развитие и совершенствование программно-целевых методов бюджетного планирования;</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4) уве</w:t>
      </w:r>
      <w:r w:rsidRPr="00A925C6">
        <w:rPr>
          <w:rFonts w:ascii="Times New Roman" w:eastAsia="Times New Roman" w:hAnsi="Times New Roman" w:cs="Times New Roman"/>
          <w:color w:val="000000"/>
          <w:sz w:val="24"/>
          <w:szCs w:val="24"/>
          <w:lang w:eastAsia="ru-RU"/>
        </w:rPr>
        <w:softHyphen/>
        <w:t>ли</w:t>
      </w:r>
      <w:r w:rsidRPr="00A925C6">
        <w:rPr>
          <w:rFonts w:ascii="Times New Roman" w:eastAsia="Times New Roman" w:hAnsi="Times New Roman" w:cs="Times New Roman"/>
          <w:color w:val="000000"/>
          <w:sz w:val="24"/>
          <w:szCs w:val="24"/>
          <w:lang w:eastAsia="ru-RU"/>
        </w:rPr>
        <w:softHyphen/>
        <w:t>че</w:t>
      </w:r>
      <w:r w:rsidRPr="00A925C6">
        <w:rPr>
          <w:rFonts w:ascii="Times New Roman" w:eastAsia="Times New Roman" w:hAnsi="Times New Roman" w:cs="Times New Roman"/>
          <w:color w:val="000000"/>
          <w:sz w:val="24"/>
          <w:szCs w:val="24"/>
          <w:lang w:eastAsia="ru-RU"/>
        </w:rPr>
        <w:softHyphen/>
        <w:t>ние дос</w:t>
      </w:r>
      <w:r w:rsidRPr="00A925C6">
        <w:rPr>
          <w:rFonts w:ascii="Times New Roman" w:eastAsia="Times New Roman" w:hAnsi="Times New Roman" w:cs="Times New Roman"/>
          <w:color w:val="000000"/>
          <w:sz w:val="24"/>
          <w:szCs w:val="24"/>
          <w:lang w:eastAsia="ru-RU"/>
        </w:rPr>
        <w:softHyphen/>
        <w:t>туп</w:t>
      </w:r>
      <w:r w:rsidRPr="00A925C6">
        <w:rPr>
          <w:rFonts w:ascii="Times New Roman" w:eastAsia="Times New Roman" w:hAnsi="Times New Roman" w:cs="Times New Roman"/>
          <w:color w:val="000000"/>
          <w:sz w:val="24"/>
          <w:szCs w:val="24"/>
          <w:lang w:eastAsia="ru-RU"/>
        </w:rPr>
        <w:softHyphen/>
        <w:t>нос</w:t>
      </w:r>
      <w:r w:rsidRPr="00A925C6">
        <w:rPr>
          <w:rFonts w:ascii="Times New Roman" w:eastAsia="Times New Roman" w:hAnsi="Times New Roman" w:cs="Times New Roman"/>
          <w:color w:val="000000"/>
          <w:sz w:val="24"/>
          <w:szCs w:val="24"/>
          <w:lang w:eastAsia="ru-RU"/>
        </w:rPr>
        <w:softHyphen/>
        <w:t>ти и ка</w:t>
      </w:r>
      <w:r w:rsidRPr="00A925C6">
        <w:rPr>
          <w:rFonts w:ascii="Times New Roman" w:eastAsia="Times New Roman" w:hAnsi="Times New Roman" w:cs="Times New Roman"/>
          <w:color w:val="000000"/>
          <w:sz w:val="24"/>
          <w:szCs w:val="24"/>
          <w:lang w:eastAsia="ru-RU"/>
        </w:rPr>
        <w:softHyphen/>
        <w:t>чест</w:t>
      </w:r>
      <w:r w:rsidRPr="00A925C6">
        <w:rPr>
          <w:rFonts w:ascii="Times New Roman" w:eastAsia="Times New Roman" w:hAnsi="Times New Roman" w:cs="Times New Roman"/>
          <w:color w:val="000000"/>
          <w:sz w:val="24"/>
          <w:szCs w:val="24"/>
          <w:lang w:eastAsia="ru-RU"/>
        </w:rPr>
        <w:softHyphen/>
        <w:t>ва му</w:t>
      </w:r>
      <w:r w:rsidRPr="00A925C6">
        <w:rPr>
          <w:rFonts w:ascii="Times New Roman" w:eastAsia="Times New Roman" w:hAnsi="Times New Roman" w:cs="Times New Roman"/>
          <w:color w:val="000000"/>
          <w:sz w:val="24"/>
          <w:szCs w:val="24"/>
          <w:lang w:eastAsia="ru-RU"/>
        </w:rPr>
        <w:softHyphen/>
        <w:t>ни</w:t>
      </w:r>
      <w:r w:rsidRPr="00A925C6">
        <w:rPr>
          <w:rFonts w:ascii="Times New Roman" w:eastAsia="Times New Roman" w:hAnsi="Times New Roman" w:cs="Times New Roman"/>
          <w:color w:val="000000"/>
          <w:sz w:val="24"/>
          <w:szCs w:val="24"/>
          <w:lang w:eastAsia="ru-RU"/>
        </w:rPr>
        <w:softHyphen/>
        <w:t>ци</w:t>
      </w:r>
      <w:r w:rsidRPr="00A925C6">
        <w:rPr>
          <w:rFonts w:ascii="Times New Roman" w:eastAsia="Times New Roman" w:hAnsi="Times New Roman" w:cs="Times New Roman"/>
          <w:color w:val="000000"/>
          <w:sz w:val="24"/>
          <w:szCs w:val="24"/>
          <w:lang w:eastAsia="ru-RU"/>
        </w:rPr>
        <w:softHyphen/>
        <w:t>паль</w:t>
      </w:r>
      <w:r w:rsidRPr="00A925C6">
        <w:rPr>
          <w:rFonts w:ascii="Times New Roman" w:eastAsia="Times New Roman" w:hAnsi="Times New Roman" w:cs="Times New Roman"/>
          <w:color w:val="000000"/>
          <w:sz w:val="24"/>
          <w:szCs w:val="24"/>
          <w:lang w:eastAsia="ru-RU"/>
        </w:rPr>
        <w:softHyphen/>
        <w:t>ных ус</w:t>
      </w:r>
      <w:r w:rsidRPr="00A925C6">
        <w:rPr>
          <w:rFonts w:ascii="Times New Roman" w:eastAsia="Times New Roman" w:hAnsi="Times New Roman" w:cs="Times New Roman"/>
          <w:color w:val="000000"/>
          <w:sz w:val="24"/>
          <w:szCs w:val="24"/>
          <w:lang w:eastAsia="ru-RU"/>
        </w:rPr>
        <w:softHyphen/>
        <w:t>луг, поз</w:t>
      </w:r>
      <w:r w:rsidRPr="00A925C6">
        <w:rPr>
          <w:rFonts w:ascii="Times New Roman" w:eastAsia="Times New Roman" w:hAnsi="Times New Roman" w:cs="Times New Roman"/>
          <w:color w:val="000000"/>
          <w:sz w:val="24"/>
          <w:szCs w:val="24"/>
          <w:lang w:eastAsia="ru-RU"/>
        </w:rPr>
        <w:softHyphen/>
        <w:t>во</w:t>
      </w:r>
      <w:r w:rsidRPr="00A925C6">
        <w:rPr>
          <w:rFonts w:ascii="Times New Roman" w:eastAsia="Times New Roman" w:hAnsi="Times New Roman" w:cs="Times New Roman"/>
          <w:color w:val="000000"/>
          <w:sz w:val="24"/>
          <w:szCs w:val="24"/>
          <w:lang w:eastAsia="ru-RU"/>
        </w:rPr>
        <w:softHyphen/>
        <w:t>ля</w:t>
      </w:r>
      <w:r w:rsidRPr="00A925C6">
        <w:rPr>
          <w:rFonts w:ascii="Times New Roman" w:eastAsia="Times New Roman" w:hAnsi="Times New Roman" w:cs="Times New Roman"/>
          <w:color w:val="000000"/>
          <w:sz w:val="24"/>
          <w:szCs w:val="24"/>
          <w:lang w:eastAsia="ru-RU"/>
        </w:rPr>
        <w:softHyphen/>
        <w:t>ющее обес</w:t>
      </w:r>
      <w:r w:rsidRPr="00A925C6">
        <w:rPr>
          <w:rFonts w:ascii="Times New Roman" w:eastAsia="Times New Roman" w:hAnsi="Times New Roman" w:cs="Times New Roman"/>
          <w:color w:val="000000"/>
          <w:sz w:val="24"/>
          <w:szCs w:val="24"/>
          <w:lang w:eastAsia="ru-RU"/>
        </w:rPr>
        <w:softHyphen/>
        <w:t>пе</w:t>
      </w:r>
      <w:r w:rsidRPr="00A925C6">
        <w:rPr>
          <w:rFonts w:ascii="Times New Roman" w:eastAsia="Times New Roman" w:hAnsi="Times New Roman" w:cs="Times New Roman"/>
          <w:color w:val="000000"/>
          <w:sz w:val="24"/>
          <w:szCs w:val="24"/>
          <w:lang w:eastAsia="ru-RU"/>
        </w:rPr>
        <w:softHyphen/>
        <w:t>чить бо</w:t>
      </w:r>
      <w:r w:rsidRPr="00A925C6">
        <w:rPr>
          <w:rFonts w:ascii="Times New Roman" w:eastAsia="Times New Roman" w:hAnsi="Times New Roman" w:cs="Times New Roman"/>
          <w:color w:val="000000"/>
          <w:sz w:val="24"/>
          <w:szCs w:val="24"/>
          <w:lang w:eastAsia="ru-RU"/>
        </w:rPr>
        <w:softHyphen/>
        <w:t>лее тес</w:t>
      </w:r>
      <w:r w:rsidRPr="00A925C6">
        <w:rPr>
          <w:rFonts w:ascii="Times New Roman" w:eastAsia="Times New Roman" w:hAnsi="Times New Roman" w:cs="Times New Roman"/>
          <w:color w:val="000000"/>
          <w:sz w:val="24"/>
          <w:szCs w:val="24"/>
          <w:lang w:eastAsia="ru-RU"/>
        </w:rPr>
        <w:softHyphen/>
        <w:t>ную увяз</w:t>
      </w:r>
      <w:r w:rsidRPr="00A925C6">
        <w:rPr>
          <w:rFonts w:ascii="Times New Roman" w:eastAsia="Times New Roman" w:hAnsi="Times New Roman" w:cs="Times New Roman"/>
          <w:color w:val="000000"/>
          <w:sz w:val="24"/>
          <w:szCs w:val="24"/>
          <w:lang w:eastAsia="ru-RU"/>
        </w:rPr>
        <w:softHyphen/>
        <w:t>ку стра</w:t>
      </w:r>
      <w:r w:rsidRPr="00A925C6">
        <w:rPr>
          <w:rFonts w:ascii="Times New Roman" w:eastAsia="Times New Roman" w:hAnsi="Times New Roman" w:cs="Times New Roman"/>
          <w:color w:val="000000"/>
          <w:sz w:val="24"/>
          <w:szCs w:val="24"/>
          <w:lang w:eastAsia="ru-RU"/>
        </w:rPr>
        <w:softHyphen/>
        <w:t>те</w:t>
      </w:r>
      <w:r w:rsidRPr="00A925C6">
        <w:rPr>
          <w:rFonts w:ascii="Times New Roman" w:eastAsia="Times New Roman" w:hAnsi="Times New Roman" w:cs="Times New Roman"/>
          <w:color w:val="000000"/>
          <w:sz w:val="24"/>
          <w:szCs w:val="24"/>
          <w:lang w:eastAsia="ru-RU"/>
        </w:rPr>
        <w:softHyphen/>
        <w:t>ги</w:t>
      </w:r>
      <w:r w:rsidRPr="00A925C6">
        <w:rPr>
          <w:rFonts w:ascii="Times New Roman" w:eastAsia="Times New Roman" w:hAnsi="Times New Roman" w:cs="Times New Roman"/>
          <w:color w:val="000000"/>
          <w:sz w:val="24"/>
          <w:szCs w:val="24"/>
          <w:lang w:eastAsia="ru-RU"/>
        </w:rPr>
        <w:softHyphen/>
        <w:t>чес</w:t>
      </w:r>
      <w:r w:rsidRPr="00A925C6">
        <w:rPr>
          <w:rFonts w:ascii="Times New Roman" w:eastAsia="Times New Roman" w:hAnsi="Times New Roman" w:cs="Times New Roman"/>
          <w:color w:val="000000"/>
          <w:sz w:val="24"/>
          <w:szCs w:val="24"/>
          <w:lang w:eastAsia="ru-RU"/>
        </w:rPr>
        <w:softHyphen/>
        <w:t>ко</w:t>
      </w:r>
      <w:r w:rsidRPr="00A925C6">
        <w:rPr>
          <w:rFonts w:ascii="Times New Roman" w:eastAsia="Times New Roman" w:hAnsi="Times New Roman" w:cs="Times New Roman"/>
          <w:color w:val="000000"/>
          <w:sz w:val="24"/>
          <w:szCs w:val="24"/>
          <w:lang w:eastAsia="ru-RU"/>
        </w:rPr>
        <w:softHyphen/>
        <w:t>го и бюд</w:t>
      </w:r>
      <w:r w:rsidRPr="00A925C6">
        <w:rPr>
          <w:rFonts w:ascii="Times New Roman" w:eastAsia="Times New Roman" w:hAnsi="Times New Roman" w:cs="Times New Roman"/>
          <w:color w:val="000000"/>
          <w:sz w:val="24"/>
          <w:szCs w:val="24"/>
          <w:lang w:eastAsia="ru-RU"/>
        </w:rPr>
        <w:softHyphen/>
        <w:t>жет</w:t>
      </w:r>
      <w:r w:rsidRPr="00A925C6">
        <w:rPr>
          <w:rFonts w:ascii="Times New Roman" w:eastAsia="Times New Roman" w:hAnsi="Times New Roman" w:cs="Times New Roman"/>
          <w:color w:val="000000"/>
          <w:sz w:val="24"/>
          <w:szCs w:val="24"/>
          <w:lang w:eastAsia="ru-RU"/>
        </w:rPr>
        <w:softHyphen/>
        <w:t>но</w:t>
      </w:r>
      <w:r w:rsidRPr="00A925C6">
        <w:rPr>
          <w:rFonts w:ascii="Times New Roman" w:eastAsia="Times New Roman" w:hAnsi="Times New Roman" w:cs="Times New Roman"/>
          <w:color w:val="000000"/>
          <w:sz w:val="24"/>
          <w:szCs w:val="24"/>
          <w:lang w:eastAsia="ru-RU"/>
        </w:rPr>
        <w:softHyphen/>
        <w:t>го пла</w:t>
      </w:r>
      <w:r w:rsidRPr="00A925C6">
        <w:rPr>
          <w:rFonts w:ascii="Times New Roman" w:eastAsia="Times New Roman" w:hAnsi="Times New Roman" w:cs="Times New Roman"/>
          <w:color w:val="000000"/>
          <w:sz w:val="24"/>
          <w:szCs w:val="24"/>
          <w:lang w:eastAsia="ru-RU"/>
        </w:rPr>
        <w:softHyphen/>
        <w:t>ни</w:t>
      </w:r>
      <w:r w:rsidRPr="00A925C6">
        <w:rPr>
          <w:rFonts w:ascii="Times New Roman" w:eastAsia="Times New Roman" w:hAnsi="Times New Roman" w:cs="Times New Roman"/>
          <w:color w:val="000000"/>
          <w:sz w:val="24"/>
          <w:szCs w:val="24"/>
          <w:lang w:eastAsia="ru-RU"/>
        </w:rPr>
        <w:softHyphen/>
        <w:t>ро</w:t>
      </w:r>
      <w:r w:rsidRPr="00A925C6">
        <w:rPr>
          <w:rFonts w:ascii="Times New Roman" w:eastAsia="Times New Roman" w:hAnsi="Times New Roman" w:cs="Times New Roman"/>
          <w:color w:val="000000"/>
          <w:sz w:val="24"/>
          <w:szCs w:val="24"/>
          <w:lang w:eastAsia="ru-RU"/>
        </w:rPr>
        <w:softHyphen/>
        <w:t>ва</w:t>
      </w:r>
      <w:r w:rsidRPr="00A925C6">
        <w:rPr>
          <w:rFonts w:ascii="Times New Roman" w:eastAsia="Times New Roman" w:hAnsi="Times New Roman" w:cs="Times New Roman"/>
          <w:color w:val="000000"/>
          <w:sz w:val="24"/>
          <w:szCs w:val="24"/>
          <w:lang w:eastAsia="ru-RU"/>
        </w:rPr>
        <w:softHyphen/>
        <w:t>ния, оп</w:t>
      </w:r>
      <w:r w:rsidRPr="00A925C6">
        <w:rPr>
          <w:rFonts w:ascii="Times New Roman" w:eastAsia="Times New Roman" w:hAnsi="Times New Roman" w:cs="Times New Roman"/>
          <w:color w:val="000000"/>
          <w:sz w:val="24"/>
          <w:szCs w:val="24"/>
          <w:lang w:eastAsia="ru-RU"/>
        </w:rPr>
        <w:softHyphen/>
        <w:t>ре</w:t>
      </w:r>
      <w:r w:rsidRPr="00A925C6">
        <w:rPr>
          <w:rFonts w:ascii="Times New Roman" w:eastAsia="Times New Roman" w:hAnsi="Times New Roman" w:cs="Times New Roman"/>
          <w:color w:val="000000"/>
          <w:sz w:val="24"/>
          <w:szCs w:val="24"/>
          <w:lang w:eastAsia="ru-RU"/>
        </w:rPr>
        <w:softHyphen/>
        <w:t>де</w:t>
      </w:r>
      <w:r w:rsidRPr="00A925C6">
        <w:rPr>
          <w:rFonts w:ascii="Times New Roman" w:eastAsia="Times New Roman" w:hAnsi="Times New Roman" w:cs="Times New Roman"/>
          <w:color w:val="000000"/>
          <w:sz w:val="24"/>
          <w:szCs w:val="24"/>
          <w:lang w:eastAsia="ru-RU"/>
        </w:rPr>
        <w:softHyphen/>
        <w:t>лить пла</w:t>
      </w:r>
      <w:r w:rsidRPr="00A925C6">
        <w:rPr>
          <w:rFonts w:ascii="Times New Roman" w:eastAsia="Times New Roman" w:hAnsi="Times New Roman" w:cs="Times New Roman"/>
          <w:color w:val="000000"/>
          <w:sz w:val="24"/>
          <w:szCs w:val="24"/>
          <w:lang w:eastAsia="ru-RU"/>
        </w:rPr>
        <w:softHyphen/>
        <w:t>но</w:t>
      </w:r>
      <w:r w:rsidRPr="00A925C6">
        <w:rPr>
          <w:rFonts w:ascii="Times New Roman" w:eastAsia="Times New Roman" w:hAnsi="Times New Roman" w:cs="Times New Roman"/>
          <w:color w:val="000000"/>
          <w:sz w:val="24"/>
          <w:szCs w:val="24"/>
          <w:lang w:eastAsia="ru-RU"/>
        </w:rPr>
        <w:softHyphen/>
        <w:t>вые ре</w:t>
      </w:r>
      <w:r w:rsidRPr="00A925C6">
        <w:rPr>
          <w:rFonts w:ascii="Times New Roman" w:eastAsia="Times New Roman" w:hAnsi="Times New Roman" w:cs="Times New Roman"/>
          <w:color w:val="000000"/>
          <w:sz w:val="24"/>
          <w:szCs w:val="24"/>
          <w:lang w:eastAsia="ru-RU"/>
        </w:rPr>
        <w:softHyphen/>
        <w:t>зуль</w:t>
      </w:r>
      <w:r w:rsidRPr="00A925C6">
        <w:rPr>
          <w:rFonts w:ascii="Times New Roman" w:eastAsia="Times New Roman" w:hAnsi="Times New Roman" w:cs="Times New Roman"/>
          <w:color w:val="000000"/>
          <w:sz w:val="24"/>
          <w:szCs w:val="24"/>
          <w:lang w:eastAsia="ru-RU"/>
        </w:rPr>
        <w:softHyphen/>
        <w:t>та</w:t>
      </w:r>
      <w:r w:rsidRPr="00A925C6">
        <w:rPr>
          <w:rFonts w:ascii="Times New Roman" w:eastAsia="Times New Roman" w:hAnsi="Times New Roman" w:cs="Times New Roman"/>
          <w:color w:val="000000"/>
          <w:sz w:val="24"/>
          <w:szCs w:val="24"/>
          <w:lang w:eastAsia="ru-RU"/>
        </w:rPr>
        <w:softHyphen/>
        <w:t>ты бюд</w:t>
      </w:r>
      <w:r w:rsidRPr="00A925C6">
        <w:rPr>
          <w:rFonts w:ascii="Times New Roman" w:eastAsia="Times New Roman" w:hAnsi="Times New Roman" w:cs="Times New Roman"/>
          <w:color w:val="000000"/>
          <w:sz w:val="24"/>
          <w:szCs w:val="24"/>
          <w:lang w:eastAsia="ru-RU"/>
        </w:rPr>
        <w:softHyphen/>
        <w:t>жет</w:t>
      </w:r>
      <w:r w:rsidRPr="00A925C6">
        <w:rPr>
          <w:rFonts w:ascii="Times New Roman" w:eastAsia="Times New Roman" w:hAnsi="Times New Roman" w:cs="Times New Roman"/>
          <w:color w:val="000000"/>
          <w:sz w:val="24"/>
          <w:szCs w:val="24"/>
          <w:lang w:eastAsia="ru-RU"/>
        </w:rPr>
        <w:softHyphen/>
        <w:t>ных рас</w:t>
      </w:r>
      <w:r w:rsidRPr="00A925C6">
        <w:rPr>
          <w:rFonts w:ascii="Times New Roman" w:eastAsia="Times New Roman" w:hAnsi="Times New Roman" w:cs="Times New Roman"/>
          <w:color w:val="000000"/>
          <w:sz w:val="24"/>
          <w:szCs w:val="24"/>
          <w:lang w:eastAsia="ru-RU"/>
        </w:rPr>
        <w:softHyphen/>
        <w:t>хо</w:t>
      </w:r>
      <w:r w:rsidRPr="00A925C6">
        <w:rPr>
          <w:rFonts w:ascii="Times New Roman" w:eastAsia="Times New Roman" w:hAnsi="Times New Roman" w:cs="Times New Roman"/>
          <w:color w:val="000000"/>
          <w:sz w:val="24"/>
          <w:szCs w:val="24"/>
          <w:lang w:eastAsia="ru-RU"/>
        </w:rPr>
        <w:softHyphen/>
        <w:t>дов и обес</w:t>
      </w:r>
      <w:r w:rsidRPr="00A925C6">
        <w:rPr>
          <w:rFonts w:ascii="Times New Roman" w:eastAsia="Times New Roman" w:hAnsi="Times New Roman" w:cs="Times New Roman"/>
          <w:color w:val="000000"/>
          <w:sz w:val="24"/>
          <w:szCs w:val="24"/>
          <w:lang w:eastAsia="ru-RU"/>
        </w:rPr>
        <w:softHyphen/>
        <w:t>пе</w:t>
      </w:r>
      <w:r w:rsidRPr="00A925C6">
        <w:rPr>
          <w:rFonts w:ascii="Times New Roman" w:eastAsia="Times New Roman" w:hAnsi="Times New Roman" w:cs="Times New Roman"/>
          <w:color w:val="000000"/>
          <w:sz w:val="24"/>
          <w:szCs w:val="24"/>
          <w:lang w:eastAsia="ru-RU"/>
        </w:rPr>
        <w:softHyphen/>
        <w:t>чить мо</w:t>
      </w:r>
      <w:r w:rsidRPr="00A925C6">
        <w:rPr>
          <w:rFonts w:ascii="Times New Roman" w:eastAsia="Times New Roman" w:hAnsi="Times New Roman" w:cs="Times New Roman"/>
          <w:color w:val="000000"/>
          <w:sz w:val="24"/>
          <w:szCs w:val="24"/>
          <w:lang w:eastAsia="ru-RU"/>
        </w:rPr>
        <w:softHyphen/>
        <w:t>ни</w:t>
      </w:r>
      <w:r w:rsidRPr="00A925C6">
        <w:rPr>
          <w:rFonts w:ascii="Times New Roman" w:eastAsia="Times New Roman" w:hAnsi="Times New Roman" w:cs="Times New Roman"/>
          <w:color w:val="000000"/>
          <w:sz w:val="24"/>
          <w:szCs w:val="24"/>
          <w:lang w:eastAsia="ru-RU"/>
        </w:rPr>
        <w:softHyphen/>
        <w:t>то</w:t>
      </w:r>
      <w:r w:rsidRPr="00A925C6">
        <w:rPr>
          <w:rFonts w:ascii="Times New Roman" w:eastAsia="Times New Roman" w:hAnsi="Times New Roman" w:cs="Times New Roman"/>
          <w:color w:val="000000"/>
          <w:sz w:val="24"/>
          <w:szCs w:val="24"/>
          <w:lang w:eastAsia="ru-RU"/>
        </w:rPr>
        <w:softHyphen/>
        <w:t>ринг их дос</w:t>
      </w:r>
      <w:r w:rsidRPr="00A925C6">
        <w:rPr>
          <w:rFonts w:ascii="Times New Roman" w:eastAsia="Times New Roman" w:hAnsi="Times New Roman" w:cs="Times New Roman"/>
          <w:color w:val="000000"/>
          <w:sz w:val="24"/>
          <w:szCs w:val="24"/>
          <w:lang w:eastAsia="ru-RU"/>
        </w:rPr>
        <w:softHyphen/>
        <w:t>ти</w:t>
      </w:r>
      <w:r w:rsidRPr="00A925C6">
        <w:rPr>
          <w:rFonts w:ascii="Times New Roman" w:eastAsia="Times New Roman" w:hAnsi="Times New Roman" w:cs="Times New Roman"/>
          <w:color w:val="000000"/>
          <w:sz w:val="24"/>
          <w:szCs w:val="24"/>
          <w:lang w:eastAsia="ru-RU"/>
        </w:rPr>
        <w:softHyphen/>
        <w:t>же</w:t>
      </w:r>
      <w:r w:rsidRPr="00A925C6">
        <w:rPr>
          <w:rFonts w:ascii="Times New Roman" w:eastAsia="Times New Roman" w:hAnsi="Times New Roman" w:cs="Times New Roman"/>
          <w:color w:val="000000"/>
          <w:sz w:val="24"/>
          <w:szCs w:val="24"/>
          <w:lang w:eastAsia="ru-RU"/>
        </w:rPr>
        <w:softHyphen/>
        <w:t>ния с точ</w:t>
      </w:r>
      <w:r w:rsidRPr="00A925C6">
        <w:rPr>
          <w:rFonts w:ascii="Times New Roman" w:eastAsia="Times New Roman" w:hAnsi="Times New Roman" w:cs="Times New Roman"/>
          <w:color w:val="000000"/>
          <w:sz w:val="24"/>
          <w:szCs w:val="24"/>
          <w:lang w:eastAsia="ru-RU"/>
        </w:rPr>
        <w:softHyphen/>
        <w:t>ки зре</w:t>
      </w:r>
      <w:r w:rsidRPr="00A925C6">
        <w:rPr>
          <w:rFonts w:ascii="Times New Roman" w:eastAsia="Times New Roman" w:hAnsi="Times New Roman" w:cs="Times New Roman"/>
          <w:color w:val="000000"/>
          <w:sz w:val="24"/>
          <w:szCs w:val="24"/>
          <w:lang w:eastAsia="ru-RU"/>
        </w:rPr>
        <w:softHyphen/>
        <w:t>ния це</w:t>
      </w:r>
      <w:r w:rsidRPr="00A925C6">
        <w:rPr>
          <w:rFonts w:ascii="Times New Roman" w:eastAsia="Times New Roman" w:hAnsi="Times New Roman" w:cs="Times New Roman"/>
          <w:color w:val="000000"/>
          <w:sz w:val="24"/>
          <w:szCs w:val="24"/>
          <w:lang w:eastAsia="ru-RU"/>
        </w:rPr>
        <w:softHyphen/>
        <w:t>ле</w:t>
      </w:r>
      <w:r w:rsidRPr="00A925C6">
        <w:rPr>
          <w:rFonts w:ascii="Times New Roman" w:eastAsia="Times New Roman" w:hAnsi="Times New Roman" w:cs="Times New Roman"/>
          <w:color w:val="000000"/>
          <w:sz w:val="24"/>
          <w:szCs w:val="24"/>
          <w:lang w:eastAsia="ru-RU"/>
        </w:rPr>
        <w:softHyphen/>
        <w:t>по</w:t>
      </w:r>
      <w:r w:rsidRPr="00A925C6">
        <w:rPr>
          <w:rFonts w:ascii="Times New Roman" w:eastAsia="Times New Roman" w:hAnsi="Times New Roman" w:cs="Times New Roman"/>
          <w:color w:val="000000"/>
          <w:sz w:val="24"/>
          <w:szCs w:val="24"/>
          <w:lang w:eastAsia="ru-RU"/>
        </w:rPr>
        <w:softHyphen/>
        <w:t>ла</w:t>
      </w:r>
      <w:r w:rsidRPr="00A925C6">
        <w:rPr>
          <w:rFonts w:ascii="Times New Roman" w:eastAsia="Times New Roman" w:hAnsi="Times New Roman" w:cs="Times New Roman"/>
          <w:color w:val="000000"/>
          <w:sz w:val="24"/>
          <w:szCs w:val="24"/>
          <w:lang w:eastAsia="ru-RU"/>
        </w:rPr>
        <w:softHyphen/>
        <w:t>га</w:t>
      </w:r>
      <w:r w:rsidRPr="00A925C6">
        <w:rPr>
          <w:rFonts w:ascii="Times New Roman" w:eastAsia="Times New Roman" w:hAnsi="Times New Roman" w:cs="Times New Roman"/>
          <w:color w:val="000000"/>
          <w:sz w:val="24"/>
          <w:szCs w:val="24"/>
          <w:lang w:eastAsia="ru-RU"/>
        </w:rPr>
        <w:softHyphen/>
        <w:t>ния бюд</w:t>
      </w:r>
      <w:r w:rsidRPr="00A925C6">
        <w:rPr>
          <w:rFonts w:ascii="Times New Roman" w:eastAsia="Times New Roman" w:hAnsi="Times New Roman" w:cs="Times New Roman"/>
          <w:color w:val="000000"/>
          <w:sz w:val="24"/>
          <w:szCs w:val="24"/>
          <w:lang w:eastAsia="ru-RU"/>
        </w:rPr>
        <w:softHyphen/>
        <w:t>жет</w:t>
      </w:r>
      <w:r w:rsidRPr="00A925C6">
        <w:rPr>
          <w:rFonts w:ascii="Times New Roman" w:eastAsia="Times New Roman" w:hAnsi="Times New Roman" w:cs="Times New Roman"/>
          <w:color w:val="000000"/>
          <w:sz w:val="24"/>
          <w:szCs w:val="24"/>
          <w:lang w:eastAsia="ru-RU"/>
        </w:rPr>
        <w:softHyphen/>
        <w:t>ных рас</w:t>
      </w:r>
      <w:r w:rsidRPr="00A925C6">
        <w:rPr>
          <w:rFonts w:ascii="Times New Roman" w:eastAsia="Times New Roman" w:hAnsi="Times New Roman" w:cs="Times New Roman"/>
          <w:color w:val="000000"/>
          <w:sz w:val="24"/>
          <w:szCs w:val="24"/>
          <w:lang w:eastAsia="ru-RU"/>
        </w:rPr>
        <w:softHyphen/>
        <w:t>хо</w:t>
      </w:r>
      <w:r w:rsidRPr="00A925C6">
        <w:rPr>
          <w:rFonts w:ascii="Times New Roman" w:eastAsia="Times New Roman" w:hAnsi="Times New Roman" w:cs="Times New Roman"/>
          <w:color w:val="000000"/>
          <w:sz w:val="24"/>
          <w:szCs w:val="24"/>
          <w:lang w:eastAsia="ru-RU"/>
        </w:rPr>
        <w:softHyphen/>
        <w:t>дов.</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A925C6" w:rsidRPr="00A925C6" w:rsidRDefault="00A925C6" w:rsidP="00A925C6">
      <w:pPr>
        <w:autoSpaceDE w:val="0"/>
        <w:autoSpaceDN w:val="0"/>
        <w:adjustRightInd w:val="0"/>
        <w:spacing w:after="0" w:line="240" w:lineRule="auto"/>
        <w:ind w:firstLine="540"/>
        <w:jc w:val="center"/>
        <w:rPr>
          <w:rFonts w:ascii="Times New Roman" w:eastAsia="Calibri" w:hAnsi="Times New Roman" w:cs="Times New Roman"/>
          <w:sz w:val="24"/>
          <w:szCs w:val="24"/>
          <w:lang w:eastAsia="ru-RU" w:bidi="en-US"/>
        </w:rPr>
      </w:pPr>
      <w:r w:rsidRPr="00A925C6">
        <w:rPr>
          <w:rFonts w:ascii="Times New Roman" w:eastAsia="Times New Roman" w:hAnsi="Times New Roman" w:cs="Times New Roman"/>
          <w:b/>
          <w:sz w:val="24"/>
          <w:szCs w:val="24"/>
          <w:lang w:eastAsia="ru-RU"/>
        </w:rPr>
        <w:t>Содействовать обеспечению достижения стратегических целей социально-экономического развития сельского поселения</w:t>
      </w:r>
    </w:p>
    <w:p w:rsidR="00A925C6" w:rsidRPr="00A925C6" w:rsidRDefault="00A925C6" w:rsidP="00A925C6">
      <w:pPr>
        <w:autoSpaceDE w:val="0"/>
        <w:autoSpaceDN w:val="0"/>
        <w:adjustRightInd w:val="0"/>
        <w:spacing w:after="0"/>
        <w:ind w:firstLine="540"/>
        <w:jc w:val="both"/>
        <w:rPr>
          <w:rFonts w:ascii="Times New Roman" w:eastAsia="Calibri" w:hAnsi="Times New Roman" w:cs="Times New Roman"/>
          <w:sz w:val="24"/>
        </w:rPr>
      </w:pPr>
    </w:p>
    <w:p w:rsidR="00A925C6" w:rsidRPr="00A925C6" w:rsidRDefault="00A925C6" w:rsidP="00A925C6">
      <w:pPr>
        <w:autoSpaceDE w:val="0"/>
        <w:autoSpaceDN w:val="0"/>
        <w:adjustRightInd w:val="0"/>
        <w:spacing w:after="0"/>
        <w:ind w:firstLine="540"/>
        <w:jc w:val="both"/>
        <w:rPr>
          <w:rFonts w:ascii="Times New Roman" w:eastAsia="Calibri" w:hAnsi="Times New Roman" w:cs="Times New Roman"/>
          <w:sz w:val="24"/>
        </w:rPr>
      </w:pPr>
      <w:r w:rsidRPr="00A925C6">
        <w:rPr>
          <w:rFonts w:ascii="Times New Roman" w:eastAsia="Calibri" w:hAnsi="Times New Roman" w:cs="Times New Roman"/>
          <w:sz w:val="24"/>
        </w:rPr>
        <w:t>Обеспечение достижения стратегических целей социально-экономического развития сельского поселения предполагает:</w:t>
      </w:r>
    </w:p>
    <w:p w:rsidR="00A925C6" w:rsidRPr="00A925C6" w:rsidRDefault="00A925C6" w:rsidP="00A925C6">
      <w:pPr>
        <w:autoSpaceDE w:val="0"/>
        <w:autoSpaceDN w:val="0"/>
        <w:adjustRightInd w:val="0"/>
        <w:spacing w:after="0"/>
        <w:ind w:firstLine="540"/>
        <w:jc w:val="both"/>
        <w:rPr>
          <w:rFonts w:ascii="Times New Roman" w:eastAsia="Calibri" w:hAnsi="Times New Roman" w:cs="Times New Roman"/>
          <w:color w:val="000000"/>
          <w:sz w:val="24"/>
          <w:szCs w:val="24"/>
        </w:rPr>
      </w:pPr>
      <w:r w:rsidRPr="00A925C6">
        <w:rPr>
          <w:rFonts w:ascii="Times New Roman" w:eastAsia="Calibri" w:hAnsi="Times New Roman" w:cs="Times New Roman"/>
          <w:sz w:val="24"/>
        </w:rPr>
        <w:t xml:space="preserve">1) </w:t>
      </w:r>
      <w:r w:rsidRPr="00A925C6">
        <w:rPr>
          <w:rFonts w:ascii="Times New Roman" w:eastAsia="Calibri" w:hAnsi="Times New Roman" w:cs="Times New Roman"/>
          <w:color w:val="000000"/>
          <w:sz w:val="24"/>
          <w:szCs w:val="24"/>
        </w:rPr>
        <w:t>совершенствование нормативно-правовой базы с учетом новых целей и задач развития;</w:t>
      </w:r>
    </w:p>
    <w:p w:rsidR="00A925C6" w:rsidRPr="00A925C6" w:rsidRDefault="00A925C6" w:rsidP="00A925C6">
      <w:pPr>
        <w:autoSpaceDE w:val="0"/>
        <w:autoSpaceDN w:val="0"/>
        <w:adjustRightInd w:val="0"/>
        <w:spacing w:after="0"/>
        <w:ind w:firstLine="540"/>
        <w:jc w:val="both"/>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2) переориентацию бюджетных ассигнований на приоритетные направления развития;</w:t>
      </w:r>
    </w:p>
    <w:p w:rsidR="00A925C6" w:rsidRPr="00A925C6" w:rsidRDefault="00A925C6" w:rsidP="00A925C6">
      <w:pPr>
        <w:autoSpaceDE w:val="0"/>
        <w:autoSpaceDN w:val="0"/>
        <w:adjustRightInd w:val="0"/>
        <w:spacing w:after="0"/>
        <w:ind w:firstLine="540"/>
        <w:jc w:val="both"/>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3) внедрение и развитие механизма инициативного бюджетирования в реализации проектов развития территории;</w:t>
      </w:r>
    </w:p>
    <w:p w:rsidR="00A925C6" w:rsidRPr="00A925C6" w:rsidRDefault="00A925C6" w:rsidP="00A925C6">
      <w:pPr>
        <w:autoSpaceDE w:val="0"/>
        <w:autoSpaceDN w:val="0"/>
        <w:adjustRightInd w:val="0"/>
        <w:spacing w:after="0"/>
        <w:ind w:firstLine="540"/>
        <w:jc w:val="both"/>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4) привлечение хозяйствующих субъектов и населения к выполнению планов и программ развития сельского поселения.</w:t>
      </w:r>
    </w:p>
    <w:p w:rsidR="00A925C6" w:rsidRPr="00A925C6" w:rsidRDefault="00A925C6" w:rsidP="00A925C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A925C6">
        <w:rPr>
          <w:rFonts w:ascii="Times New Roman" w:eastAsia="Times New Roman" w:hAnsi="Times New Roman" w:cs="Times New Roman"/>
          <w:b/>
          <w:color w:val="000000"/>
          <w:sz w:val="24"/>
          <w:szCs w:val="24"/>
          <w:lang w:eastAsia="ru-RU"/>
        </w:rPr>
        <w:t>3. Ожидаемые результаты реализации Стратегии</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 xml:space="preserve"> </w:t>
      </w:r>
      <w:bookmarkStart w:id="0" w:name="Par95"/>
      <w:bookmarkStart w:id="1" w:name="Par101"/>
      <w:bookmarkStart w:id="2" w:name="Par127"/>
      <w:bookmarkStart w:id="3" w:name="Par162"/>
      <w:bookmarkStart w:id="4" w:name="Par165"/>
      <w:bookmarkEnd w:id="0"/>
      <w:bookmarkEnd w:id="1"/>
      <w:bookmarkEnd w:id="2"/>
      <w:bookmarkEnd w:id="3"/>
      <w:bookmarkEnd w:id="4"/>
      <w:r w:rsidRPr="00A925C6">
        <w:rPr>
          <w:rFonts w:ascii="Times New Roman" w:eastAsia="Times New Roman" w:hAnsi="Times New Roman" w:cs="Times New Roman"/>
          <w:color w:val="000000"/>
          <w:sz w:val="24"/>
          <w:szCs w:val="24"/>
          <w:lang w:eastAsia="ru-RU"/>
        </w:rPr>
        <w:t xml:space="preserve">Ожидаемые результаты реализации стратегии: </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В экономической сфере:</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1) модернизация производственной и инженерной инфраструктуры;</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2) развитие малого и среднего предпринимательства;</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3) рост инвестиционной привлекательности сельского поселения.</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В социальной сфере:</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1) преодоление негативных тенденций в демографической ситуации;</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2) формирование сбалансированного рынка труда;</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3) улучшится качество предоставления населению социальных услуг;</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4) рост уровня жизни и доходов населения;</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5) развитие индивидуального жилищного строительства;</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6) повышение доступности и улучшение качества жилищно-коммунальных услуг, в том числе за счет внедрения энергосберегающих технологий и газификации населенных пунктов.</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В сфере муниципального управления:</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1) повышение эффективности работы исполнительных органов за счет выстраивания эффективных механизмов взаимодействия общества, бизнеса и власти;</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 xml:space="preserve">2) рост уровня удовлетворенности граждан работой органов местного самоуправления; </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3) повышение уровня социальной активности населения в решении вопросов местного значения.</w:t>
      </w:r>
    </w:p>
    <w:p w:rsidR="00A925C6" w:rsidRPr="00A925C6" w:rsidRDefault="00A925C6" w:rsidP="00A925C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Ожидаемые результаты по целям и задачам приведены в таблице 3 (базовый сценарий).</w:t>
      </w:r>
    </w:p>
    <w:p w:rsidR="00A925C6" w:rsidRPr="00A925C6" w:rsidRDefault="00A925C6" w:rsidP="00A925C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bookmarkStart w:id="5" w:name="Par235"/>
      <w:bookmarkEnd w:id="5"/>
    </w:p>
    <w:p w:rsidR="00A925C6" w:rsidRPr="00A925C6" w:rsidRDefault="00A925C6" w:rsidP="00A925C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 xml:space="preserve">Таблица 3. Прогнозные показатели целей и задач социально-экономического развития муниципального образования «Новокусковское сельское поселение» </w:t>
      </w:r>
    </w:p>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bl>
      <w:tblPr>
        <w:tblW w:w="9533" w:type="dxa"/>
        <w:tblInd w:w="5" w:type="dxa"/>
        <w:tblLayout w:type="fixed"/>
        <w:tblCellMar>
          <w:top w:w="75" w:type="dxa"/>
          <w:left w:w="0" w:type="dxa"/>
          <w:bottom w:w="75" w:type="dxa"/>
          <w:right w:w="0" w:type="dxa"/>
        </w:tblCellMar>
        <w:tblLook w:val="0000" w:firstRow="0" w:lastRow="0" w:firstColumn="0" w:lastColumn="0" w:noHBand="0" w:noVBand="0"/>
      </w:tblPr>
      <w:tblGrid>
        <w:gridCol w:w="5314"/>
        <w:gridCol w:w="1207"/>
        <w:gridCol w:w="992"/>
        <w:gridCol w:w="992"/>
        <w:gridCol w:w="1028"/>
      </w:tblGrid>
      <w:tr w:rsidR="00A925C6" w:rsidRPr="00A925C6" w:rsidTr="002F1057">
        <w:trPr>
          <w:trHeight w:val="155"/>
        </w:trPr>
        <w:tc>
          <w:tcPr>
            <w:tcW w:w="5314" w:type="dxa"/>
            <w:tcBorders>
              <w:top w:val="single" w:sz="4" w:space="0" w:color="auto"/>
              <w:left w:val="single" w:sz="4" w:space="0" w:color="auto"/>
              <w:bottom w:val="single" w:sz="4" w:space="0" w:color="auto"/>
              <w:right w:val="single" w:sz="4" w:space="0" w:color="auto"/>
            </w:tcBorders>
          </w:tcPr>
          <w:p w:rsidR="00A925C6" w:rsidRPr="00A925C6" w:rsidRDefault="00A925C6" w:rsidP="00A925C6">
            <w:pPr>
              <w:autoSpaceDE w:val="0"/>
              <w:autoSpaceDN w:val="0"/>
              <w:adjustRightInd w:val="0"/>
              <w:spacing w:after="0" w:line="240" w:lineRule="auto"/>
              <w:ind w:firstLine="540"/>
              <w:jc w:val="center"/>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Показатели</w:t>
            </w:r>
          </w:p>
        </w:tc>
        <w:tc>
          <w:tcPr>
            <w:tcW w:w="1207" w:type="dxa"/>
            <w:tcBorders>
              <w:top w:val="single" w:sz="4" w:space="0" w:color="auto"/>
              <w:left w:val="single" w:sz="4" w:space="0" w:color="auto"/>
              <w:bottom w:val="single" w:sz="4" w:space="0" w:color="auto"/>
              <w:right w:val="single" w:sz="4" w:space="0" w:color="auto"/>
            </w:tcBorders>
            <w:vAlign w:val="center"/>
          </w:tcPr>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На 01.01.2019</w:t>
            </w:r>
          </w:p>
        </w:tc>
        <w:tc>
          <w:tcPr>
            <w:tcW w:w="992" w:type="dxa"/>
            <w:tcBorders>
              <w:top w:val="single" w:sz="4" w:space="0" w:color="auto"/>
              <w:left w:val="single" w:sz="4" w:space="0" w:color="auto"/>
              <w:bottom w:val="single" w:sz="4" w:space="0" w:color="auto"/>
              <w:right w:val="single" w:sz="4" w:space="0" w:color="auto"/>
            </w:tcBorders>
            <w:vAlign w:val="center"/>
          </w:tcPr>
          <w:p w:rsidR="00A925C6" w:rsidRPr="00A925C6" w:rsidRDefault="00A925C6" w:rsidP="00A925C6">
            <w:pPr>
              <w:autoSpaceDE w:val="0"/>
              <w:autoSpaceDN w:val="0"/>
              <w:adjustRightInd w:val="0"/>
              <w:spacing w:after="0" w:line="480" w:lineRule="auto"/>
              <w:jc w:val="center"/>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2022</w:t>
            </w:r>
          </w:p>
        </w:tc>
        <w:tc>
          <w:tcPr>
            <w:tcW w:w="992" w:type="dxa"/>
            <w:tcBorders>
              <w:top w:val="single" w:sz="4" w:space="0" w:color="auto"/>
              <w:left w:val="single" w:sz="4" w:space="0" w:color="auto"/>
              <w:bottom w:val="single" w:sz="4" w:space="0" w:color="auto"/>
              <w:right w:val="single" w:sz="4" w:space="0" w:color="auto"/>
            </w:tcBorders>
          </w:tcPr>
          <w:p w:rsidR="00A925C6" w:rsidRPr="00A925C6" w:rsidRDefault="00A925C6" w:rsidP="00A925C6">
            <w:pPr>
              <w:autoSpaceDE w:val="0"/>
              <w:autoSpaceDN w:val="0"/>
              <w:adjustRightInd w:val="0"/>
              <w:spacing w:after="0" w:line="480" w:lineRule="auto"/>
              <w:jc w:val="center"/>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val="en-US" w:eastAsia="ru-RU"/>
              </w:rPr>
              <w:t>202</w:t>
            </w:r>
            <w:r w:rsidRPr="00A925C6">
              <w:rPr>
                <w:rFonts w:ascii="Times New Roman" w:eastAsia="Times New Roman" w:hAnsi="Times New Roman" w:cs="Times New Roman"/>
                <w:color w:val="000000"/>
                <w:sz w:val="24"/>
                <w:szCs w:val="24"/>
                <w:lang w:eastAsia="ru-RU"/>
              </w:rPr>
              <w:t>6</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925C6" w:rsidRPr="00A925C6" w:rsidRDefault="00A925C6" w:rsidP="00A925C6">
            <w:pPr>
              <w:autoSpaceDE w:val="0"/>
              <w:autoSpaceDN w:val="0"/>
              <w:adjustRightInd w:val="0"/>
              <w:spacing w:after="0" w:line="480" w:lineRule="auto"/>
              <w:jc w:val="center"/>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2030</w:t>
            </w:r>
          </w:p>
        </w:tc>
      </w:tr>
      <w:tr w:rsidR="00A925C6" w:rsidRPr="00A925C6" w:rsidTr="002F1057">
        <w:trPr>
          <w:trHeight w:val="140"/>
        </w:trPr>
        <w:tc>
          <w:tcPr>
            <w:tcW w:w="5314" w:type="dxa"/>
            <w:tcBorders>
              <w:top w:val="single" w:sz="4" w:space="0" w:color="auto"/>
              <w:left w:val="single" w:sz="4" w:space="0" w:color="auto"/>
              <w:bottom w:val="single" w:sz="4" w:space="0" w:color="auto"/>
              <w:right w:val="single" w:sz="4" w:space="0" w:color="auto"/>
            </w:tcBorders>
          </w:tcPr>
          <w:p w:rsidR="00A925C6" w:rsidRPr="00A925C6" w:rsidRDefault="00A925C6" w:rsidP="00A925C6">
            <w:pPr>
              <w:autoSpaceDE w:val="0"/>
              <w:autoSpaceDN w:val="0"/>
              <w:adjustRightInd w:val="0"/>
              <w:spacing w:after="0" w:line="240" w:lineRule="auto"/>
              <w:ind w:firstLine="540"/>
              <w:jc w:val="center"/>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lastRenderedPageBreak/>
              <w:t>1</w:t>
            </w:r>
          </w:p>
        </w:tc>
        <w:tc>
          <w:tcPr>
            <w:tcW w:w="1207" w:type="dxa"/>
            <w:tcBorders>
              <w:top w:val="single" w:sz="4" w:space="0" w:color="auto"/>
              <w:left w:val="single" w:sz="4" w:space="0" w:color="auto"/>
              <w:bottom w:val="single" w:sz="4" w:space="0" w:color="auto"/>
              <w:right w:val="single" w:sz="4" w:space="0" w:color="auto"/>
            </w:tcBorders>
            <w:vAlign w:val="center"/>
          </w:tcPr>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tcPr>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4</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5</w:t>
            </w:r>
          </w:p>
        </w:tc>
      </w:tr>
      <w:tr w:rsidR="00A925C6" w:rsidRPr="00A925C6" w:rsidTr="002F1057">
        <w:trPr>
          <w:trHeight w:val="155"/>
        </w:trPr>
        <w:tc>
          <w:tcPr>
            <w:tcW w:w="9533" w:type="dxa"/>
            <w:gridSpan w:val="5"/>
            <w:tcBorders>
              <w:top w:val="single" w:sz="4" w:space="0" w:color="auto"/>
              <w:left w:val="single" w:sz="4" w:space="0" w:color="auto"/>
              <w:bottom w:val="single" w:sz="4" w:space="0" w:color="auto"/>
              <w:right w:val="single" w:sz="4" w:space="0" w:color="auto"/>
            </w:tcBorders>
          </w:tcPr>
          <w:p w:rsidR="00A925C6" w:rsidRPr="00A925C6" w:rsidRDefault="00A925C6" w:rsidP="00A925C6">
            <w:pPr>
              <w:autoSpaceDE w:val="0"/>
              <w:autoSpaceDN w:val="0"/>
              <w:adjustRightInd w:val="0"/>
              <w:spacing w:after="0" w:line="240" w:lineRule="auto"/>
              <w:ind w:firstLine="540"/>
              <w:jc w:val="center"/>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b/>
                <w:sz w:val="24"/>
                <w:szCs w:val="24"/>
                <w:lang w:eastAsia="ru-RU"/>
              </w:rPr>
              <w:t>Цель 1. Конкурентоспособная экономика</w:t>
            </w:r>
          </w:p>
        </w:tc>
      </w:tr>
      <w:tr w:rsidR="00A925C6" w:rsidRPr="00A925C6" w:rsidTr="002F1057">
        <w:trPr>
          <w:trHeight w:val="155"/>
        </w:trPr>
        <w:tc>
          <w:tcPr>
            <w:tcW w:w="9533" w:type="dxa"/>
            <w:gridSpan w:val="5"/>
            <w:tcBorders>
              <w:top w:val="single" w:sz="4" w:space="0" w:color="auto"/>
              <w:left w:val="single" w:sz="4" w:space="0" w:color="auto"/>
              <w:bottom w:val="single" w:sz="4" w:space="0" w:color="auto"/>
              <w:right w:val="single" w:sz="4" w:space="0" w:color="auto"/>
            </w:tcBorders>
          </w:tcPr>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b/>
                <w:sz w:val="24"/>
                <w:szCs w:val="24"/>
                <w:lang w:eastAsia="ru-RU"/>
              </w:rPr>
              <w:t>1.1. Развитие а</w:t>
            </w:r>
            <w:r w:rsidRPr="00A925C6">
              <w:rPr>
                <w:rFonts w:ascii="Times New Roman" w:eastAsia="Times New Roman" w:hAnsi="Times New Roman" w:cs="Times New Roman"/>
                <w:b/>
                <w:color w:val="000000"/>
                <w:sz w:val="24"/>
                <w:szCs w:val="24"/>
                <w:lang w:eastAsia="ru-RU"/>
              </w:rPr>
              <w:t xml:space="preserve">гропромышленного комплекса </w:t>
            </w:r>
          </w:p>
        </w:tc>
      </w:tr>
      <w:tr w:rsidR="00A925C6" w:rsidRPr="00A925C6" w:rsidTr="002F1057">
        <w:trPr>
          <w:trHeight w:val="155"/>
        </w:trPr>
        <w:tc>
          <w:tcPr>
            <w:tcW w:w="5314" w:type="dxa"/>
            <w:tcBorders>
              <w:top w:val="single" w:sz="4" w:space="0" w:color="auto"/>
              <w:left w:val="single" w:sz="4" w:space="0" w:color="auto"/>
              <w:bottom w:val="single" w:sz="4" w:space="0" w:color="auto"/>
              <w:right w:val="single" w:sz="4" w:space="0" w:color="auto"/>
            </w:tcBorders>
          </w:tcPr>
          <w:p w:rsidR="00A925C6" w:rsidRPr="00A925C6" w:rsidRDefault="00A925C6" w:rsidP="00A925C6">
            <w:pPr>
              <w:widowControl w:val="0"/>
              <w:autoSpaceDE w:val="0"/>
              <w:autoSpaceDN w:val="0"/>
              <w:adjustRightInd w:val="0"/>
              <w:ind w:left="142" w:right="51"/>
              <w:jc w:val="both"/>
              <w:rPr>
                <w:rFonts w:ascii="Times New Roman" w:eastAsia="Calibri" w:hAnsi="Times New Roman" w:cs="Times New Roman"/>
                <w:color w:val="000000"/>
                <w:sz w:val="24"/>
                <w:szCs w:val="24"/>
              </w:rPr>
            </w:pPr>
            <w:r w:rsidRPr="00A925C6">
              <w:rPr>
                <w:rFonts w:ascii="Times New Roman" w:eastAsia="Calibri" w:hAnsi="Times New Roman" w:cs="Times New Roman"/>
                <w:color w:val="000000"/>
              </w:rPr>
              <w:t>Число субъектов агропромышленного комплекса, ед.</w:t>
            </w:r>
          </w:p>
        </w:tc>
        <w:tc>
          <w:tcPr>
            <w:tcW w:w="1207" w:type="dxa"/>
            <w:tcBorders>
              <w:top w:val="single" w:sz="4" w:space="0" w:color="auto"/>
              <w:left w:val="single" w:sz="4" w:space="0" w:color="auto"/>
              <w:bottom w:val="single" w:sz="4" w:space="0" w:color="auto"/>
              <w:right w:val="single" w:sz="4" w:space="0" w:color="auto"/>
            </w:tcBorders>
            <w:vAlign w:val="center"/>
          </w:tcPr>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vAlign w:val="center"/>
          </w:tcPr>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7</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8</w:t>
            </w:r>
          </w:p>
        </w:tc>
      </w:tr>
      <w:tr w:rsidR="00A925C6" w:rsidRPr="00A925C6" w:rsidTr="002F1057">
        <w:trPr>
          <w:trHeight w:val="155"/>
        </w:trPr>
        <w:tc>
          <w:tcPr>
            <w:tcW w:w="5314" w:type="dxa"/>
            <w:tcBorders>
              <w:top w:val="single" w:sz="4" w:space="0" w:color="auto"/>
              <w:left w:val="single" w:sz="4" w:space="0" w:color="auto"/>
              <w:bottom w:val="single" w:sz="4" w:space="0" w:color="auto"/>
              <w:right w:val="single" w:sz="4" w:space="0" w:color="auto"/>
            </w:tcBorders>
          </w:tcPr>
          <w:p w:rsidR="00A925C6" w:rsidRPr="00A925C6" w:rsidRDefault="00A925C6" w:rsidP="00A925C6">
            <w:pPr>
              <w:widowControl w:val="0"/>
              <w:autoSpaceDE w:val="0"/>
              <w:autoSpaceDN w:val="0"/>
              <w:adjustRightInd w:val="0"/>
              <w:spacing w:after="0"/>
              <w:ind w:left="142" w:right="51"/>
              <w:jc w:val="both"/>
              <w:rPr>
                <w:rFonts w:ascii="Times New Roman" w:eastAsia="Calibri" w:hAnsi="Times New Roman" w:cs="Times New Roman"/>
                <w:sz w:val="24"/>
                <w:szCs w:val="24"/>
              </w:rPr>
            </w:pPr>
            <w:r w:rsidRPr="00A925C6">
              <w:rPr>
                <w:rFonts w:ascii="Times New Roman" w:eastAsia="Calibri" w:hAnsi="Times New Roman" w:cs="Times New Roman"/>
                <w:color w:val="000000"/>
              </w:rPr>
              <w:t>Численность занятых, чел.</w:t>
            </w:r>
          </w:p>
        </w:tc>
        <w:tc>
          <w:tcPr>
            <w:tcW w:w="1207" w:type="dxa"/>
            <w:tcBorders>
              <w:top w:val="single" w:sz="4" w:space="0" w:color="auto"/>
              <w:left w:val="single" w:sz="4" w:space="0" w:color="auto"/>
              <w:bottom w:val="single" w:sz="4" w:space="0" w:color="auto"/>
              <w:right w:val="single" w:sz="4" w:space="0" w:color="auto"/>
            </w:tcBorders>
            <w:vAlign w:val="center"/>
          </w:tcPr>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75</w:t>
            </w:r>
          </w:p>
        </w:tc>
        <w:tc>
          <w:tcPr>
            <w:tcW w:w="992" w:type="dxa"/>
            <w:tcBorders>
              <w:top w:val="single" w:sz="4" w:space="0" w:color="auto"/>
              <w:left w:val="single" w:sz="4" w:space="0" w:color="auto"/>
              <w:bottom w:val="single" w:sz="4" w:space="0" w:color="auto"/>
              <w:right w:val="single" w:sz="4" w:space="0" w:color="auto"/>
            </w:tcBorders>
            <w:vAlign w:val="center"/>
          </w:tcPr>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85</w:t>
            </w:r>
          </w:p>
        </w:tc>
        <w:tc>
          <w:tcPr>
            <w:tcW w:w="992" w:type="dxa"/>
            <w:tcBorders>
              <w:top w:val="single" w:sz="4" w:space="0" w:color="auto"/>
              <w:left w:val="single" w:sz="4" w:space="0" w:color="auto"/>
              <w:bottom w:val="single" w:sz="4" w:space="0" w:color="auto"/>
              <w:right w:val="single" w:sz="4" w:space="0" w:color="auto"/>
            </w:tcBorders>
          </w:tcPr>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95</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105</w:t>
            </w:r>
          </w:p>
        </w:tc>
      </w:tr>
      <w:tr w:rsidR="00A925C6" w:rsidRPr="00A925C6" w:rsidTr="002F1057">
        <w:trPr>
          <w:trHeight w:val="335"/>
        </w:trPr>
        <w:tc>
          <w:tcPr>
            <w:tcW w:w="9533" w:type="dxa"/>
            <w:gridSpan w:val="5"/>
            <w:tcBorders>
              <w:top w:val="single" w:sz="4" w:space="0" w:color="auto"/>
              <w:left w:val="single" w:sz="4" w:space="0" w:color="auto"/>
              <w:bottom w:val="single" w:sz="4" w:space="0" w:color="auto"/>
              <w:right w:val="single" w:sz="4" w:space="0" w:color="auto"/>
            </w:tcBorders>
          </w:tcPr>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color w:val="000000"/>
                <w:sz w:val="24"/>
                <w:szCs w:val="24"/>
                <w:highlight w:val="cyan"/>
                <w:lang w:eastAsia="ru-RU"/>
              </w:rPr>
            </w:pPr>
            <w:r w:rsidRPr="00A925C6">
              <w:rPr>
                <w:rFonts w:ascii="Times New Roman" w:eastAsia="Times New Roman" w:hAnsi="Times New Roman" w:cs="Times New Roman"/>
                <w:b/>
                <w:sz w:val="24"/>
                <w:szCs w:val="24"/>
                <w:lang w:eastAsia="ru-RU"/>
              </w:rPr>
              <w:t>1.2. Развитие малого предпринимательства</w:t>
            </w:r>
          </w:p>
        </w:tc>
      </w:tr>
      <w:tr w:rsidR="00A925C6" w:rsidRPr="00A925C6" w:rsidTr="002F1057">
        <w:trPr>
          <w:trHeight w:val="155"/>
        </w:trPr>
        <w:tc>
          <w:tcPr>
            <w:tcW w:w="5314" w:type="dxa"/>
            <w:tcBorders>
              <w:top w:val="single" w:sz="4" w:space="0" w:color="auto"/>
              <w:left w:val="single" w:sz="4" w:space="0" w:color="auto"/>
              <w:bottom w:val="single" w:sz="4" w:space="0" w:color="auto"/>
              <w:right w:val="single" w:sz="4" w:space="0" w:color="auto"/>
            </w:tcBorders>
            <w:shd w:val="clear" w:color="auto" w:fill="auto"/>
          </w:tcPr>
          <w:p w:rsidR="00A925C6" w:rsidRPr="00A925C6" w:rsidRDefault="00A925C6" w:rsidP="00A925C6">
            <w:pPr>
              <w:widowControl w:val="0"/>
              <w:autoSpaceDE w:val="0"/>
              <w:autoSpaceDN w:val="0"/>
              <w:adjustRightInd w:val="0"/>
              <w:ind w:left="142" w:right="51"/>
              <w:jc w:val="both"/>
              <w:rPr>
                <w:rFonts w:ascii="Times New Roman" w:eastAsia="Calibri" w:hAnsi="Times New Roman" w:cs="Times New Roman"/>
                <w:sz w:val="24"/>
                <w:szCs w:val="24"/>
                <w:highlight w:val="cyan"/>
              </w:rPr>
            </w:pPr>
            <w:r w:rsidRPr="00A925C6">
              <w:rPr>
                <w:rFonts w:ascii="Times New Roman" w:eastAsia="Calibri" w:hAnsi="Times New Roman" w:cs="Times New Roman"/>
                <w:color w:val="000000"/>
              </w:rPr>
              <w:t>Число субъектов малого и среднего предпринимательства в расчете на 1 тыс. человек населения</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4,4</w:t>
            </w:r>
          </w:p>
        </w:tc>
        <w:tc>
          <w:tcPr>
            <w:tcW w:w="1028"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4,6</w:t>
            </w:r>
          </w:p>
        </w:tc>
      </w:tr>
      <w:tr w:rsidR="00A925C6" w:rsidRPr="00A925C6" w:rsidTr="002F1057">
        <w:trPr>
          <w:trHeight w:val="155"/>
        </w:trPr>
        <w:tc>
          <w:tcPr>
            <w:tcW w:w="9533" w:type="dxa"/>
            <w:gridSpan w:val="5"/>
            <w:tcBorders>
              <w:top w:val="single" w:sz="4" w:space="0" w:color="auto"/>
              <w:left w:val="single" w:sz="4" w:space="0" w:color="auto"/>
              <w:bottom w:val="single" w:sz="4" w:space="0" w:color="auto"/>
              <w:right w:val="single" w:sz="4" w:space="0" w:color="auto"/>
            </w:tcBorders>
          </w:tcPr>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b/>
                <w:sz w:val="24"/>
                <w:szCs w:val="24"/>
                <w:lang w:eastAsia="ru-RU"/>
              </w:rPr>
              <w:t>Цель 2. Высокое качество жизни населения</w:t>
            </w:r>
          </w:p>
        </w:tc>
      </w:tr>
      <w:tr w:rsidR="00A925C6" w:rsidRPr="00A925C6" w:rsidTr="002F1057">
        <w:trPr>
          <w:trHeight w:val="155"/>
        </w:trPr>
        <w:tc>
          <w:tcPr>
            <w:tcW w:w="9533" w:type="dxa"/>
            <w:gridSpan w:val="5"/>
            <w:tcBorders>
              <w:top w:val="single" w:sz="4" w:space="0" w:color="auto"/>
              <w:left w:val="single" w:sz="4" w:space="0" w:color="auto"/>
              <w:bottom w:val="single" w:sz="4" w:space="0" w:color="auto"/>
              <w:right w:val="single" w:sz="4" w:space="0" w:color="auto"/>
            </w:tcBorders>
          </w:tcPr>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925C6">
              <w:rPr>
                <w:rFonts w:ascii="Times New Roman" w:eastAsia="Times New Roman" w:hAnsi="Times New Roman" w:cs="Times New Roman"/>
                <w:b/>
                <w:sz w:val="24"/>
                <w:szCs w:val="24"/>
                <w:lang w:eastAsia="ru-RU"/>
              </w:rPr>
              <w:t>2.1. Сбалансированный и эффективный рынок труда</w:t>
            </w:r>
          </w:p>
        </w:tc>
      </w:tr>
      <w:tr w:rsidR="00A925C6" w:rsidRPr="00A925C6" w:rsidTr="002F1057">
        <w:trPr>
          <w:trHeight w:val="155"/>
        </w:trPr>
        <w:tc>
          <w:tcPr>
            <w:tcW w:w="5314" w:type="dxa"/>
            <w:tcBorders>
              <w:top w:val="single" w:sz="4" w:space="0" w:color="auto"/>
              <w:left w:val="single" w:sz="4" w:space="0" w:color="auto"/>
              <w:bottom w:val="single" w:sz="4" w:space="0" w:color="auto"/>
              <w:right w:val="single" w:sz="4" w:space="0" w:color="auto"/>
            </w:tcBorders>
          </w:tcPr>
          <w:p w:rsidR="00A925C6" w:rsidRPr="00A925C6" w:rsidRDefault="00A925C6" w:rsidP="00A925C6">
            <w:pPr>
              <w:widowControl w:val="0"/>
              <w:autoSpaceDE w:val="0"/>
              <w:autoSpaceDN w:val="0"/>
              <w:adjustRightInd w:val="0"/>
              <w:spacing w:after="0"/>
              <w:ind w:left="142"/>
              <w:jc w:val="both"/>
              <w:rPr>
                <w:rFonts w:ascii="Times New Roman" w:eastAsia="Calibri" w:hAnsi="Times New Roman" w:cs="Times New Roman"/>
                <w:color w:val="000000"/>
                <w:sz w:val="24"/>
                <w:szCs w:val="24"/>
                <w:highlight w:val="cyan"/>
              </w:rPr>
            </w:pPr>
            <w:r w:rsidRPr="00A925C6">
              <w:rPr>
                <w:rFonts w:ascii="Times New Roman" w:eastAsia="Calibri" w:hAnsi="Times New Roman" w:cs="Times New Roman"/>
                <w:color w:val="000000"/>
              </w:rPr>
              <w:t>Уровень занятости в экономике, в %</w:t>
            </w:r>
          </w:p>
        </w:tc>
        <w:tc>
          <w:tcPr>
            <w:tcW w:w="1207" w:type="dxa"/>
            <w:tcBorders>
              <w:top w:val="single" w:sz="4" w:space="0" w:color="auto"/>
              <w:left w:val="single" w:sz="4" w:space="0" w:color="auto"/>
              <w:bottom w:val="single" w:sz="4" w:space="0" w:color="auto"/>
              <w:right w:val="single" w:sz="4" w:space="0" w:color="auto"/>
            </w:tcBorders>
            <w:vAlign w:val="center"/>
          </w:tcPr>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65</w:t>
            </w:r>
          </w:p>
        </w:tc>
        <w:tc>
          <w:tcPr>
            <w:tcW w:w="992" w:type="dxa"/>
            <w:tcBorders>
              <w:top w:val="single" w:sz="4" w:space="0" w:color="auto"/>
              <w:left w:val="single" w:sz="4" w:space="0" w:color="auto"/>
              <w:bottom w:val="single" w:sz="4" w:space="0" w:color="auto"/>
              <w:right w:val="single" w:sz="4" w:space="0" w:color="auto"/>
            </w:tcBorders>
            <w:vAlign w:val="center"/>
          </w:tcPr>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66,8</w:t>
            </w:r>
          </w:p>
        </w:tc>
        <w:tc>
          <w:tcPr>
            <w:tcW w:w="992" w:type="dxa"/>
            <w:tcBorders>
              <w:top w:val="single" w:sz="4" w:space="0" w:color="auto"/>
              <w:left w:val="single" w:sz="4" w:space="0" w:color="auto"/>
              <w:bottom w:val="single" w:sz="4" w:space="0" w:color="auto"/>
              <w:right w:val="single" w:sz="4" w:space="0" w:color="auto"/>
            </w:tcBorders>
          </w:tcPr>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68,6</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70,4</w:t>
            </w:r>
          </w:p>
        </w:tc>
      </w:tr>
      <w:tr w:rsidR="00A925C6" w:rsidRPr="00A925C6" w:rsidTr="002F1057">
        <w:trPr>
          <w:trHeight w:val="155"/>
        </w:trPr>
        <w:tc>
          <w:tcPr>
            <w:tcW w:w="9533" w:type="dxa"/>
            <w:gridSpan w:val="5"/>
            <w:tcBorders>
              <w:top w:val="single" w:sz="4" w:space="0" w:color="auto"/>
              <w:left w:val="single" w:sz="4" w:space="0" w:color="auto"/>
              <w:bottom w:val="single" w:sz="4" w:space="0" w:color="auto"/>
              <w:right w:val="single" w:sz="4" w:space="0" w:color="auto"/>
            </w:tcBorders>
          </w:tcPr>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b/>
                <w:sz w:val="24"/>
                <w:szCs w:val="24"/>
                <w:lang w:eastAsia="ru-RU"/>
              </w:rPr>
              <w:t>2.2. Сохранение и укрепление здоровья населения</w:t>
            </w:r>
          </w:p>
        </w:tc>
      </w:tr>
      <w:tr w:rsidR="00A925C6" w:rsidRPr="00A925C6" w:rsidTr="002F1057">
        <w:trPr>
          <w:trHeight w:val="155"/>
        </w:trPr>
        <w:tc>
          <w:tcPr>
            <w:tcW w:w="5314" w:type="dxa"/>
            <w:tcBorders>
              <w:top w:val="single" w:sz="4" w:space="0" w:color="auto"/>
              <w:left w:val="single" w:sz="4" w:space="0" w:color="auto"/>
              <w:bottom w:val="single" w:sz="4" w:space="0" w:color="auto"/>
              <w:right w:val="single" w:sz="4" w:space="0" w:color="auto"/>
            </w:tcBorders>
          </w:tcPr>
          <w:p w:rsidR="00A925C6" w:rsidRPr="00A925C6" w:rsidRDefault="00A925C6" w:rsidP="00A925C6">
            <w:pPr>
              <w:widowControl w:val="0"/>
              <w:autoSpaceDE w:val="0"/>
              <w:autoSpaceDN w:val="0"/>
              <w:adjustRightInd w:val="0"/>
              <w:spacing w:after="0"/>
              <w:ind w:left="142" w:right="51"/>
              <w:jc w:val="both"/>
              <w:rPr>
                <w:rFonts w:ascii="Times New Roman" w:eastAsia="Calibri" w:hAnsi="Times New Roman" w:cs="Times New Roman"/>
                <w:color w:val="000000"/>
                <w:sz w:val="24"/>
                <w:szCs w:val="24"/>
                <w:highlight w:val="cyan"/>
              </w:rPr>
            </w:pPr>
            <w:r w:rsidRPr="00A925C6">
              <w:rPr>
                <w:rFonts w:ascii="Times New Roman" w:eastAsia="Calibri" w:hAnsi="Times New Roman" w:cs="Times New Roman"/>
                <w:color w:val="000000"/>
              </w:rPr>
              <w:t>Доля населения, систематически занимающегося физической культурой и спортом, %</w:t>
            </w:r>
          </w:p>
        </w:tc>
        <w:tc>
          <w:tcPr>
            <w:tcW w:w="1207" w:type="dxa"/>
            <w:tcBorders>
              <w:top w:val="single" w:sz="4" w:space="0" w:color="auto"/>
              <w:left w:val="single" w:sz="4" w:space="0" w:color="auto"/>
              <w:bottom w:val="single" w:sz="4" w:space="0" w:color="auto"/>
              <w:right w:val="single" w:sz="4" w:space="0" w:color="auto"/>
            </w:tcBorders>
            <w:vAlign w:val="center"/>
          </w:tcPr>
          <w:p w:rsidR="00A925C6" w:rsidRPr="00A925C6" w:rsidRDefault="00A925C6" w:rsidP="00A925C6">
            <w:pPr>
              <w:widowControl w:val="0"/>
              <w:autoSpaceDE w:val="0"/>
              <w:autoSpaceDN w:val="0"/>
              <w:adjustRightInd w:val="0"/>
              <w:spacing w:after="0"/>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16</w:t>
            </w:r>
          </w:p>
        </w:tc>
        <w:tc>
          <w:tcPr>
            <w:tcW w:w="992" w:type="dxa"/>
            <w:tcBorders>
              <w:top w:val="single" w:sz="4" w:space="0" w:color="auto"/>
              <w:left w:val="single" w:sz="4" w:space="0" w:color="auto"/>
              <w:bottom w:val="single" w:sz="4" w:space="0" w:color="auto"/>
              <w:right w:val="single" w:sz="4" w:space="0" w:color="auto"/>
            </w:tcBorders>
            <w:vAlign w:val="center"/>
          </w:tcPr>
          <w:p w:rsidR="00A925C6" w:rsidRPr="00A925C6" w:rsidRDefault="00A925C6" w:rsidP="00A925C6">
            <w:pPr>
              <w:widowControl w:val="0"/>
              <w:autoSpaceDE w:val="0"/>
              <w:autoSpaceDN w:val="0"/>
              <w:adjustRightInd w:val="0"/>
              <w:spacing w:after="0"/>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18</w:t>
            </w:r>
          </w:p>
        </w:tc>
        <w:tc>
          <w:tcPr>
            <w:tcW w:w="992" w:type="dxa"/>
            <w:tcBorders>
              <w:top w:val="single" w:sz="4" w:space="0" w:color="auto"/>
              <w:left w:val="single" w:sz="4" w:space="0" w:color="auto"/>
              <w:bottom w:val="single" w:sz="4" w:space="0" w:color="auto"/>
              <w:right w:val="single" w:sz="4" w:space="0" w:color="auto"/>
            </w:tcBorders>
            <w:vAlign w:val="center"/>
          </w:tcPr>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19</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925C6" w:rsidRPr="00A925C6" w:rsidRDefault="00A925C6" w:rsidP="00A925C6">
            <w:pPr>
              <w:widowControl w:val="0"/>
              <w:autoSpaceDE w:val="0"/>
              <w:autoSpaceDN w:val="0"/>
              <w:adjustRightInd w:val="0"/>
              <w:spacing w:after="0"/>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21</w:t>
            </w:r>
          </w:p>
        </w:tc>
      </w:tr>
      <w:tr w:rsidR="00A925C6" w:rsidRPr="00A925C6" w:rsidTr="002F1057">
        <w:trPr>
          <w:trHeight w:val="155"/>
        </w:trPr>
        <w:tc>
          <w:tcPr>
            <w:tcW w:w="9533" w:type="dxa"/>
            <w:gridSpan w:val="5"/>
            <w:tcBorders>
              <w:top w:val="single" w:sz="4" w:space="0" w:color="auto"/>
              <w:left w:val="single" w:sz="4" w:space="0" w:color="auto"/>
              <w:bottom w:val="single" w:sz="4" w:space="0" w:color="auto"/>
              <w:right w:val="single" w:sz="4" w:space="0" w:color="auto"/>
            </w:tcBorders>
          </w:tcPr>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b/>
                <w:sz w:val="24"/>
                <w:szCs w:val="24"/>
                <w:highlight w:val="cyan"/>
                <w:lang w:eastAsia="ru-RU"/>
              </w:rPr>
            </w:pPr>
            <w:r w:rsidRPr="00A925C6">
              <w:rPr>
                <w:rFonts w:ascii="Times New Roman" w:eastAsia="Times New Roman" w:hAnsi="Times New Roman" w:cs="Times New Roman"/>
                <w:b/>
                <w:sz w:val="24"/>
                <w:szCs w:val="24"/>
                <w:lang w:eastAsia="ru-RU"/>
              </w:rPr>
              <w:t>2.3. Повышение качества предоставления услуг в сфере культуры</w:t>
            </w:r>
          </w:p>
        </w:tc>
      </w:tr>
      <w:tr w:rsidR="00A925C6" w:rsidRPr="00A925C6" w:rsidTr="002F1057">
        <w:trPr>
          <w:trHeight w:val="1076"/>
        </w:trPr>
        <w:tc>
          <w:tcPr>
            <w:tcW w:w="5314" w:type="dxa"/>
            <w:tcBorders>
              <w:top w:val="single" w:sz="4" w:space="0" w:color="auto"/>
              <w:left w:val="single" w:sz="4" w:space="0" w:color="auto"/>
              <w:bottom w:val="single" w:sz="4" w:space="0" w:color="auto"/>
              <w:right w:val="single" w:sz="4" w:space="0" w:color="auto"/>
            </w:tcBorders>
          </w:tcPr>
          <w:p w:rsidR="00A925C6" w:rsidRPr="00A925C6" w:rsidRDefault="00A925C6" w:rsidP="00A925C6">
            <w:pPr>
              <w:widowControl w:val="0"/>
              <w:autoSpaceDE w:val="0"/>
              <w:autoSpaceDN w:val="0"/>
              <w:adjustRightInd w:val="0"/>
              <w:spacing w:after="0"/>
              <w:ind w:left="142" w:right="51"/>
              <w:jc w:val="both"/>
              <w:rPr>
                <w:rFonts w:ascii="Times New Roman" w:eastAsia="Calibri" w:hAnsi="Times New Roman" w:cs="Times New Roman"/>
                <w:color w:val="000000"/>
                <w:sz w:val="24"/>
                <w:szCs w:val="24"/>
              </w:rPr>
            </w:pPr>
            <w:r w:rsidRPr="00A925C6">
              <w:rPr>
                <w:rFonts w:ascii="Times New Roman" w:eastAsia="Calibri" w:hAnsi="Times New Roman" w:cs="Times New Roman"/>
                <w:color w:val="000000"/>
              </w:rPr>
              <w:t>Количество населения, принявшего участие в культурно-досуговых мероприятиях, проводимых учреждениями культуры, тыс. чел.</w:t>
            </w:r>
          </w:p>
          <w:p w:rsidR="00A925C6" w:rsidRPr="00A925C6" w:rsidRDefault="00A925C6" w:rsidP="00A925C6">
            <w:pPr>
              <w:widowControl w:val="0"/>
              <w:autoSpaceDE w:val="0"/>
              <w:autoSpaceDN w:val="0"/>
              <w:adjustRightInd w:val="0"/>
              <w:spacing w:after="0"/>
              <w:ind w:left="142" w:right="51"/>
              <w:jc w:val="both"/>
              <w:rPr>
                <w:rFonts w:ascii="Times New Roman" w:eastAsia="Calibri" w:hAnsi="Times New Roman" w:cs="Times New Roman"/>
                <w:sz w:val="24"/>
                <w:szCs w:val="24"/>
                <w:highlight w:val="cyan"/>
              </w:rPr>
            </w:pPr>
          </w:p>
        </w:tc>
        <w:tc>
          <w:tcPr>
            <w:tcW w:w="1207" w:type="dxa"/>
            <w:tcBorders>
              <w:top w:val="single" w:sz="4" w:space="0" w:color="auto"/>
              <w:left w:val="single" w:sz="4" w:space="0" w:color="auto"/>
              <w:bottom w:val="single" w:sz="4" w:space="0" w:color="auto"/>
              <w:right w:val="single" w:sz="4" w:space="0" w:color="auto"/>
            </w:tcBorders>
            <w:vAlign w:val="center"/>
          </w:tcPr>
          <w:p w:rsidR="00A925C6" w:rsidRPr="00A925C6" w:rsidRDefault="00A925C6" w:rsidP="00A925C6">
            <w:pPr>
              <w:widowControl w:val="0"/>
              <w:autoSpaceDE w:val="0"/>
              <w:autoSpaceDN w:val="0"/>
              <w:adjustRightInd w:val="0"/>
              <w:spacing w:after="0"/>
              <w:jc w:val="center"/>
              <w:rPr>
                <w:rFonts w:ascii="Times New Roman" w:eastAsia="Calibri" w:hAnsi="Times New Roman" w:cs="Times New Roman"/>
                <w:sz w:val="24"/>
                <w:szCs w:val="24"/>
              </w:rPr>
            </w:pPr>
            <w:r w:rsidRPr="00A925C6">
              <w:rPr>
                <w:rFonts w:ascii="Times New Roman" w:eastAsia="Calibri" w:hAnsi="Times New Roman" w:cs="Times New Roman"/>
                <w:sz w:val="24"/>
                <w:szCs w:val="24"/>
              </w:rPr>
              <w:t>21,4</w:t>
            </w:r>
          </w:p>
        </w:tc>
        <w:tc>
          <w:tcPr>
            <w:tcW w:w="992" w:type="dxa"/>
            <w:tcBorders>
              <w:top w:val="single" w:sz="4" w:space="0" w:color="auto"/>
              <w:left w:val="single" w:sz="4" w:space="0" w:color="auto"/>
              <w:bottom w:val="single" w:sz="4" w:space="0" w:color="auto"/>
              <w:right w:val="single" w:sz="4" w:space="0" w:color="auto"/>
            </w:tcBorders>
            <w:vAlign w:val="center"/>
          </w:tcPr>
          <w:p w:rsidR="00A925C6" w:rsidRPr="00A925C6" w:rsidRDefault="00A925C6" w:rsidP="00A925C6">
            <w:pPr>
              <w:widowControl w:val="0"/>
              <w:autoSpaceDE w:val="0"/>
              <w:autoSpaceDN w:val="0"/>
              <w:adjustRightInd w:val="0"/>
              <w:spacing w:after="0"/>
              <w:jc w:val="center"/>
              <w:rPr>
                <w:rFonts w:ascii="Times New Roman" w:eastAsia="Calibri" w:hAnsi="Times New Roman" w:cs="Times New Roman"/>
                <w:sz w:val="24"/>
                <w:szCs w:val="24"/>
              </w:rPr>
            </w:pPr>
            <w:r w:rsidRPr="00A925C6">
              <w:rPr>
                <w:rFonts w:ascii="Times New Roman" w:eastAsia="Calibri" w:hAnsi="Times New Roman" w:cs="Times New Roman"/>
                <w:sz w:val="24"/>
                <w:szCs w:val="24"/>
              </w:rPr>
              <w:t>23,0</w:t>
            </w:r>
          </w:p>
        </w:tc>
        <w:tc>
          <w:tcPr>
            <w:tcW w:w="992" w:type="dxa"/>
            <w:tcBorders>
              <w:top w:val="single" w:sz="4" w:space="0" w:color="auto"/>
              <w:left w:val="single" w:sz="4" w:space="0" w:color="auto"/>
              <w:bottom w:val="single" w:sz="4" w:space="0" w:color="auto"/>
              <w:right w:val="single" w:sz="4" w:space="0" w:color="auto"/>
            </w:tcBorders>
            <w:vAlign w:val="center"/>
          </w:tcPr>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24,6</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925C6" w:rsidRPr="00A925C6" w:rsidRDefault="00A925C6" w:rsidP="00A925C6">
            <w:pPr>
              <w:widowControl w:val="0"/>
              <w:autoSpaceDE w:val="0"/>
              <w:autoSpaceDN w:val="0"/>
              <w:adjustRightInd w:val="0"/>
              <w:spacing w:after="0"/>
              <w:jc w:val="center"/>
              <w:rPr>
                <w:rFonts w:ascii="Times New Roman" w:eastAsia="Calibri" w:hAnsi="Times New Roman" w:cs="Times New Roman"/>
                <w:sz w:val="24"/>
                <w:szCs w:val="24"/>
              </w:rPr>
            </w:pPr>
            <w:r w:rsidRPr="00A925C6">
              <w:rPr>
                <w:rFonts w:ascii="Times New Roman" w:eastAsia="Calibri" w:hAnsi="Times New Roman" w:cs="Times New Roman"/>
                <w:sz w:val="24"/>
                <w:szCs w:val="24"/>
              </w:rPr>
              <w:t>26,2</w:t>
            </w:r>
          </w:p>
        </w:tc>
      </w:tr>
      <w:tr w:rsidR="00A925C6" w:rsidRPr="00A925C6" w:rsidTr="002F1057">
        <w:trPr>
          <w:trHeight w:val="155"/>
        </w:trPr>
        <w:tc>
          <w:tcPr>
            <w:tcW w:w="9533" w:type="dxa"/>
            <w:gridSpan w:val="5"/>
            <w:tcBorders>
              <w:top w:val="single" w:sz="4" w:space="0" w:color="auto"/>
              <w:left w:val="single" w:sz="4" w:space="0" w:color="auto"/>
              <w:bottom w:val="single" w:sz="4" w:space="0" w:color="auto"/>
              <w:right w:val="single" w:sz="4" w:space="0" w:color="auto"/>
            </w:tcBorders>
          </w:tcPr>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b/>
                <w:sz w:val="24"/>
                <w:szCs w:val="24"/>
                <w:lang w:eastAsia="ru-RU"/>
              </w:rPr>
              <w:t>Цель 3. Развитая инфраструктура</w:t>
            </w:r>
          </w:p>
        </w:tc>
      </w:tr>
      <w:tr w:rsidR="00A925C6" w:rsidRPr="00A925C6" w:rsidTr="002F1057">
        <w:trPr>
          <w:trHeight w:val="155"/>
        </w:trPr>
        <w:tc>
          <w:tcPr>
            <w:tcW w:w="9533" w:type="dxa"/>
            <w:gridSpan w:val="5"/>
            <w:tcBorders>
              <w:top w:val="single" w:sz="4" w:space="0" w:color="auto"/>
              <w:left w:val="single" w:sz="4" w:space="0" w:color="auto"/>
              <w:bottom w:val="single" w:sz="4" w:space="0" w:color="auto"/>
              <w:right w:val="single" w:sz="4" w:space="0" w:color="auto"/>
            </w:tcBorders>
          </w:tcPr>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925C6">
              <w:rPr>
                <w:rFonts w:ascii="Times New Roman" w:eastAsia="Times New Roman" w:hAnsi="Times New Roman" w:cs="Times New Roman"/>
                <w:b/>
                <w:sz w:val="24"/>
                <w:szCs w:val="24"/>
                <w:lang w:eastAsia="ru-RU"/>
              </w:rPr>
              <w:t>3.1. Обеспечить развитие транспортной инфраструктуры</w:t>
            </w:r>
          </w:p>
        </w:tc>
      </w:tr>
      <w:tr w:rsidR="00A925C6" w:rsidRPr="00A925C6" w:rsidTr="002F1057">
        <w:trPr>
          <w:trHeight w:val="155"/>
        </w:trPr>
        <w:tc>
          <w:tcPr>
            <w:tcW w:w="5314" w:type="dxa"/>
            <w:tcBorders>
              <w:top w:val="single" w:sz="4" w:space="0" w:color="auto"/>
              <w:left w:val="single" w:sz="4" w:space="0" w:color="auto"/>
              <w:bottom w:val="single" w:sz="4" w:space="0" w:color="auto"/>
              <w:right w:val="single" w:sz="4" w:space="0" w:color="auto"/>
            </w:tcBorders>
          </w:tcPr>
          <w:p w:rsidR="00A925C6" w:rsidRPr="00A925C6" w:rsidRDefault="00A925C6" w:rsidP="00A925C6">
            <w:pPr>
              <w:widowControl w:val="0"/>
              <w:autoSpaceDE w:val="0"/>
              <w:autoSpaceDN w:val="0"/>
              <w:adjustRightInd w:val="0"/>
              <w:spacing w:after="0"/>
              <w:ind w:left="142" w:right="51"/>
              <w:jc w:val="both"/>
              <w:rPr>
                <w:rFonts w:ascii="Times New Roman" w:eastAsia="Calibri" w:hAnsi="Times New Roman" w:cs="Times New Roman"/>
                <w:color w:val="000000"/>
                <w:sz w:val="24"/>
                <w:szCs w:val="24"/>
              </w:rPr>
            </w:pPr>
            <w:r w:rsidRPr="00A925C6">
              <w:rPr>
                <w:rFonts w:ascii="Times New Roman" w:eastAsia="Calibri" w:hAnsi="Times New Roman" w:cs="Times New Roman"/>
                <w:color w:val="000000"/>
              </w:rPr>
              <w:t>Протяженность отремонтированных автомобильных дорог общего пользования с асфальтобетонным и гравийным покрытием, км. в год</w:t>
            </w:r>
          </w:p>
        </w:tc>
        <w:tc>
          <w:tcPr>
            <w:tcW w:w="1207" w:type="dxa"/>
            <w:tcBorders>
              <w:top w:val="single" w:sz="4" w:space="0" w:color="auto"/>
              <w:left w:val="single" w:sz="4" w:space="0" w:color="auto"/>
              <w:bottom w:val="single" w:sz="4" w:space="0" w:color="auto"/>
              <w:right w:val="single" w:sz="4" w:space="0" w:color="auto"/>
            </w:tcBorders>
            <w:vAlign w:val="center"/>
          </w:tcPr>
          <w:p w:rsidR="00A925C6" w:rsidRPr="00A925C6" w:rsidRDefault="00A925C6" w:rsidP="00A925C6">
            <w:pPr>
              <w:widowControl w:val="0"/>
              <w:autoSpaceDE w:val="0"/>
              <w:autoSpaceDN w:val="0"/>
              <w:adjustRightInd w:val="0"/>
              <w:spacing w:after="0"/>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1,103</w:t>
            </w:r>
          </w:p>
        </w:tc>
        <w:tc>
          <w:tcPr>
            <w:tcW w:w="992" w:type="dxa"/>
            <w:tcBorders>
              <w:top w:val="single" w:sz="4" w:space="0" w:color="auto"/>
              <w:left w:val="single" w:sz="4" w:space="0" w:color="auto"/>
              <w:bottom w:val="single" w:sz="4" w:space="0" w:color="auto"/>
              <w:right w:val="single" w:sz="4" w:space="0" w:color="auto"/>
            </w:tcBorders>
            <w:vAlign w:val="center"/>
          </w:tcPr>
          <w:p w:rsidR="00A925C6" w:rsidRPr="00A925C6" w:rsidRDefault="00A925C6" w:rsidP="00A925C6">
            <w:pPr>
              <w:widowControl w:val="0"/>
              <w:autoSpaceDE w:val="0"/>
              <w:autoSpaceDN w:val="0"/>
              <w:adjustRightInd w:val="0"/>
              <w:spacing w:after="0"/>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tcPr>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1,5</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925C6" w:rsidRPr="00A925C6" w:rsidRDefault="00A925C6" w:rsidP="00A925C6">
            <w:pPr>
              <w:widowControl w:val="0"/>
              <w:autoSpaceDE w:val="0"/>
              <w:autoSpaceDN w:val="0"/>
              <w:adjustRightInd w:val="0"/>
              <w:spacing w:after="0"/>
              <w:jc w:val="center"/>
              <w:rPr>
                <w:rFonts w:ascii="Times New Roman" w:eastAsia="Calibri" w:hAnsi="Times New Roman" w:cs="Times New Roman"/>
                <w:color w:val="000000"/>
                <w:sz w:val="24"/>
                <w:szCs w:val="24"/>
                <w:highlight w:val="green"/>
              </w:rPr>
            </w:pPr>
            <w:r w:rsidRPr="00A925C6">
              <w:rPr>
                <w:rFonts w:ascii="Times New Roman" w:eastAsia="Calibri" w:hAnsi="Times New Roman" w:cs="Times New Roman"/>
                <w:color w:val="000000"/>
                <w:sz w:val="24"/>
                <w:szCs w:val="24"/>
              </w:rPr>
              <w:t>1,7</w:t>
            </w:r>
          </w:p>
        </w:tc>
      </w:tr>
      <w:tr w:rsidR="00A925C6" w:rsidRPr="00A925C6" w:rsidTr="002F1057">
        <w:trPr>
          <w:trHeight w:val="155"/>
        </w:trPr>
        <w:tc>
          <w:tcPr>
            <w:tcW w:w="9533" w:type="dxa"/>
            <w:gridSpan w:val="5"/>
            <w:tcBorders>
              <w:top w:val="single" w:sz="4" w:space="0" w:color="auto"/>
              <w:left w:val="single" w:sz="4" w:space="0" w:color="auto"/>
              <w:bottom w:val="single" w:sz="4" w:space="0" w:color="auto"/>
              <w:right w:val="single" w:sz="4" w:space="0" w:color="auto"/>
            </w:tcBorders>
          </w:tcPr>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b/>
                <w:sz w:val="24"/>
                <w:szCs w:val="24"/>
                <w:highlight w:val="cyan"/>
                <w:lang w:eastAsia="ru-RU"/>
              </w:rPr>
            </w:pPr>
            <w:r w:rsidRPr="00A925C6">
              <w:rPr>
                <w:rFonts w:ascii="Times New Roman" w:eastAsia="Times New Roman" w:hAnsi="Times New Roman" w:cs="Times New Roman"/>
                <w:b/>
                <w:sz w:val="24"/>
                <w:szCs w:val="24"/>
                <w:lang w:eastAsia="ru-RU"/>
              </w:rPr>
              <w:t>3.2. Обеспечить модернизацию и развитие коммунальной и энергетической инфраструктуры</w:t>
            </w:r>
          </w:p>
        </w:tc>
      </w:tr>
      <w:tr w:rsidR="00A925C6" w:rsidRPr="00A925C6" w:rsidTr="002F1057">
        <w:trPr>
          <w:trHeight w:val="155"/>
        </w:trPr>
        <w:tc>
          <w:tcPr>
            <w:tcW w:w="5314" w:type="dxa"/>
            <w:tcBorders>
              <w:top w:val="single" w:sz="4" w:space="0" w:color="auto"/>
              <w:left w:val="single" w:sz="4" w:space="0" w:color="auto"/>
              <w:bottom w:val="single" w:sz="4" w:space="0" w:color="auto"/>
              <w:right w:val="single" w:sz="4" w:space="0" w:color="auto"/>
            </w:tcBorders>
          </w:tcPr>
          <w:p w:rsidR="00A925C6" w:rsidRPr="00A925C6" w:rsidRDefault="00A925C6" w:rsidP="00A925C6">
            <w:pPr>
              <w:widowControl w:val="0"/>
              <w:autoSpaceDE w:val="0"/>
              <w:autoSpaceDN w:val="0"/>
              <w:adjustRightInd w:val="0"/>
              <w:spacing w:after="0"/>
              <w:ind w:left="142" w:right="51"/>
              <w:jc w:val="both"/>
              <w:rPr>
                <w:rFonts w:ascii="Times New Roman" w:eastAsia="Calibri" w:hAnsi="Times New Roman" w:cs="Times New Roman"/>
                <w:color w:val="000000"/>
                <w:sz w:val="24"/>
                <w:szCs w:val="24"/>
                <w:highlight w:val="cyan"/>
              </w:rPr>
            </w:pPr>
            <w:r w:rsidRPr="00A925C6">
              <w:rPr>
                <w:rFonts w:ascii="Times New Roman" w:eastAsia="Calibri" w:hAnsi="Times New Roman" w:cs="Times New Roman"/>
                <w:color w:val="000000"/>
              </w:rPr>
              <w:t xml:space="preserve">Удельный вес площади жилищного фонда, оборудованной централизованным водоснабжением, в общей площади жилищного фонда, %         </w:t>
            </w:r>
          </w:p>
        </w:tc>
        <w:tc>
          <w:tcPr>
            <w:tcW w:w="1207" w:type="dxa"/>
            <w:tcBorders>
              <w:top w:val="single" w:sz="4" w:space="0" w:color="auto"/>
              <w:left w:val="single" w:sz="4" w:space="0" w:color="auto"/>
              <w:bottom w:val="single" w:sz="4" w:space="0" w:color="auto"/>
              <w:right w:val="single" w:sz="4" w:space="0" w:color="auto"/>
            </w:tcBorders>
            <w:vAlign w:val="center"/>
          </w:tcPr>
          <w:p w:rsidR="00A925C6" w:rsidRPr="00A925C6" w:rsidRDefault="00A925C6" w:rsidP="00A925C6">
            <w:pPr>
              <w:widowControl w:val="0"/>
              <w:autoSpaceDE w:val="0"/>
              <w:autoSpaceDN w:val="0"/>
              <w:adjustRightInd w:val="0"/>
              <w:spacing w:after="0"/>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36,3</w:t>
            </w:r>
          </w:p>
        </w:tc>
        <w:tc>
          <w:tcPr>
            <w:tcW w:w="992" w:type="dxa"/>
            <w:tcBorders>
              <w:top w:val="single" w:sz="4" w:space="0" w:color="auto"/>
              <w:left w:val="single" w:sz="4" w:space="0" w:color="auto"/>
              <w:bottom w:val="single" w:sz="4" w:space="0" w:color="auto"/>
              <w:right w:val="single" w:sz="4" w:space="0" w:color="auto"/>
            </w:tcBorders>
            <w:vAlign w:val="center"/>
          </w:tcPr>
          <w:p w:rsidR="00A925C6" w:rsidRPr="00A925C6" w:rsidRDefault="00A925C6" w:rsidP="00A925C6">
            <w:pPr>
              <w:widowControl w:val="0"/>
              <w:autoSpaceDE w:val="0"/>
              <w:autoSpaceDN w:val="0"/>
              <w:adjustRightInd w:val="0"/>
              <w:spacing w:after="0"/>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37,5</w:t>
            </w:r>
          </w:p>
        </w:tc>
        <w:tc>
          <w:tcPr>
            <w:tcW w:w="992" w:type="dxa"/>
            <w:tcBorders>
              <w:top w:val="single" w:sz="4" w:space="0" w:color="auto"/>
              <w:left w:val="single" w:sz="4" w:space="0" w:color="auto"/>
              <w:bottom w:val="single" w:sz="4" w:space="0" w:color="auto"/>
              <w:right w:val="single" w:sz="4" w:space="0" w:color="auto"/>
            </w:tcBorders>
            <w:vAlign w:val="center"/>
          </w:tcPr>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38,7</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925C6" w:rsidRPr="00A925C6" w:rsidRDefault="00A925C6" w:rsidP="00A925C6">
            <w:pPr>
              <w:widowControl w:val="0"/>
              <w:autoSpaceDE w:val="0"/>
              <w:autoSpaceDN w:val="0"/>
              <w:adjustRightInd w:val="0"/>
              <w:spacing w:after="0"/>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40,0</w:t>
            </w:r>
          </w:p>
        </w:tc>
      </w:tr>
      <w:tr w:rsidR="00A925C6" w:rsidRPr="00A925C6" w:rsidTr="002F1057">
        <w:trPr>
          <w:trHeight w:val="590"/>
        </w:trPr>
        <w:tc>
          <w:tcPr>
            <w:tcW w:w="5314" w:type="dxa"/>
            <w:tcBorders>
              <w:top w:val="single" w:sz="4" w:space="0" w:color="auto"/>
              <w:left w:val="single" w:sz="4" w:space="0" w:color="auto"/>
              <w:bottom w:val="single" w:sz="4" w:space="0" w:color="auto"/>
              <w:right w:val="single" w:sz="4" w:space="0" w:color="auto"/>
            </w:tcBorders>
          </w:tcPr>
          <w:p w:rsidR="00A925C6" w:rsidRPr="00A925C6" w:rsidRDefault="00A925C6" w:rsidP="00A925C6">
            <w:pPr>
              <w:widowControl w:val="0"/>
              <w:autoSpaceDE w:val="0"/>
              <w:autoSpaceDN w:val="0"/>
              <w:adjustRightInd w:val="0"/>
              <w:spacing w:after="0"/>
              <w:ind w:left="142" w:right="51"/>
              <w:jc w:val="both"/>
              <w:rPr>
                <w:rFonts w:ascii="Times New Roman" w:eastAsia="Calibri" w:hAnsi="Times New Roman" w:cs="Times New Roman"/>
                <w:color w:val="000000"/>
                <w:sz w:val="24"/>
                <w:szCs w:val="24"/>
              </w:rPr>
            </w:pPr>
            <w:r w:rsidRPr="00A925C6">
              <w:rPr>
                <w:rFonts w:ascii="Times New Roman" w:eastAsia="Calibri" w:hAnsi="Times New Roman" w:cs="Times New Roman"/>
                <w:color w:val="000000"/>
              </w:rPr>
              <w:t>Протяженность введенных в эксплуатацию газораспределительных сетей, км</w:t>
            </w:r>
          </w:p>
        </w:tc>
        <w:tc>
          <w:tcPr>
            <w:tcW w:w="1207" w:type="dxa"/>
            <w:tcBorders>
              <w:top w:val="single" w:sz="4" w:space="0" w:color="auto"/>
              <w:left w:val="single" w:sz="4" w:space="0" w:color="auto"/>
              <w:bottom w:val="single" w:sz="4" w:space="0" w:color="auto"/>
              <w:right w:val="single" w:sz="4" w:space="0" w:color="auto"/>
            </w:tcBorders>
            <w:vAlign w:val="center"/>
          </w:tcPr>
          <w:p w:rsidR="00A925C6" w:rsidRPr="00A925C6" w:rsidRDefault="00A925C6" w:rsidP="00A925C6">
            <w:pPr>
              <w:widowControl w:val="0"/>
              <w:autoSpaceDE w:val="0"/>
              <w:autoSpaceDN w:val="0"/>
              <w:adjustRightInd w:val="0"/>
              <w:spacing w:after="0"/>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A925C6" w:rsidRPr="00A925C6" w:rsidRDefault="00A925C6" w:rsidP="00A925C6">
            <w:pPr>
              <w:widowControl w:val="0"/>
              <w:autoSpaceDE w:val="0"/>
              <w:autoSpaceDN w:val="0"/>
              <w:adjustRightInd w:val="0"/>
              <w:spacing w:after="0"/>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21,424</w:t>
            </w:r>
          </w:p>
        </w:tc>
        <w:tc>
          <w:tcPr>
            <w:tcW w:w="992" w:type="dxa"/>
            <w:tcBorders>
              <w:top w:val="single" w:sz="4" w:space="0" w:color="auto"/>
              <w:left w:val="single" w:sz="4" w:space="0" w:color="auto"/>
              <w:bottom w:val="single" w:sz="4" w:space="0" w:color="auto"/>
              <w:right w:val="single" w:sz="4" w:space="0" w:color="auto"/>
            </w:tcBorders>
            <w:vAlign w:val="center"/>
          </w:tcPr>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26,905</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925C6" w:rsidRPr="00A925C6" w:rsidRDefault="00A925C6" w:rsidP="00A925C6">
            <w:pPr>
              <w:widowControl w:val="0"/>
              <w:autoSpaceDE w:val="0"/>
              <w:autoSpaceDN w:val="0"/>
              <w:adjustRightInd w:val="0"/>
              <w:spacing w:after="0"/>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26,905</w:t>
            </w:r>
          </w:p>
        </w:tc>
      </w:tr>
      <w:tr w:rsidR="00A925C6" w:rsidRPr="00A925C6" w:rsidTr="002F1057">
        <w:trPr>
          <w:trHeight w:val="308"/>
        </w:trPr>
        <w:tc>
          <w:tcPr>
            <w:tcW w:w="5314" w:type="dxa"/>
            <w:tcBorders>
              <w:top w:val="single" w:sz="4" w:space="0" w:color="auto"/>
              <w:left w:val="single" w:sz="4" w:space="0" w:color="auto"/>
              <w:bottom w:val="single" w:sz="4" w:space="0" w:color="auto"/>
              <w:right w:val="single" w:sz="4" w:space="0" w:color="auto"/>
            </w:tcBorders>
          </w:tcPr>
          <w:p w:rsidR="00A925C6" w:rsidRPr="00A925C6" w:rsidRDefault="00A925C6" w:rsidP="00A925C6">
            <w:pPr>
              <w:widowControl w:val="0"/>
              <w:autoSpaceDE w:val="0"/>
              <w:autoSpaceDN w:val="0"/>
              <w:adjustRightInd w:val="0"/>
              <w:spacing w:after="0"/>
              <w:ind w:left="142" w:right="51"/>
              <w:jc w:val="both"/>
              <w:rPr>
                <w:rFonts w:ascii="Times New Roman" w:eastAsia="Calibri" w:hAnsi="Times New Roman" w:cs="Times New Roman"/>
                <w:color w:val="000000"/>
                <w:sz w:val="24"/>
                <w:szCs w:val="24"/>
              </w:rPr>
            </w:pPr>
            <w:r w:rsidRPr="00A925C6">
              <w:rPr>
                <w:rFonts w:ascii="Times New Roman" w:eastAsia="Calibri" w:hAnsi="Times New Roman" w:cs="Times New Roman"/>
                <w:color w:val="000000"/>
              </w:rPr>
              <w:t>Количество газифицированных домовладений, ед.</w:t>
            </w:r>
          </w:p>
        </w:tc>
        <w:tc>
          <w:tcPr>
            <w:tcW w:w="1207" w:type="dxa"/>
            <w:tcBorders>
              <w:top w:val="single" w:sz="4" w:space="0" w:color="auto"/>
              <w:left w:val="single" w:sz="4" w:space="0" w:color="auto"/>
              <w:bottom w:val="single" w:sz="4" w:space="0" w:color="auto"/>
              <w:right w:val="single" w:sz="4" w:space="0" w:color="auto"/>
            </w:tcBorders>
            <w:vAlign w:val="center"/>
          </w:tcPr>
          <w:p w:rsidR="00A925C6" w:rsidRPr="00A925C6" w:rsidRDefault="00A925C6" w:rsidP="00A925C6">
            <w:pPr>
              <w:widowControl w:val="0"/>
              <w:autoSpaceDE w:val="0"/>
              <w:autoSpaceDN w:val="0"/>
              <w:adjustRightInd w:val="0"/>
              <w:spacing w:after="0"/>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A925C6" w:rsidRPr="00A925C6" w:rsidRDefault="00A925C6" w:rsidP="00A925C6">
            <w:pPr>
              <w:widowControl w:val="0"/>
              <w:autoSpaceDE w:val="0"/>
              <w:autoSpaceDN w:val="0"/>
              <w:adjustRightInd w:val="0"/>
              <w:spacing w:after="0"/>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411</w:t>
            </w:r>
          </w:p>
        </w:tc>
        <w:tc>
          <w:tcPr>
            <w:tcW w:w="992" w:type="dxa"/>
            <w:tcBorders>
              <w:top w:val="single" w:sz="4" w:space="0" w:color="auto"/>
              <w:left w:val="single" w:sz="4" w:space="0" w:color="auto"/>
              <w:bottom w:val="single" w:sz="4" w:space="0" w:color="auto"/>
              <w:right w:val="single" w:sz="4" w:space="0" w:color="auto"/>
            </w:tcBorders>
            <w:vAlign w:val="center"/>
          </w:tcPr>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480</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925C6" w:rsidRPr="00A925C6" w:rsidRDefault="00A925C6" w:rsidP="00A925C6">
            <w:pPr>
              <w:widowControl w:val="0"/>
              <w:autoSpaceDE w:val="0"/>
              <w:autoSpaceDN w:val="0"/>
              <w:adjustRightInd w:val="0"/>
              <w:spacing w:after="0"/>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480</w:t>
            </w:r>
          </w:p>
        </w:tc>
      </w:tr>
      <w:tr w:rsidR="00A925C6" w:rsidRPr="00A925C6" w:rsidTr="002F1057">
        <w:trPr>
          <w:trHeight w:val="308"/>
        </w:trPr>
        <w:tc>
          <w:tcPr>
            <w:tcW w:w="5314" w:type="dxa"/>
            <w:tcBorders>
              <w:top w:val="single" w:sz="4" w:space="0" w:color="auto"/>
              <w:left w:val="single" w:sz="4" w:space="0" w:color="auto"/>
              <w:bottom w:val="single" w:sz="4" w:space="0" w:color="auto"/>
              <w:right w:val="single" w:sz="4" w:space="0" w:color="auto"/>
            </w:tcBorders>
          </w:tcPr>
          <w:p w:rsidR="00A925C6" w:rsidRPr="00A925C6" w:rsidRDefault="00A925C6" w:rsidP="00A925C6">
            <w:pPr>
              <w:widowControl w:val="0"/>
              <w:autoSpaceDE w:val="0"/>
              <w:autoSpaceDN w:val="0"/>
              <w:adjustRightInd w:val="0"/>
              <w:spacing w:after="0" w:line="240" w:lineRule="auto"/>
              <w:ind w:left="142" w:right="51"/>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1</w:t>
            </w:r>
          </w:p>
        </w:tc>
        <w:tc>
          <w:tcPr>
            <w:tcW w:w="1207" w:type="dxa"/>
            <w:tcBorders>
              <w:top w:val="single" w:sz="4" w:space="0" w:color="auto"/>
              <w:left w:val="single" w:sz="4" w:space="0" w:color="auto"/>
              <w:bottom w:val="single" w:sz="4" w:space="0" w:color="auto"/>
              <w:right w:val="single" w:sz="4" w:space="0" w:color="auto"/>
            </w:tcBorders>
            <w:vAlign w:val="center"/>
          </w:tcPr>
          <w:p w:rsidR="00A925C6" w:rsidRPr="00A925C6" w:rsidRDefault="00A925C6" w:rsidP="00A925C6">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A925C6" w:rsidRPr="00A925C6" w:rsidRDefault="00A925C6" w:rsidP="00A925C6">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4</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925C6" w:rsidRPr="00A925C6" w:rsidRDefault="00A925C6" w:rsidP="00A925C6">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5</w:t>
            </w:r>
          </w:p>
        </w:tc>
      </w:tr>
      <w:tr w:rsidR="00A925C6" w:rsidRPr="00A925C6" w:rsidTr="002F1057">
        <w:trPr>
          <w:trHeight w:val="308"/>
        </w:trPr>
        <w:tc>
          <w:tcPr>
            <w:tcW w:w="9533" w:type="dxa"/>
            <w:gridSpan w:val="5"/>
            <w:tcBorders>
              <w:top w:val="single" w:sz="4" w:space="0" w:color="auto"/>
              <w:left w:val="single" w:sz="4" w:space="0" w:color="auto"/>
              <w:bottom w:val="single" w:sz="4" w:space="0" w:color="auto"/>
              <w:right w:val="single" w:sz="4" w:space="0" w:color="auto"/>
            </w:tcBorders>
          </w:tcPr>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color w:val="000000"/>
                <w:sz w:val="24"/>
                <w:szCs w:val="24"/>
                <w:highlight w:val="cyan"/>
                <w:lang w:eastAsia="ru-RU"/>
              </w:rPr>
            </w:pPr>
            <w:r w:rsidRPr="00A925C6">
              <w:rPr>
                <w:rFonts w:ascii="Times New Roman" w:eastAsia="Times New Roman" w:hAnsi="Times New Roman" w:cs="Times New Roman"/>
                <w:b/>
                <w:sz w:val="24"/>
                <w:szCs w:val="24"/>
                <w:lang w:eastAsia="ru-RU"/>
              </w:rPr>
              <w:lastRenderedPageBreak/>
              <w:t>3.3. Содействовать улучшению жилищных условий и повышению доступности жилья</w:t>
            </w:r>
          </w:p>
        </w:tc>
      </w:tr>
      <w:tr w:rsidR="00A925C6" w:rsidRPr="00A925C6" w:rsidTr="002F1057">
        <w:trPr>
          <w:trHeight w:val="590"/>
        </w:trPr>
        <w:tc>
          <w:tcPr>
            <w:tcW w:w="5314" w:type="dxa"/>
            <w:tcBorders>
              <w:top w:val="single" w:sz="4" w:space="0" w:color="auto"/>
              <w:left w:val="single" w:sz="4" w:space="0" w:color="auto"/>
              <w:bottom w:val="single" w:sz="4" w:space="0" w:color="auto"/>
              <w:right w:val="single" w:sz="4" w:space="0" w:color="auto"/>
            </w:tcBorders>
          </w:tcPr>
          <w:p w:rsidR="00A925C6" w:rsidRPr="00A925C6" w:rsidRDefault="00A925C6" w:rsidP="00A925C6">
            <w:pPr>
              <w:widowControl w:val="0"/>
              <w:autoSpaceDE w:val="0"/>
              <w:autoSpaceDN w:val="0"/>
              <w:adjustRightInd w:val="0"/>
              <w:spacing w:after="0"/>
              <w:ind w:left="142" w:right="51"/>
              <w:jc w:val="both"/>
              <w:rPr>
                <w:rFonts w:ascii="Times New Roman" w:eastAsia="Calibri" w:hAnsi="Times New Roman" w:cs="Times New Roman"/>
                <w:color w:val="000000"/>
                <w:sz w:val="24"/>
                <w:szCs w:val="24"/>
              </w:rPr>
            </w:pPr>
            <w:r w:rsidRPr="00A925C6">
              <w:rPr>
                <w:rFonts w:ascii="Times New Roman" w:eastAsia="Calibri" w:hAnsi="Times New Roman" w:cs="Times New Roman"/>
                <w:color w:val="000000"/>
              </w:rPr>
              <w:t>Общая площадь жилых помещений, приходящейся в среднем на одного жителя, кв. метров</w:t>
            </w:r>
          </w:p>
        </w:tc>
        <w:tc>
          <w:tcPr>
            <w:tcW w:w="1207" w:type="dxa"/>
            <w:tcBorders>
              <w:top w:val="single" w:sz="4" w:space="0" w:color="auto"/>
              <w:left w:val="single" w:sz="4" w:space="0" w:color="auto"/>
              <w:bottom w:val="single" w:sz="4" w:space="0" w:color="auto"/>
              <w:right w:val="single" w:sz="4" w:space="0" w:color="auto"/>
            </w:tcBorders>
            <w:vAlign w:val="center"/>
          </w:tcPr>
          <w:p w:rsidR="00A925C6" w:rsidRPr="00A925C6" w:rsidRDefault="00A925C6" w:rsidP="00A925C6">
            <w:pPr>
              <w:widowControl w:val="0"/>
              <w:autoSpaceDE w:val="0"/>
              <w:autoSpaceDN w:val="0"/>
              <w:adjustRightInd w:val="0"/>
              <w:spacing w:after="0"/>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21,6</w:t>
            </w:r>
          </w:p>
        </w:tc>
        <w:tc>
          <w:tcPr>
            <w:tcW w:w="992" w:type="dxa"/>
            <w:tcBorders>
              <w:top w:val="single" w:sz="4" w:space="0" w:color="auto"/>
              <w:left w:val="single" w:sz="4" w:space="0" w:color="auto"/>
              <w:bottom w:val="single" w:sz="4" w:space="0" w:color="auto"/>
              <w:right w:val="single" w:sz="4" w:space="0" w:color="auto"/>
            </w:tcBorders>
            <w:vAlign w:val="center"/>
          </w:tcPr>
          <w:p w:rsidR="00A925C6" w:rsidRPr="00A925C6" w:rsidRDefault="00A925C6" w:rsidP="00A925C6">
            <w:pPr>
              <w:widowControl w:val="0"/>
              <w:autoSpaceDE w:val="0"/>
              <w:autoSpaceDN w:val="0"/>
              <w:adjustRightInd w:val="0"/>
              <w:spacing w:after="0"/>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22,6</w:t>
            </w:r>
          </w:p>
        </w:tc>
        <w:tc>
          <w:tcPr>
            <w:tcW w:w="992" w:type="dxa"/>
            <w:tcBorders>
              <w:top w:val="single" w:sz="4" w:space="0" w:color="auto"/>
              <w:left w:val="single" w:sz="4" w:space="0" w:color="auto"/>
              <w:bottom w:val="single" w:sz="4" w:space="0" w:color="auto"/>
              <w:right w:val="single" w:sz="4" w:space="0" w:color="auto"/>
            </w:tcBorders>
            <w:vAlign w:val="center"/>
          </w:tcPr>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23,7</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925C6" w:rsidRPr="00A925C6" w:rsidRDefault="00A925C6" w:rsidP="00A925C6">
            <w:pPr>
              <w:widowControl w:val="0"/>
              <w:autoSpaceDE w:val="0"/>
              <w:autoSpaceDN w:val="0"/>
              <w:adjustRightInd w:val="0"/>
              <w:spacing w:after="0"/>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24,9</w:t>
            </w:r>
          </w:p>
        </w:tc>
      </w:tr>
      <w:tr w:rsidR="00A925C6" w:rsidRPr="00A925C6" w:rsidTr="002F1057">
        <w:trPr>
          <w:trHeight w:val="308"/>
        </w:trPr>
        <w:tc>
          <w:tcPr>
            <w:tcW w:w="9533" w:type="dxa"/>
            <w:gridSpan w:val="5"/>
            <w:tcBorders>
              <w:top w:val="single" w:sz="4" w:space="0" w:color="auto"/>
              <w:left w:val="single" w:sz="4" w:space="0" w:color="auto"/>
              <w:bottom w:val="single" w:sz="4" w:space="0" w:color="auto"/>
              <w:right w:val="single" w:sz="4" w:space="0" w:color="auto"/>
            </w:tcBorders>
          </w:tcPr>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925C6">
              <w:rPr>
                <w:rFonts w:ascii="Times New Roman" w:eastAsia="Times New Roman" w:hAnsi="Times New Roman" w:cs="Times New Roman"/>
                <w:b/>
                <w:sz w:val="24"/>
                <w:szCs w:val="24"/>
                <w:lang w:eastAsia="ru-RU"/>
              </w:rPr>
              <w:t>Цель 4. Эффективное управление</w:t>
            </w:r>
          </w:p>
        </w:tc>
      </w:tr>
      <w:tr w:rsidR="00A925C6" w:rsidRPr="00A925C6" w:rsidTr="002F1057">
        <w:trPr>
          <w:trHeight w:val="308"/>
        </w:trPr>
        <w:tc>
          <w:tcPr>
            <w:tcW w:w="9533" w:type="dxa"/>
            <w:gridSpan w:val="5"/>
            <w:tcBorders>
              <w:top w:val="single" w:sz="4" w:space="0" w:color="auto"/>
              <w:left w:val="single" w:sz="4" w:space="0" w:color="auto"/>
              <w:bottom w:val="single" w:sz="4" w:space="0" w:color="auto"/>
              <w:right w:val="single" w:sz="4" w:space="0" w:color="auto"/>
            </w:tcBorders>
          </w:tcPr>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925C6">
              <w:rPr>
                <w:rFonts w:ascii="Times New Roman" w:eastAsia="Times New Roman" w:hAnsi="Times New Roman" w:cs="Times New Roman"/>
                <w:b/>
                <w:sz w:val="24"/>
                <w:szCs w:val="24"/>
                <w:lang w:eastAsia="ru-RU"/>
              </w:rPr>
              <w:t>4.1. Обеспечить эффективность и открытость деятельности</w:t>
            </w:r>
          </w:p>
        </w:tc>
      </w:tr>
      <w:tr w:rsidR="00A925C6" w:rsidRPr="00A925C6" w:rsidTr="002F1057">
        <w:trPr>
          <w:trHeight w:val="885"/>
        </w:trPr>
        <w:tc>
          <w:tcPr>
            <w:tcW w:w="5314" w:type="dxa"/>
            <w:tcBorders>
              <w:top w:val="single" w:sz="4" w:space="0" w:color="auto"/>
              <w:left w:val="single" w:sz="4" w:space="0" w:color="auto"/>
              <w:bottom w:val="single" w:sz="4" w:space="0" w:color="auto"/>
              <w:right w:val="single" w:sz="4" w:space="0" w:color="auto"/>
            </w:tcBorders>
          </w:tcPr>
          <w:p w:rsidR="00A925C6" w:rsidRPr="00A925C6" w:rsidRDefault="00A925C6" w:rsidP="00A925C6">
            <w:pPr>
              <w:widowControl w:val="0"/>
              <w:autoSpaceDE w:val="0"/>
              <w:autoSpaceDN w:val="0"/>
              <w:adjustRightInd w:val="0"/>
              <w:spacing w:after="0"/>
              <w:ind w:left="142" w:right="51"/>
              <w:jc w:val="both"/>
              <w:rPr>
                <w:rFonts w:ascii="Times New Roman" w:eastAsia="Calibri" w:hAnsi="Times New Roman" w:cs="Times New Roman"/>
                <w:color w:val="000000"/>
                <w:sz w:val="24"/>
                <w:szCs w:val="24"/>
                <w:highlight w:val="cyan"/>
              </w:rPr>
            </w:pPr>
            <w:r w:rsidRPr="00A925C6">
              <w:rPr>
                <w:rFonts w:ascii="Times New Roman" w:eastAsia="Calibri" w:hAnsi="Times New Roman" w:cs="Times New Roman"/>
                <w:color w:val="000000"/>
              </w:rPr>
              <w:t>Удовлетворенность населения деятельностью органов местного самоуправления Новокусковского сельского поселения, % населения</w:t>
            </w:r>
          </w:p>
        </w:tc>
        <w:tc>
          <w:tcPr>
            <w:tcW w:w="1207" w:type="dxa"/>
            <w:tcBorders>
              <w:top w:val="single" w:sz="4" w:space="0" w:color="auto"/>
              <w:left w:val="single" w:sz="4" w:space="0" w:color="auto"/>
              <w:bottom w:val="single" w:sz="4" w:space="0" w:color="auto"/>
              <w:right w:val="single" w:sz="4" w:space="0" w:color="auto"/>
            </w:tcBorders>
            <w:vAlign w:val="center"/>
          </w:tcPr>
          <w:p w:rsidR="00A925C6" w:rsidRPr="00A925C6" w:rsidRDefault="00A925C6" w:rsidP="00A925C6">
            <w:pPr>
              <w:widowControl w:val="0"/>
              <w:autoSpaceDE w:val="0"/>
              <w:autoSpaceDN w:val="0"/>
              <w:adjustRightInd w:val="0"/>
              <w:spacing w:after="0"/>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A925C6" w:rsidRPr="00A925C6" w:rsidRDefault="00A925C6" w:rsidP="00A925C6">
            <w:pPr>
              <w:widowControl w:val="0"/>
              <w:autoSpaceDE w:val="0"/>
              <w:autoSpaceDN w:val="0"/>
              <w:adjustRightInd w:val="0"/>
              <w:spacing w:after="0"/>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75</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925C6" w:rsidRPr="00A925C6" w:rsidRDefault="00A925C6" w:rsidP="00A925C6">
            <w:pPr>
              <w:widowControl w:val="0"/>
              <w:autoSpaceDE w:val="0"/>
              <w:autoSpaceDN w:val="0"/>
              <w:adjustRightInd w:val="0"/>
              <w:spacing w:after="0"/>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95</w:t>
            </w:r>
          </w:p>
        </w:tc>
      </w:tr>
      <w:tr w:rsidR="00A925C6" w:rsidRPr="00A925C6" w:rsidTr="002F1057">
        <w:trPr>
          <w:trHeight w:val="308"/>
        </w:trPr>
        <w:tc>
          <w:tcPr>
            <w:tcW w:w="9533" w:type="dxa"/>
            <w:gridSpan w:val="5"/>
            <w:tcBorders>
              <w:top w:val="single" w:sz="4" w:space="0" w:color="auto"/>
              <w:left w:val="single" w:sz="4" w:space="0" w:color="auto"/>
              <w:bottom w:val="single" w:sz="4" w:space="0" w:color="auto"/>
              <w:right w:val="single" w:sz="4" w:space="0" w:color="auto"/>
            </w:tcBorders>
          </w:tcPr>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b/>
                <w:sz w:val="24"/>
                <w:szCs w:val="24"/>
                <w:highlight w:val="cyan"/>
                <w:lang w:eastAsia="ru-RU"/>
              </w:rPr>
            </w:pPr>
            <w:r w:rsidRPr="00A925C6">
              <w:rPr>
                <w:rFonts w:ascii="Times New Roman" w:eastAsia="Times New Roman" w:hAnsi="Times New Roman" w:cs="Times New Roman"/>
                <w:b/>
                <w:sz w:val="24"/>
                <w:szCs w:val="24"/>
                <w:lang w:eastAsia="ru-RU"/>
              </w:rPr>
              <w:t>4.2. Совершенствовать бюджетный процесс и межбюджетные отношения</w:t>
            </w:r>
          </w:p>
        </w:tc>
      </w:tr>
      <w:tr w:rsidR="00A925C6" w:rsidRPr="00A925C6" w:rsidTr="002F1057">
        <w:trPr>
          <w:trHeight w:val="1770"/>
        </w:trPr>
        <w:tc>
          <w:tcPr>
            <w:tcW w:w="5314" w:type="dxa"/>
            <w:tcBorders>
              <w:top w:val="single" w:sz="4" w:space="0" w:color="auto"/>
              <w:left w:val="single" w:sz="4" w:space="0" w:color="auto"/>
              <w:bottom w:val="single" w:sz="4" w:space="0" w:color="auto"/>
              <w:right w:val="single" w:sz="4" w:space="0" w:color="auto"/>
            </w:tcBorders>
          </w:tcPr>
          <w:p w:rsidR="00A925C6" w:rsidRPr="00A925C6" w:rsidRDefault="00A925C6" w:rsidP="00A925C6">
            <w:pPr>
              <w:widowControl w:val="0"/>
              <w:autoSpaceDE w:val="0"/>
              <w:autoSpaceDN w:val="0"/>
              <w:adjustRightInd w:val="0"/>
              <w:spacing w:after="0"/>
              <w:ind w:left="142" w:right="51"/>
              <w:jc w:val="both"/>
              <w:rPr>
                <w:rFonts w:ascii="Times New Roman" w:eastAsia="Calibri" w:hAnsi="Times New Roman" w:cs="Times New Roman"/>
                <w:sz w:val="24"/>
                <w:szCs w:val="24"/>
                <w:highlight w:val="cyan"/>
              </w:rPr>
            </w:pPr>
            <w:r w:rsidRPr="00A925C6">
              <w:rPr>
                <w:rFonts w:ascii="Times New Roman" w:eastAsia="Calibri" w:hAnsi="Times New Roman" w:cs="Times New Roman"/>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w:t>
            </w:r>
          </w:p>
        </w:tc>
        <w:tc>
          <w:tcPr>
            <w:tcW w:w="1207" w:type="dxa"/>
            <w:tcBorders>
              <w:top w:val="single" w:sz="4" w:space="0" w:color="auto"/>
              <w:left w:val="single" w:sz="4" w:space="0" w:color="auto"/>
              <w:bottom w:val="single" w:sz="4" w:space="0" w:color="auto"/>
              <w:right w:val="single" w:sz="4" w:space="0" w:color="auto"/>
            </w:tcBorders>
            <w:vAlign w:val="center"/>
          </w:tcPr>
          <w:p w:rsidR="00A925C6" w:rsidRPr="00A925C6" w:rsidRDefault="00A925C6" w:rsidP="00A925C6">
            <w:pPr>
              <w:widowControl w:val="0"/>
              <w:autoSpaceDE w:val="0"/>
              <w:autoSpaceDN w:val="0"/>
              <w:adjustRightInd w:val="0"/>
              <w:spacing w:after="0"/>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rPr>
              <w:t>31</w:t>
            </w:r>
          </w:p>
        </w:tc>
        <w:tc>
          <w:tcPr>
            <w:tcW w:w="992" w:type="dxa"/>
            <w:tcBorders>
              <w:top w:val="single" w:sz="4" w:space="0" w:color="auto"/>
              <w:left w:val="single" w:sz="4" w:space="0" w:color="auto"/>
              <w:bottom w:val="single" w:sz="4" w:space="0" w:color="auto"/>
              <w:right w:val="single" w:sz="4" w:space="0" w:color="auto"/>
            </w:tcBorders>
            <w:vAlign w:val="center"/>
          </w:tcPr>
          <w:p w:rsidR="00A925C6" w:rsidRPr="00A925C6" w:rsidRDefault="00A925C6" w:rsidP="00A925C6">
            <w:pPr>
              <w:widowControl w:val="0"/>
              <w:autoSpaceDE w:val="0"/>
              <w:autoSpaceDN w:val="0"/>
              <w:adjustRightInd w:val="0"/>
              <w:spacing w:after="0"/>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rPr>
              <w:t>33</w:t>
            </w:r>
          </w:p>
        </w:tc>
        <w:tc>
          <w:tcPr>
            <w:tcW w:w="992" w:type="dxa"/>
            <w:tcBorders>
              <w:top w:val="single" w:sz="4" w:space="0" w:color="auto"/>
              <w:left w:val="single" w:sz="4" w:space="0" w:color="auto"/>
              <w:bottom w:val="single" w:sz="4" w:space="0" w:color="auto"/>
              <w:right w:val="single" w:sz="4" w:space="0" w:color="auto"/>
            </w:tcBorders>
            <w:vAlign w:val="center"/>
          </w:tcPr>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35</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925C6" w:rsidRPr="00A925C6" w:rsidRDefault="00A925C6" w:rsidP="00A925C6">
            <w:pPr>
              <w:widowControl w:val="0"/>
              <w:autoSpaceDE w:val="0"/>
              <w:autoSpaceDN w:val="0"/>
              <w:adjustRightInd w:val="0"/>
              <w:spacing w:after="0"/>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rPr>
              <w:t>37</w:t>
            </w:r>
          </w:p>
        </w:tc>
      </w:tr>
      <w:tr w:rsidR="00A925C6" w:rsidRPr="00A925C6" w:rsidTr="002F1057">
        <w:trPr>
          <w:trHeight w:val="603"/>
        </w:trPr>
        <w:tc>
          <w:tcPr>
            <w:tcW w:w="9533" w:type="dxa"/>
            <w:gridSpan w:val="5"/>
            <w:tcBorders>
              <w:top w:val="single" w:sz="4" w:space="0" w:color="auto"/>
              <w:left w:val="single" w:sz="4" w:space="0" w:color="auto"/>
              <w:bottom w:val="single" w:sz="4" w:space="0" w:color="auto"/>
              <w:right w:val="single" w:sz="4" w:space="0" w:color="auto"/>
            </w:tcBorders>
          </w:tcPr>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color w:val="000000"/>
                <w:sz w:val="24"/>
                <w:szCs w:val="24"/>
                <w:highlight w:val="cyan"/>
                <w:lang w:eastAsia="ru-RU"/>
              </w:rPr>
            </w:pPr>
            <w:r w:rsidRPr="00A925C6">
              <w:rPr>
                <w:rFonts w:ascii="Times New Roman" w:eastAsia="Times New Roman" w:hAnsi="Times New Roman" w:cs="Times New Roman"/>
                <w:b/>
                <w:sz w:val="24"/>
                <w:szCs w:val="24"/>
                <w:lang w:eastAsia="ru-RU"/>
              </w:rPr>
              <w:t>4.3. Содействовать обеспечению достижения стратегических целей социально-экономического развития сельского поселения</w:t>
            </w:r>
          </w:p>
        </w:tc>
      </w:tr>
      <w:tr w:rsidR="00A925C6" w:rsidRPr="00A925C6" w:rsidTr="002F1057">
        <w:trPr>
          <w:trHeight w:val="603"/>
        </w:trPr>
        <w:tc>
          <w:tcPr>
            <w:tcW w:w="5314" w:type="dxa"/>
            <w:tcBorders>
              <w:top w:val="single" w:sz="4" w:space="0" w:color="auto"/>
              <w:left w:val="single" w:sz="4" w:space="0" w:color="auto"/>
              <w:bottom w:val="single" w:sz="4" w:space="0" w:color="auto"/>
              <w:right w:val="single" w:sz="4" w:space="0" w:color="auto"/>
            </w:tcBorders>
          </w:tcPr>
          <w:p w:rsidR="00A925C6" w:rsidRPr="00A925C6" w:rsidRDefault="00A925C6" w:rsidP="00A925C6">
            <w:pPr>
              <w:widowControl w:val="0"/>
              <w:autoSpaceDE w:val="0"/>
              <w:autoSpaceDN w:val="0"/>
              <w:adjustRightInd w:val="0"/>
              <w:spacing w:after="0"/>
              <w:ind w:left="142" w:right="51"/>
              <w:jc w:val="both"/>
              <w:rPr>
                <w:rFonts w:ascii="Times New Roman" w:eastAsia="Calibri" w:hAnsi="Times New Roman" w:cs="Times New Roman"/>
                <w:sz w:val="24"/>
                <w:szCs w:val="24"/>
                <w:highlight w:val="cyan"/>
              </w:rPr>
            </w:pPr>
            <w:r w:rsidRPr="00A925C6">
              <w:rPr>
                <w:rFonts w:ascii="Times New Roman" w:eastAsia="Calibri" w:hAnsi="Times New Roman" w:cs="Times New Roman"/>
              </w:rPr>
              <w:t>Доля достигнутых целевых показателей реализации стратегии</w:t>
            </w:r>
          </w:p>
        </w:tc>
        <w:tc>
          <w:tcPr>
            <w:tcW w:w="1207" w:type="dxa"/>
            <w:tcBorders>
              <w:top w:val="single" w:sz="4" w:space="0" w:color="auto"/>
              <w:left w:val="single" w:sz="4" w:space="0" w:color="auto"/>
              <w:bottom w:val="single" w:sz="4" w:space="0" w:color="auto"/>
              <w:right w:val="single" w:sz="4" w:space="0" w:color="auto"/>
            </w:tcBorders>
            <w:vAlign w:val="center"/>
          </w:tcPr>
          <w:p w:rsidR="00A925C6" w:rsidRPr="00A925C6" w:rsidRDefault="00A925C6" w:rsidP="00A925C6">
            <w:pPr>
              <w:widowControl w:val="0"/>
              <w:autoSpaceDE w:val="0"/>
              <w:autoSpaceDN w:val="0"/>
              <w:adjustRightInd w:val="0"/>
              <w:spacing w:after="0"/>
              <w:jc w:val="center"/>
              <w:rPr>
                <w:rFonts w:ascii="Times New Roman" w:eastAsia="Calibri" w:hAnsi="Times New Roman" w:cs="Times New Roman"/>
                <w:sz w:val="24"/>
                <w:szCs w:val="24"/>
              </w:rPr>
            </w:pPr>
            <w:r w:rsidRPr="00A925C6">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A925C6" w:rsidRPr="00A925C6" w:rsidRDefault="00A925C6" w:rsidP="00A925C6">
            <w:pPr>
              <w:widowControl w:val="0"/>
              <w:autoSpaceDE w:val="0"/>
              <w:autoSpaceDN w:val="0"/>
              <w:adjustRightInd w:val="0"/>
              <w:spacing w:after="0"/>
              <w:jc w:val="center"/>
              <w:rPr>
                <w:rFonts w:ascii="Times New Roman" w:eastAsia="Calibri" w:hAnsi="Times New Roman" w:cs="Times New Roman"/>
                <w:sz w:val="24"/>
                <w:szCs w:val="24"/>
              </w:rPr>
            </w:pPr>
            <w:r w:rsidRPr="00A925C6">
              <w:rPr>
                <w:rFonts w:ascii="Times New Roman" w:eastAsia="Calibri"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vAlign w:val="center"/>
          </w:tcPr>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85</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925C6" w:rsidRPr="00A925C6" w:rsidRDefault="00A925C6" w:rsidP="00A925C6">
            <w:pPr>
              <w:widowControl w:val="0"/>
              <w:autoSpaceDE w:val="0"/>
              <w:autoSpaceDN w:val="0"/>
              <w:adjustRightInd w:val="0"/>
              <w:spacing w:after="0"/>
              <w:jc w:val="center"/>
              <w:rPr>
                <w:rFonts w:ascii="Times New Roman" w:eastAsia="Calibri" w:hAnsi="Times New Roman" w:cs="Times New Roman"/>
                <w:sz w:val="24"/>
                <w:szCs w:val="24"/>
              </w:rPr>
            </w:pPr>
            <w:r w:rsidRPr="00A925C6">
              <w:rPr>
                <w:rFonts w:ascii="Times New Roman" w:eastAsia="Calibri" w:hAnsi="Times New Roman" w:cs="Times New Roman"/>
              </w:rPr>
              <w:t>90</w:t>
            </w:r>
          </w:p>
        </w:tc>
      </w:tr>
    </w:tbl>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A925C6">
        <w:rPr>
          <w:rFonts w:ascii="Times New Roman" w:eastAsia="Times New Roman" w:hAnsi="Times New Roman" w:cs="Times New Roman"/>
          <w:b/>
          <w:color w:val="000000"/>
          <w:sz w:val="24"/>
          <w:szCs w:val="24"/>
          <w:lang w:eastAsia="ru-RU"/>
        </w:rPr>
        <w:t xml:space="preserve">4. Сценарии социально-экономического развития муниципального образования «Новокусковское сельское поселение» </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b/>
          <w:color w:val="000000"/>
          <w:sz w:val="24"/>
          <w:szCs w:val="24"/>
          <w:lang w:eastAsia="ru-RU"/>
        </w:rPr>
        <w:t xml:space="preserve">Консервативный сценарий </w:t>
      </w:r>
      <w:r w:rsidRPr="00A925C6">
        <w:rPr>
          <w:rFonts w:ascii="Times New Roman" w:eastAsia="Times New Roman" w:hAnsi="Times New Roman" w:cs="Times New Roman"/>
          <w:color w:val="000000"/>
          <w:sz w:val="24"/>
          <w:szCs w:val="24"/>
          <w:lang w:eastAsia="ru-RU"/>
        </w:rPr>
        <w:t xml:space="preserve">является наихудшим для развития экономики сельского поселения и отражает негативные тенденции в развитии региональной и национальной экономики на долгосрочный период. Так, в рамках консервативного сценария развитие промышленности в Российской Федерации происходит преимущественно на основе модернизации топливно-энергетического и сырьевого секторов экономики при сохранении структурных барьеров в развитии человеческого капитала, транспортной инфраструктуры, гражданских высоко- и </w:t>
      </w:r>
      <w:proofErr w:type="spellStart"/>
      <w:r w:rsidRPr="00A925C6">
        <w:rPr>
          <w:rFonts w:ascii="Times New Roman" w:eastAsia="Times New Roman" w:hAnsi="Times New Roman" w:cs="Times New Roman"/>
          <w:color w:val="000000"/>
          <w:sz w:val="24"/>
          <w:szCs w:val="24"/>
          <w:lang w:eastAsia="ru-RU"/>
        </w:rPr>
        <w:t>среднетехнологичных</w:t>
      </w:r>
      <w:proofErr w:type="spellEnd"/>
      <w:r w:rsidRPr="00A925C6">
        <w:rPr>
          <w:rFonts w:ascii="Times New Roman" w:eastAsia="Times New Roman" w:hAnsi="Times New Roman" w:cs="Times New Roman"/>
          <w:color w:val="000000"/>
          <w:sz w:val="24"/>
          <w:szCs w:val="24"/>
          <w:lang w:eastAsia="ru-RU"/>
        </w:rPr>
        <w:t xml:space="preserve"> секторов.</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В инвестиционной политике происходит смещение акцента в сторону совершенствования условий ведения бизнеса, в том числе сокращения издержек бизнеса, касающихся открытия новых предприятий, подключения к инфраструктуре.</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 xml:space="preserve">В денежно-кредитной и бюджетной сферах наблюдается рост уровня инфляции и инфляционных ожиданиях субъектов экономической деятельности, сокращение бюджетных расходов, в том числе на различные инфраструктурные проекты, человеческий капитал, высокотехнологичные сектора экономики. Реальная заработная плата, уровень сбережений домохозяйств и уровень потребления будут иметь положительную </w:t>
      </w:r>
      <w:proofErr w:type="spellStart"/>
      <w:r w:rsidRPr="00A925C6">
        <w:rPr>
          <w:rFonts w:ascii="Times New Roman" w:eastAsia="Times New Roman" w:hAnsi="Times New Roman" w:cs="Times New Roman"/>
          <w:color w:val="000000"/>
          <w:sz w:val="24"/>
          <w:szCs w:val="24"/>
          <w:lang w:eastAsia="ru-RU"/>
        </w:rPr>
        <w:t>околонулевую</w:t>
      </w:r>
      <w:proofErr w:type="spellEnd"/>
      <w:r w:rsidRPr="00A925C6">
        <w:rPr>
          <w:rFonts w:ascii="Times New Roman" w:eastAsia="Times New Roman" w:hAnsi="Times New Roman" w:cs="Times New Roman"/>
          <w:color w:val="000000"/>
          <w:sz w:val="24"/>
          <w:szCs w:val="24"/>
          <w:lang w:eastAsia="ru-RU"/>
        </w:rPr>
        <w:t xml:space="preserve"> динамику.</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 xml:space="preserve">При развитии экономики по консервативному сценарию крупные инвестиционные проекты будут отложены на неопределенный период до стабилизации внешнеэкономической ситуации, что существенно снижает вероятность реализации, в первую очередь, капиталоемких инфраструктурных проектов. </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sz w:val="24"/>
          <w:szCs w:val="24"/>
          <w:lang w:eastAsia="ru-RU"/>
        </w:rPr>
        <w:t xml:space="preserve">На первый план выйдут риски реализации инвестиционных проектов по развитию сельскохозяйственного производства, в том числе обеспечение его необходимым трудовыми ресурсами. </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lastRenderedPageBreak/>
        <w:t xml:space="preserve">Сокращение финансирования программ государственной поддержки сельскохозяйственных организаций приведут к замедлению темпов производства и ускорению оттока населения, банкротству ряда </w:t>
      </w:r>
      <w:proofErr w:type="spellStart"/>
      <w:r w:rsidRPr="00A925C6">
        <w:rPr>
          <w:rFonts w:ascii="Times New Roman" w:eastAsia="Times New Roman" w:hAnsi="Times New Roman" w:cs="Times New Roman"/>
          <w:color w:val="000000"/>
          <w:sz w:val="24"/>
          <w:szCs w:val="24"/>
          <w:lang w:eastAsia="ru-RU"/>
        </w:rPr>
        <w:t>сельхозтоваропроизводителей</w:t>
      </w:r>
      <w:proofErr w:type="spellEnd"/>
      <w:r w:rsidRPr="00A925C6">
        <w:rPr>
          <w:rFonts w:ascii="Times New Roman" w:eastAsia="Times New Roman" w:hAnsi="Times New Roman" w:cs="Times New Roman"/>
          <w:color w:val="000000"/>
          <w:sz w:val="24"/>
          <w:szCs w:val="24"/>
          <w:lang w:eastAsia="ru-RU"/>
        </w:rPr>
        <w:t xml:space="preserve">. </w:t>
      </w:r>
    </w:p>
    <w:p w:rsidR="00A925C6" w:rsidRPr="00A925C6" w:rsidRDefault="00A925C6" w:rsidP="00A925C6">
      <w:pPr>
        <w:autoSpaceDE w:val="0"/>
        <w:autoSpaceDN w:val="0"/>
        <w:adjustRightInd w:val="0"/>
        <w:spacing w:after="0" w:line="240" w:lineRule="auto"/>
        <w:ind w:firstLine="540"/>
        <w:jc w:val="both"/>
        <w:rPr>
          <w:rFonts w:ascii="Arial" w:eastAsia="Times New Roman" w:hAnsi="Arial" w:cs="Arial"/>
          <w:bCs/>
          <w:color w:val="000000"/>
          <w:sz w:val="20"/>
          <w:szCs w:val="20"/>
          <w:lang w:eastAsia="ru-RU"/>
        </w:rPr>
      </w:pPr>
      <w:r w:rsidRPr="00A925C6">
        <w:rPr>
          <w:rFonts w:ascii="Times New Roman" w:eastAsia="Times New Roman" w:hAnsi="Times New Roman" w:cs="Times New Roman"/>
          <w:color w:val="000000"/>
          <w:sz w:val="24"/>
          <w:szCs w:val="24"/>
          <w:lang w:eastAsia="ru-RU"/>
        </w:rPr>
        <w:t xml:space="preserve">Консервативный сценарий предполагает реализацию только части запланированных инвестиционных проектов и мер социально-экономического развития. </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Сокращение реальных доходов населения также окажет негативное влияние на развития малого и среднего предпринимательства.</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b/>
          <w:color w:val="000000"/>
          <w:sz w:val="24"/>
          <w:szCs w:val="24"/>
          <w:lang w:eastAsia="ru-RU"/>
        </w:rPr>
        <w:t>Базовый сценарий</w:t>
      </w:r>
      <w:r w:rsidRPr="00A925C6">
        <w:rPr>
          <w:rFonts w:ascii="Times New Roman" w:eastAsia="Times New Roman" w:hAnsi="Times New Roman" w:cs="Times New Roman"/>
          <w:color w:val="000000"/>
          <w:sz w:val="24"/>
          <w:szCs w:val="24"/>
          <w:lang w:eastAsia="ru-RU"/>
        </w:rPr>
        <w:t xml:space="preserve"> является умеренно-оптимистическим для развития экономики сельского поселения и заключается в общих относительно умеренных темпах роста национальной экономики.</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 xml:space="preserve">Ситуация в экономике характеризуется, прежде всего, средним уровнем инфляции, сохранением уровня реальной покупательной способности населения, приростом производительности труда и промышленного производства вследствие реализации политики </w:t>
      </w:r>
      <w:proofErr w:type="spellStart"/>
      <w:r w:rsidRPr="00A925C6">
        <w:rPr>
          <w:rFonts w:ascii="Times New Roman" w:eastAsia="Times New Roman" w:hAnsi="Times New Roman" w:cs="Times New Roman"/>
          <w:color w:val="000000"/>
          <w:sz w:val="24"/>
          <w:szCs w:val="24"/>
          <w:lang w:eastAsia="ru-RU"/>
        </w:rPr>
        <w:t>импортозамещения</w:t>
      </w:r>
      <w:proofErr w:type="spellEnd"/>
      <w:r w:rsidRPr="00A925C6">
        <w:rPr>
          <w:rFonts w:ascii="Times New Roman" w:eastAsia="Times New Roman" w:hAnsi="Times New Roman" w:cs="Times New Roman"/>
          <w:color w:val="000000"/>
          <w:sz w:val="24"/>
          <w:szCs w:val="24"/>
          <w:lang w:eastAsia="ru-RU"/>
        </w:rPr>
        <w:t xml:space="preserve"> и роста объемов кредитования промышленности, обусловленного постепенным сокращением процентных ставок. </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Развитие сельского поселения в данном сценарии происходит на основании сложившихся социально-экономических тенденций в регионе и предполагает реализацию тех же приоритетных проектов, что и при консервативном пути развития, но с полным завершением в более ранние сроки.</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 xml:space="preserve">В рамках данного сценария помимо проектов, указанных в консервативном сценарии развития, в полном объеме реализуются проекты в области развития социальной инфраструктуры. </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К возможно реализуемым проектам относятся:</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bCs/>
          <w:color w:val="000000"/>
          <w:sz w:val="24"/>
          <w:szCs w:val="24"/>
          <w:lang w:eastAsia="ru-RU"/>
        </w:rPr>
      </w:pPr>
      <w:r w:rsidRPr="00A925C6">
        <w:rPr>
          <w:rFonts w:ascii="Times New Roman" w:eastAsia="Times New Roman" w:hAnsi="Times New Roman" w:cs="Times New Roman"/>
          <w:color w:val="000000"/>
          <w:sz w:val="24"/>
          <w:szCs w:val="24"/>
          <w:lang w:eastAsia="ru-RU"/>
        </w:rPr>
        <w:t>1)</w:t>
      </w:r>
      <w:r w:rsidRPr="00A925C6">
        <w:rPr>
          <w:rFonts w:ascii="Times New Roman" w:eastAsia="Times New Roman" w:hAnsi="Times New Roman" w:cs="Times New Roman"/>
          <w:bCs/>
          <w:color w:val="000000"/>
          <w:sz w:val="24"/>
          <w:szCs w:val="24"/>
          <w:lang w:eastAsia="ru-RU"/>
        </w:rPr>
        <w:t xml:space="preserve"> строительство 2 универсальных спортивных площадок;</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bCs/>
          <w:color w:val="000000"/>
          <w:sz w:val="24"/>
          <w:szCs w:val="24"/>
          <w:lang w:eastAsia="ru-RU"/>
        </w:rPr>
      </w:pPr>
      <w:r w:rsidRPr="00A925C6">
        <w:rPr>
          <w:rFonts w:ascii="Times New Roman" w:eastAsia="Times New Roman" w:hAnsi="Times New Roman" w:cs="Times New Roman"/>
          <w:bCs/>
          <w:color w:val="000000"/>
          <w:sz w:val="24"/>
          <w:szCs w:val="24"/>
          <w:lang w:eastAsia="ru-RU"/>
        </w:rPr>
        <w:t>2) строительство 5 детских игровых площадок;</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bCs/>
          <w:color w:val="000000"/>
          <w:sz w:val="24"/>
          <w:szCs w:val="24"/>
          <w:lang w:eastAsia="ru-RU"/>
        </w:rPr>
      </w:pPr>
      <w:r w:rsidRPr="00A925C6">
        <w:rPr>
          <w:rFonts w:ascii="Times New Roman" w:eastAsia="Times New Roman" w:hAnsi="Times New Roman" w:cs="Times New Roman"/>
          <w:bCs/>
          <w:color w:val="000000"/>
          <w:sz w:val="24"/>
          <w:szCs w:val="24"/>
          <w:lang w:eastAsia="ru-RU"/>
        </w:rPr>
        <w:t>3) строительство ипподрома;</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bCs/>
          <w:color w:val="000000"/>
          <w:sz w:val="24"/>
          <w:szCs w:val="24"/>
          <w:lang w:eastAsia="ru-RU"/>
        </w:rPr>
      </w:pPr>
      <w:r w:rsidRPr="00A925C6">
        <w:rPr>
          <w:rFonts w:ascii="Times New Roman" w:eastAsia="Times New Roman" w:hAnsi="Times New Roman" w:cs="Times New Roman"/>
          <w:bCs/>
          <w:color w:val="000000"/>
          <w:sz w:val="24"/>
          <w:szCs w:val="24"/>
          <w:lang w:eastAsia="ru-RU"/>
        </w:rPr>
        <w:t>4) строительство хоккейной коробки (катка);</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bCs/>
          <w:color w:val="000000"/>
          <w:sz w:val="24"/>
          <w:szCs w:val="24"/>
          <w:lang w:eastAsia="ru-RU"/>
        </w:rPr>
      </w:pPr>
      <w:r w:rsidRPr="00A925C6">
        <w:rPr>
          <w:rFonts w:ascii="Times New Roman" w:eastAsia="Times New Roman" w:hAnsi="Times New Roman" w:cs="Times New Roman"/>
          <w:bCs/>
          <w:color w:val="000000"/>
          <w:sz w:val="24"/>
          <w:szCs w:val="24"/>
          <w:lang w:eastAsia="ru-RU"/>
        </w:rPr>
        <w:t>5) строительство освещенной лыжной трассы.</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Приток населения потребует опережающего создания и развития объектов социальной и инженерной инфраструктуры, повышения качества жилищно-коммунальных и социальных услуг для населения сельского поселения.</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Рост реальных доходов населения также окажет положительное влияние на развитии малого и среднего предпринимательства, потребует совершенствования условий ведения предпринимательской и инвестиционной деятельности и снижения административных барьеров для ведения бизнеса.</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b/>
          <w:color w:val="000000"/>
          <w:sz w:val="24"/>
          <w:szCs w:val="24"/>
          <w:lang w:eastAsia="ru-RU"/>
        </w:rPr>
        <w:t xml:space="preserve">Оптимистический сценарий </w:t>
      </w:r>
      <w:r w:rsidRPr="00A925C6">
        <w:rPr>
          <w:rFonts w:ascii="Times New Roman" w:eastAsia="Times New Roman" w:hAnsi="Times New Roman" w:cs="Times New Roman"/>
          <w:color w:val="000000"/>
          <w:sz w:val="24"/>
          <w:szCs w:val="24"/>
          <w:lang w:eastAsia="ru-RU"/>
        </w:rPr>
        <w:t>предполагает существенное увеличение основных региональных макроэкономических показателей. Ожидается реализация всех запланированных мероприятий, инвестиционных и инфраструктурных проектов в полном объеме и в установленные сроки.</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Положительному развитию основных социально-экономических сфер будет способствовать использование в полной мере конкурентных преимуществ поселения.</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Увеличение численности населения обусловит интенсивное развитие сельскохозяйственного производства с последующим размещением на местной сырьевой базе ряда крупных перерабатывающих производств, направленных на обеспечение продовольственных потребностей населения.</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К возможно реализуемым проектам относятся:</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1) строительство молочно-товарной фермы модульного типа на 70 фуражных коров и планируемым объемом производства - 280 тонн в год (ИП либо КФХ);</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2) освоение неиспользуемых земель (пашни) до 100 га/год, увеличение объемов производства продукции;</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color w:val="000000"/>
          <w:sz w:val="24"/>
          <w:szCs w:val="24"/>
          <w:lang w:eastAsia="ru-RU"/>
        </w:rPr>
        <w:t xml:space="preserve">3) </w:t>
      </w:r>
      <w:r w:rsidRPr="00A925C6">
        <w:rPr>
          <w:rFonts w:ascii="Times New Roman" w:eastAsia="Times New Roman" w:hAnsi="Times New Roman" w:cs="Times New Roman"/>
          <w:sz w:val="24"/>
          <w:szCs w:val="24"/>
          <w:lang w:eastAsia="ru-RU"/>
        </w:rPr>
        <w:t xml:space="preserve">создание общества пчеловодов в целях увеличения и учета </w:t>
      </w:r>
      <w:proofErr w:type="spellStart"/>
      <w:r w:rsidRPr="00A925C6">
        <w:rPr>
          <w:rFonts w:ascii="Times New Roman" w:eastAsia="Times New Roman" w:hAnsi="Times New Roman" w:cs="Times New Roman"/>
          <w:sz w:val="24"/>
          <w:szCs w:val="24"/>
          <w:lang w:eastAsia="ru-RU"/>
        </w:rPr>
        <w:t>пчелохозяйств</w:t>
      </w:r>
      <w:proofErr w:type="spellEnd"/>
      <w:r w:rsidRPr="00A925C6">
        <w:rPr>
          <w:rFonts w:ascii="Times New Roman" w:eastAsia="Times New Roman" w:hAnsi="Times New Roman" w:cs="Times New Roman"/>
          <w:sz w:val="24"/>
          <w:szCs w:val="24"/>
          <w:lang w:eastAsia="ru-RU"/>
        </w:rPr>
        <w:t>.</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Инфраструктурные проекты:</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lastRenderedPageBreak/>
        <w:t>1) поддержание автомобильных дорог на уровне, соответствующем категории дороги, путем нормативного содержания дорог;</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2) протяженность отремонтированных автомобильных дорог общего пользования с асфальтобетонным и гравийным покрытием, км – планируемое увеличение до 2 км в 2030 году;</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3) строительство нового моста через реку Соколы в с. Ново-Кусково по ул. Школьная на месте существующего;</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4) переселение граждан из аварийного жилья;</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5) реконструкция очистных сооружений.</w:t>
      </w:r>
    </w:p>
    <w:p w:rsidR="00A925C6" w:rsidRPr="00A925C6" w:rsidRDefault="00A925C6" w:rsidP="00A925C6">
      <w:pPr>
        <w:autoSpaceDE w:val="0"/>
        <w:autoSpaceDN w:val="0"/>
        <w:adjustRightInd w:val="0"/>
        <w:spacing w:after="0" w:line="240" w:lineRule="auto"/>
        <w:ind w:left="360" w:firstLine="18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Социальные проекты:</w:t>
      </w:r>
    </w:p>
    <w:p w:rsidR="00A925C6" w:rsidRPr="00A925C6" w:rsidRDefault="00A925C6" w:rsidP="00A925C6">
      <w:pPr>
        <w:autoSpaceDE w:val="0"/>
        <w:autoSpaceDN w:val="0"/>
        <w:adjustRightInd w:val="0"/>
        <w:spacing w:after="0" w:line="240" w:lineRule="auto"/>
        <w:ind w:left="360" w:firstLine="180"/>
        <w:jc w:val="both"/>
        <w:rPr>
          <w:rFonts w:ascii="Times New Roman" w:eastAsia="Calibri" w:hAnsi="Times New Roman" w:cs="Times New Roman"/>
          <w:sz w:val="24"/>
          <w:szCs w:val="24"/>
        </w:rPr>
      </w:pPr>
      <w:r w:rsidRPr="00A925C6">
        <w:rPr>
          <w:rFonts w:ascii="Times New Roman" w:eastAsia="Times New Roman" w:hAnsi="Times New Roman" w:cs="Times New Roman"/>
          <w:color w:val="000000"/>
          <w:sz w:val="24"/>
          <w:szCs w:val="24"/>
          <w:lang w:eastAsia="ru-RU"/>
        </w:rPr>
        <w:t>1) с</w:t>
      </w:r>
      <w:r w:rsidRPr="00A925C6">
        <w:rPr>
          <w:rFonts w:ascii="Times New Roman" w:eastAsia="Calibri" w:hAnsi="Times New Roman" w:cs="Times New Roman"/>
          <w:sz w:val="24"/>
          <w:szCs w:val="24"/>
        </w:rPr>
        <w:t>троительство универсальной спортивной площадки в с. Казанка;</w:t>
      </w:r>
    </w:p>
    <w:p w:rsidR="00A925C6" w:rsidRPr="00A925C6" w:rsidRDefault="00A925C6" w:rsidP="00A925C6">
      <w:pPr>
        <w:autoSpaceDE w:val="0"/>
        <w:autoSpaceDN w:val="0"/>
        <w:adjustRightInd w:val="0"/>
        <w:spacing w:after="0" w:line="240" w:lineRule="auto"/>
        <w:ind w:left="360" w:firstLine="180"/>
        <w:jc w:val="both"/>
        <w:rPr>
          <w:rFonts w:ascii="Times New Roman" w:eastAsia="Calibri" w:hAnsi="Times New Roman" w:cs="Times New Roman"/>
          <w:sz w:val="24"/>
          <w:szCs w:val="24"/>
        </w:rPr>
      </w:pPr>
      <w:r w:rsidRPr="00A925C6">
        <w:rPr>
          <w:rFonts w:ascii="Times New Roman" w:eastAsia="Times New Roman" w:hAnsi="Times New Roman" w:cs="Times New Roman"/>
          <w:color w:val="000000"/>
          <w:sz w:val="24"/>
          <w:szCs w:val="24"/>
          <w:lang w:eastAsia="ru-RU"/>
        </w:rPr>
        <w:t>2) с</w:t>
      </w:r>
      <w:r w:rsidRPr="00A925C6">
        <w:rPr>
          <w:rFonts w:ascii="Times New Roman" w:eastAsia="Calibri" w:hAnsi="Times New Roman" w:cs="Times New Roman"/>
          <w:sz w:val="24"/>
          <w:szCs w:val="24"/>
        </w:rPr>
        <w:t>троительство универсальной спортивной площадки в с. Филимоновка;</w:t>
      </w:r>
    </w:p>
    <w:p w:rsidR="00A925C6" w:rsidRPr="00A925C6" w:rsidRDefault="00A925C6" w:rsidP="00A925C6">
      <w:pPr>
        <w:autoSpaceDE w:val="0"/>
        <w:autoSpaceDN w:val="0"/>
        <w:adjustRightInd w:val="0"/>
        <w:spacing w:after="0" w:line="240" w:lineRule="auto"/>
        <w:ind w:left="360" w:firstLine="180"/>
        <w:jc w:val="both"/>
        <w:rPr>
          <w:rFonts w:ascii="Times New Roman" w:eastAsia="Calibri" w:hAnsi="Times New Roman" w:cs="Times New Roman"/>
          <w:sz w:val="24"/>
          <w:szCs w:val="24"/>
        </w:rPr>
      </w:pPr>
      <w:r w:rsidRPr="00A925C6">
        <w:rPr>
          <w:rFonts w:ascii="Times New Roman" w:eastAsia="Times New Roman" w:hAnsi="Times New Roman" w:cs="Times New Roman"/>
          <w:color w:val="000000"/>
          <w:sz w:val="24"/>
          <w:szCs w:val="24"/>
          <w:lang w:eastAsia="ru-RU"/>
        </w:rPr>
        <w:t>3) с</w:t>
      </w:r>
      <w:r w:rsidRPr="00A925C6">
        <w:rPr>
          <w:rFonts w:ascii="Times New Roman" w:eastAsia="Calibri" w:hAnsi="Times New Roman" w:cs="Times New Roman"/>
          <w:sz w:val="24"/>
          <w:szCs w:val="24"/>
        </w:rPr>
        <w:t>троительство ипподрома около с. Ново-Кусково;</w:t>
      </w:r>
    </w:p>
    <w:p w:rsidR="00A925C6" w:rsidRPr="00A925C6" w:rsidRDefault="00A925C6" w:rsidP="00A925C6">
      <w:pPr>
        <w:autoSpaceDE w:val="0"/>
        <w:autoSpaceDN w:val="0"/>
        <w:adjustRightInd w:val="0"/>
        <w:spacing w:after="0" w:line="240" w:lineRule="auto"/>
        <w:ind w:firstLine="540"/>
        <w:jc w:val="both"/>
        <w:rPr>
          <w:rFonts w:ascii="Times New Roman" w:eastAsia="Calibri" w:hAnsi="Times New Roman" w:cs="Times New Roman"/>
          <w:sz w:val="24"/>
          <w:szCs w:val="24"/>
        </w:rPr>
      </w:pPr>
      <w:r w:rsidRPr="00A925C6">
        <w:rPr>
          <w:rFonts w:ascii="Times New Roman" w:eastAsia="Times New Roman" w:hAnsi="Times New Roman" w:cs="Times New Roman"/>
          <w:color w:val="000000"/>
          <w:sz w:val="24"/>
          <w:szCs w:val="24"/>
          <w:lang w:eastAsia="ru-RU"/>
        </w:rPr>
        <w:t>4) с</w:t>
      </w:r>
      <w:r w:rsidRPr="00A925C6">
        <w:rPr>
          <w:rFonts w:ascii="Times New Roman" w:eastAsia="Calibri" w:hAnsi="Times New Roman" w:cs="Times New Roman"/>
          <w:sz w:val="24"/>
          <w:szCs w:val="24"/>
        </w:rPr>
        <w:t>троительство детских игровых площадок в с. Ново-Кусково, с. Казанка, с. Филимоновка, д. Старо-Кусково, д. Митрофановка;</w:t>
      </w:r>
    </w:p>
    <w:p w:rsidR="00A925C6" w:rsidRPr="00A925C6" w:rsidRDefault="00A925C6" w:rsidP="00A925C6">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925C6">
        <w:rPr>
          <w:rFonts w:ascii="Times New Roman" w:eastAsia="Calibri" w:hAnsi="Times New Roman" w:cs="Times New Roman"/>
          <w:sz w:val="24"/>
          <w:szCs w:val="24"/>
        </w:rPr>
        <w:t>5) с</w:t>
      </w:r>
      <w:r w:rsidRPr="00A925C6">
        <w:rPr>
          <w:rFonts w:ascii="Times New Roman" w:eastAsia="Calibri" w:hAnsi="Times New Roman" w:cs="Times New Roman"/>
          <w:sz w:val="24"/>
          <w:szCs w:val="24"/>
          <w:lang w:eastAsia="ru-RU"/>
        </w:rPr>
        <w:t>троительство хоккейной коробки, катка в с. Ново-Кусково;</w:t>
      </w:r>
    </w:p>
    <w:p w:rsidR="00A925C6" w:rsidRPr="00A925C6" w:rsidRDefault="00A925C6" w:rsidP="00A925C6">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925C6">
        <w:rPr>
          <w:rFonts w:ascii="Times New Roman" w:eastAsia="Calibri" w:hAnsi="Times New Roman" w:cs="Times New Roman"/>
          <w:sz w:val="24"/>
          <w:szCs w:val="24"/>
          <w:lang w:eastAsia="ru-RU"/>
        </w:rPr>
        <w:t>6) с</w:t>
      </w:r>
      <w:r w:rsidRPr="00A925C6">
        <w:rPr>
          <w:rFonts w:ascii="Times New Roman" w:eastAsia="Calibri" w:hAnsi="Times New Roman" w:cs="Times New Roman"/>
          <w:sz w:val="24"/>
          <w:szCs w:val="24"/>
        </w:rPr>
        <w:t>троительство лыжной трассы (территория «Сосновый бор» около с. Ново-Кусково), обустройство освещения и площадок для отдыха</w:t>
      </w:r>
      <w:r w:rsidRPr="00A925C6">
        <w:rPr>
          <w:rFonts w:ascii="Times New Roman" w:eastAsia="Calibri" w:hAnsi="Times New Roman" w:cs="Times New Roman"/>
          <w:sz w:val="24"/>
          <w:szCs w:val="24"/>
          <w:lang w:eastAsia="ru-RU"/>
        </w:rPr>
        <w:t>.</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 xml:space="preserve">В качестве основного варианта сценария развития сельского поселения выбран базовый сценарий, основанный на выявленных ключевых факторах и инвестиционных проектах развития сельского поселения в долгосрочной перспективе. </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В результате реализации Стратегии прогнозируется достижение значений по отдельным показателям развития сельского поселения, представленных в таблица 4.</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Таблица 4. Прогнозные значения отдельных показателей развития сельского поселения</w:t>
      </w:r>
    </w:p>
    <w:tbl>
      <w:tblPr>
        <w:tblW w:w="101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1296"/>
        <w:gridCol w:w="1296"/>
        <w:gridCol w:w="1296"/>
        <w:gridCol w:w="1250"/>
        <w:gridCol w:w="1244"/>
        <w:gridCol w:w="1244"/>
      </w:tblGrid>
      <w:tr w:rsidR="00A925C6" w:rsidRPr="00A925C6" w:rsidTr="002F1057">
        <w:tc>
          <w:tcPr>
            <w:tcW w:w="2490" w:type="dxa"/>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Сценарии развития Новокусковского сельского поселения</w:t>
            </w:r>
          </w:p>
        </w:tc>
        <w:tc>
          <w:tcPr>
            <w:tcW w:w="1296" w:type="dxa"/>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01.01.2017</w:t>
            </w:r>
          </w:p>
        </w:tc>
        <w:tc>
          <w:tcPr>
            <w:tcW w:w="1296" w:type="dxa"/>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01.01.2018</w:t>
            </w:r>
          </w:p>
        </w:tc>
        <w:tc>
          <w:tcPr>
            <w:tcW w:w="1296" w:type="dxa"/>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01.01.2019</w:t>
            </w:r>
          </w:p>
          <w:p w:rsidR="00A925C6" w:rsidRPr="00A925C6" w:rsidRDefault="00A925C6" w:rsidP="00A925C6">
            <w:pPr>
              <w:jc w:val="center"/>
              <w:rPr>
                <w:rFonts w:ascii="Times New Roman" w:eastAsia="Calibri" w:hAnsi="Times New Roman" w:cs="Times New Roman"/>
                <w:color w:val="000000"/>
                <w:sz w:val="24"/>
                <w:szCs w:val="24"/>
              </w:rPr>
            </w:pPr>
          </w:p>
        </w:tc>
        <w:tc>
          <w:tcPr>
            <w:tcW w:w="1250" w:type="dxa"/>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2022 год</w:t>
            </w:r>
          </w:p>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оценка</w:t>
            </w:r>
          </w:p>
        </w:tc>
        <w:tc>
          <w:tcPr>
            <w:tcW w:w="1244" w:type="dxa"/>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2026 год</w:t>
            </w:r>
          </w:p>
        </w:tc>
        <w:tc>
          <w:tcPr>
            <w:tcW w:w="1244" w:type="dxa"/>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2030 год</w:t>
            </w:r>
          </w:p>
        </w:tc>
      </w:tr>
      <w:tr w:rsidR="00A925C6" w:rsidRPr="00A925C6" w:rsidTr="002F1057">
        <w:tc>
          <w:tcPr>
            <w:tcW w:w="10116" w:type="dxa"/>
            <w:gridSpan w:val="7"/>
          </w:tcPr>
          <w:p w:rsidR="00A925C6" w:rsidRPr="00A925C6" w:rsidRDefault="00A925C6" w:rsidP="00A925C6">
            <w:pPr>
              <w:jc w:val="center"/>
              <w:rPr>
                <w:rFonts w:ascii="Times New Roman" w:eastAsia="Calibri" w:hAnsi="Times New Roman" w:cs="Times New Roman"/>
                <w:color w:val="000000"/>
                <w:sz w:val="24"/>
                <w:szCs w:val="24"/>
                <w:highlight w:val="yellow"/>
              </w:rPr>
            </w:pPr>
            <w:r w:rsidRPr="00A925C6">
              <w:rPr>
                <w:rFonts w:ascii="Times New Roman" w:eastAsia="Calibri" w:hAnsi="Times New Roman" w:cs="Times New Roman"/>
                <w:color w:val="000000"/>
                <w:sz w:val="24"/>
                <w:szCs w:val="24"/>
              </w:rPr>
              <w:t>Численность населения Новокусковского сельского поселения, чел.</w:t>
            </w:r>
          </w:p>
        </w:tc>
      </w:tr>
      <w:tr w:rsidR="00A925C6" w:rsidRPr="00A925C6" w:rsidTr="002F1057">
        <w:tc>
          <w:tcPr>
            <w:tcW w:w="2490" w:type="dxa"/>
          </w:tcPr>
          <w:p w:rsidR="00A925C6" w:rsidRPr="00A925C6" w:rsidRDefault="00A925C6" w:rsidP="00A925C6">
            <w:pPr>
              <w:jc w:val="both"/>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Оптимистический</w:t>
            </w:r>
          </w:p>
        </w:tc>
        <w:tc>
          <w:tcPr>
            <w:tcW w:w="1296" w:type="dxa"/>
            <w:vMerge w:val="restart"/>
            <w:vAlign w:val="center"/>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2400</w:t>
            </w:r>
          </w:p>
        </w:tc>
        <w:tc>
          <w:tcPr>
            <w:tcW w:w="1296" w:type="dxa"/>
            <w:vMerge w:val="restart"/>
            <w:vAlign w:val="center"/>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2399</w:t>
            </w:r>
          </w:p>
        </w:tc>
        <w:tc>
          <w:tcPr>
            <w:tcW w:w="1296" w:type="dxa"/>
            <w:vAlign w:val="center"/>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2376</w:t>
            </w:r>
          </w:p>
        </w:tc>
        <w:tc>
          <w:tcPr>
            <w:tcW w:w="1250" w:type="dxa"/>
            <w:vAlign w:val="center"/>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2386</w:t>
            </w:r>
          </w:p>
        </w:tc>
        <w:tc>
          <w:tcPr>
            <w:tcW w:w="1244" w:type="dxa"/>
            <w:vAlign w:val="center"/>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2396</w:t>
            </w:r>
          </w:p>
        </w:tc>
        <w:tc>
          <w:tcPr>
            <w:tcW w:w="1244" w:type="dxa"/>
            <w:vAlign w:val="center"/>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2406</w:t>
            </w:r>
          </w:p>
        </w:tc>
      </w:tr>
      <w:tr w:rsidR="00A925C6" w:rsidRPr="00A925C6" w:rsidTr="002F1057">
        <w:tc>
          <w:tcPr>
            <w:tcW w:w="2490" w:type="dxa"/>
          </w:tcPr>
          <w:p w:rsidR="00A925C6" w:rsidRPr="00A925C6" w:rsidRDefault="00A925C6" w:rsidP="00A925C6">
            <w:pPr>
              <w:jc w:val="both"/>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Базовый</w:t>
            </w:r>
          </w:p>
        </w:tc>
        <w:tc>
          <w:tcPr>
            <w:tcW w:w="1296" w:type="dxa"/>
            <w:vMerge/>
            <w:vAlign w:val="center"/>
          </w:tcPr>
          <w:p w:rsidR="00A925C6" w:rsidRPr="00A925C6" w:rsidRDefault="00A925C6" w:rsidP="00A925C6">
            <w:pPr>
              <w:jc w:val="center"/>
              <w:rPr>
                <w:rFonts w:ascii="Times New Roman" w:eastAsia="Calibri" w:hAnsi="Times New Roman" w:cs="Times New Roman"/>
                <w:color w:val="000000"/>
                <w:sz w:val="24"/>
                <w:szCs w:val="24"/>
                <w:highlight w:val="green"/>
              </w:rPr>
            </w:pPr>
          </w:p>
        </w:tc>
        <w:tc>
          <w:tcPr>
            <w:tcW w:w="1296" w:type="dxa"/>
            <w:vMerge/>
            <w:vAlign w:val="center"/>
          </w:tcPr>
          <w:p w:rsidR="00A925C6" w:rsidRPr="00A925C6" w:rsidRDefault="00A925C6" w:rsidP="00A925C6">
            <w:pPr>
              <w:jc w:val="center"/>
              <w:rPr>
                <w:rFonts w:ascii="Times New Roman" w:eastAsia="Calibri" w:hAnsi="Times New Roman" w:cs="Times New Roman"/>
                <w:color w:val="000000"/>
                <w:sz w:val="24"/>
                <w:szCs w:val="24"/>
                <w:highlight w:val="green"/>
              </w:rPr>
            </w:pPr>
          </w:p>
        </w:tc>
        <w:tc>
          <w:tcPr>
            <w:tcW w:w="1296" w:type="dxa"/>
            <w:vAlign w:val="center"/>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2376</w:t>
            </w:r>
          </w:p>
        </w:tc>
        <w:tc>
          <w:tcPr>
            <w:tcW w:w="1250" w:type="dxa"/>
            <w:vAlign w:val="center"/>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2376</w:t>
            </w:r>
          </w:p>
        </w:tc>
        <w:tc>
          <w:tcPr>
            <w:tcW w:w="1244" w:type="dxa"/>
            <w:vAlign w:val="center"/>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2376</w:t>
            </w:r>
          </w:p>
        </w:tc>
        <w:tc>
          <w:tcPr>
            <w:tcW w:w="1244" w:type="dxa"/>
            <w:vAlign w:val="center"/>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2376</w:t>
            </w:r>
          </w:p>
        </w:tc>
      </w:tr>
      <w:tr w:rsidR="00A925C6" w:rsidRPr="00A925C6" w:rsidTr="002F1057">
        <w:tc>
          <w:tcPr>
            <w:tcW w:w="2490" w:type="dxa"/>
          </w:tcPr>
          <w:p w:rsidR="00A925C6" w:rsidRPr="00A925C6" w:rsidRDefault="00A925C6" w:rsidP="00A925C6">
            <w:pPr>
              <w:jc w:val="both"/>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Пессимистический</w:t>
            </w:r>
          </w:p>
        </w:tc>
        <w:tc>
          <w:tcPr>
            <w:tcW w:w="1296" w:type="dxa"/>
            <w:vMerge/>
            <w:vAlign w:val="center"/>
          </w:tcPr>
          <w:p w:rsidR="00A925C6" w:rsidRPr="00A925C6" w:rsidRDefault="00A925C6" w:rsidP="00A925C6">
            <w:pPr>
              <w:jc w:val="center"/>
              <w:rPr>
                <w:rFonts w:ascii="Times New Roman" w:eastAsia="Calibri" w:hAnsi="Times New Roman" w:cs="Times New Roman"/>
                <w:color w:val="000000"/>
                <w:sz w:val="24"/>
                <w:szCs w:val="24"/>
                <w:highlight w:val="green"/>
              </w:rPr>
            </w:pPr>
          </w:p>
        </w:tc>
        <w:tc>
          <w:tcPr>
            <w:tcW w:w="1296" w:type="dxa"/>
            <w:vMerge/>
            <w:vAlign w:val="center"/>
          </w:tcPr>
          <w:p w:rsidR="00A925C6" w:rsidRPr="00A925C6" w:rsidRDefault="00A925C6" w:rsidP="00A925C6">
            <w:pPr>
              <w:jc w:val="center"/>
              <w:rPr>
                <w:rFonts w:ascii="Times New Roman" w:eastAsia="Calibri" w:hAnsi="Times New Roman" w:cs="Times New Roman"/>
                <w:color w:val="000000"/>
                <w:sz w:val="24"/>
                <w:szCs w:val="24"/>
                <w:highlight w:val="green"/>
              </w:rPr>
            </w:pPr>
          </w:p>
        </w:tc>
        <w:tc>
          <w:tcPr>
            <w:tcW w:w="1296" w:type="dxa"/>
            <w:vAlign w:val="center"/>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2376</w:t>
            </w:r>
          </w:p>
        </w:tc>
        <w:tc>
          <w:tcPr>
            <w:tcW w:w="1250" w:type="dxa"/>
            <w:vAlign w:val="center"/>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2366</w:t>
            </w:r>
          </w:p>
        </w:tc>
        <w:tc>
          <w:tcPr>
            <w:tcW w:w="1244" w:type="dxa"/>
            <w:vAlign w:val="center"/>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2356</w:t>
            </w:r>
          </w:p>
        </w:tc>
        <w:tc>
          <w:tcPr>
            <w:tcW w:w="1244" w:type="dxa"/>
            <w:vAlign w:val="center"/>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2346</w:t>
            </w:r>
          </w:p>
        </w:tc>
      </w:tr>
      <w:tr w:rsidR="00A925C6" w:rsidRPr="00A925C6" w:rsidTr="002F1057">
        <w:tc>
          <w:tcPr>
            <w:tcW w:w="10116" w:type="dxa"/>
            <w:gridSpan w:val="7"/>
          </w:tcPr>
          <w:p w:rsidR="00A925C6" w:rsidRPr="00A925C6" w:rsidRDefault="00A925C6" w:rsidP="00A925C6">
            <w:pPr>
              <w:jc w:val="center"/>
              <w:rPr>
                <w:rFonts w:ascii="Times New Roman" w:eastAsia="Calibri" w:hAnsi="Times New Roman" w:cs="Times New Roman"/>
                <w:color w:val="000000"/>
                <w:sz w:val="24"/>
                <w:szCs w:val="24"/>
                <w:highlight w:val="cyan"/>
              </w:rPr>
            </w:pPr>
            <w:r w:rsidRPr="00A925C6">
              <w:rPr>
                <w:rFonts w:ascii="Times New Roman" w:eastAsia="Calibri" w:hAnsi="Times New Roman" w:cs="Times New Roman"/>
                <w:sz w:val="24"/>
                <w:szCs w:val="24"/>
              </w:rPr>
              <w:t>Количество сельскохозяйственных предприятий</w:t>
            </w:r>
            <w:r w:rsidRPr="00A925C6">
              <w:rPr>
                <w:rFonts w:ascii="Times New Roman" w:eastAsia="Calibri" w:hAnsi="Times New Roman" w:cs="Times New Roman"/>
                <w:color w:val="000000"/>
                <w:sz w:val="24"/>
                <w:szCs w:val="24"/>
              </w:rPr>
              <w:t>, ед.</w:t>
            </w:r>
          </w:p>
        </w:tc>
      </w:tr>
      <w:tr w:rsidR="00A925C6" w:rsidRPr="00A925C6" w:rsidTr="002F1057">
        <w:tc>
          <w:tcPr>
            <w:tcW w:w="2490" w:type="dxa"/>
          </w:tcPr>
          <w:p w:rsidR="00A925C6" w:rsidRPr="00A925C6" w:rsidRDefault="00A925C6" w:rsidP="00A925C6">
            <w:pP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Оптимистический</w:t>
            </w:r>
          </w:p>
        </w:tc>
        <w:tc>
          <w:tcPr>
            <w:tcW w:w="1296" w:type="dxa"/>
            <w:vMerge w:val="restart"/>
            <w:vAlign w:val="center"/>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3</w:t>
            </w:r>
          </w:p>
        </w:tc>
        <w:tc>
          <w:tcPr>
            <w:tcW w:w="1296" w:type="dxa"/>
            <w:vMerge w:val="restart"/>
            <w:vAlign w:val="center"/>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3</w:t>
            </w:r>
          </w:p>
        </w:tc>
        <w:tc>
          <w:tcPr>
            <w:tcW w:w="1296" w:type="dxa"/>
            <w:vAlign w:val="bottom"/>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4</w:t>
            </w:r>
          </w:p>
        </w:tc>
        <w:tc>
          <w:tcPr>
            <w:tcW w:w="1250" w:type="dxa"/>
            <w:vAlign w:val="bottom"/>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5</w:t>
            </w:r>
          </w:p>
        </w:tc>
        <w:tc>
          <w:tcPr>
            <w:tcW w:w="1244" w:type="dxa"/>
            <w:vAlign w:val="bottom"/>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6</w:t>
            </w:r>
          </w:p>
        </w:tc>
        <w:tc>
          <w:tcPr>
            <w:tcW w:w="1244" w:type="dxa"/>
            <w:vAlign w:val="bottom"/>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7</w:t>
            </w:r>
          </w:p>
        </w:tc>
      </w:tr>
      <w:tr w:rsidR="00A925C6" w:rsidRPr="00A925C6" w:rsidTr="002F1057">
        <w:tc>
          <w:tcPr>
            <w:tcW w:w="2490" w:type="dxa"/>
          </w:tcPr>
          <w:p w:rsidR="00A925C6" w:rsidRPr="00A925C6" w:rsidRDefault="00A925C6" w:rsidP="00A925C6">
            <w:pP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Базовый</w:t>
            </w:r>
          </w:p>
        </w:tc>
        <w:tc>
          <w:tcPr>
            <w:tcW w:w="1296" w:type="dxa"/>
            <w:vMerge/>
            <w:vAlign w:val="center"/>
          </w:tcPr>
          <w:p w:rsidR="00A925C6" w:rsidRPr="00A925C6" w:rsidRDefault="00A925C6" w:rsidP="00A925C6">
            <w:pPr>
              <w:jc w:val="center"/>
              <w:rPr>
                <w:rFonts w:ascii="Times New Roman" w:eastAsia="Calibri" w:hAnsi="Times New Roman" w:cs="Times New Roman"/>
                <w:color w:val="000000"/>
                <w:sz w:val="24"/>
                <w:szCs w:val="24"/>
              </w:rPr>
            </w:pPr>
          </w:p>
        </w:tc>
        <w:tc>
          <w:tcPr>
            <w:tcW w:w="1296" w:type="dxa"/>
            <w:vMerge/>
            <w:vAlign w:val="center"/>
          </w:tcPr>
          <w:p w:rsidR="00A925C6" w:rsidRPr="00A925C6" w:rsidRDefault="00A925C6" w:rsidP="00A925C6">
            <w:pPr>
              <w:jc w:val="center"/>
              <w:rPr>
                <w:rFonts w:ascii="Times New Roman" w:eastAsia="Calibri" w:hAnsi="Times New Roman" w:cs="Times New Roman"/>
                <w:color w:val="000000"/>
                <w:sz w:val="24"/>
                <w:szCs w:val="24"/>
              </w:rPr>
            </w:pPr>
          </w:p>
        </w:tc>
        <w:tc>
          <w:tcPr>
            <w:tcW w:w="1296" w:type="dxa"/>
            <w:vAlign w:val="bottom"/>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4</w:t>
            </w:r>
          </w:p>
        </w:tc>
        <w:tc>
          <w:tcPr>
            <w:tcW w:w="1250" w:type="dxa"/>
            <w:vAlign w:val="bottom"/>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4</w:t>
            </w:r>
          </w:p>
        </w:tc>
        <w:tc>
          <w:tcPr>
            <w:tcW w:w="1244" w:type="dxa"/>
            <w:vAlign w:val="bottom"/>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4</w:t>
            </w:r>
          </w:p>
        </w:tc>
        <w:tc>
          <w:tcPr>
            <w:tcW w:w="1244" w:type="dxa"/>
            <w:vAlign w:val="bottom"/>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4</w:t>
            </w:r>
          </w:p>
        </w:tc>
      </w:tr>
      <w:tr w:rsidR="00A925C6" w:rsidRPr="00A925C6" w:rsidTr="002F1057">
        <w:tc>
          <w:tcPr>
            <w:tcW w:w="2490" w:type="dxa"/>
          </w:tcPr>
          <w:p w:rsidR="00A925C6" w:rsidRPr="00A925C6" w:rsidRDefault="00A925C6" w:rsidP="00A925C6">
            <w:pP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Пессимистический</w:t>
            </w:r>
          </w:p>
        </w:tc>
        <w:tc>
          <w:tcPr>
            <w:tcW w:w="1296" w:type="dxa"/>
            <w:vMerge/>
            <w:vAlign w:val="center"/>
          </w:tcPr>
          <w:p w:rsidR="00A925C6" w:rsidRPr="00A925C6" w:rsidRDefault="00A925C6" w:rsidP="00A925C6">
            <w:pPr>
              <w:jc w:val="center"/>
              <w:rPr>
                <w:rFonts w:ascii="Times New Roman" w:eastAsia="Calibri" w:hAnsi="Times New Roman" w:cs="Times New Roman"/>
                <w:color w:val="000000"/>
                <w:sz w:val="24"/>
                <w:szCs w:val="24"/>
                <w:highlight w:val="green"/>
              </w:rPr>
            </w:pPr>
          </w:p>
        </w:tc>
        <w:tc>
          <w:tcPr>
            <w:tcW w:w="1296" w:type="dxa"/>
            <w:vMerge/>
            <w:vAlign w:val="center"/>
          </w:tcPr>
          <w:p w:rsidR="00A925C6" w:rsidRPr="00A925C6" w:rsidRDefault="00A925C6" w:rsidP="00A925C6">
            <w:pPr>
              <w:jc w:val="center"/>
              <w:rPr>
                <w:rFonts w:ascii="Times New Roman" w:eastAsia="Calibri" w:hAnsi="Times New Roman" w:cs="Times New Roman"/>
                <w:color w:val="000000"/>
                <w:sz w:val="24"/>
                <w:szCs w:val="24"/>
                <w:highlight w:val="green"/>
              </w:rPr>
            </w:pPr>
          </w:p>
        </w:tc>
        <w:tc>
          <w:tcPr>
            <w:tcW w:w="1296" w:type="dxa"/>
            <w:vAlign w:val="bottom"/>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4</w:t>
            </w:r>
          </w:p>
        </w:tc>
        <w:tc>
          <w:tcPr>
            <w:tcW w:w="1250" w:type="dxa"/>
            <w:vAlign w:val="bottom"/>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3</w:t>
            </w:r>
          </w:p>
        </w:tc>
        <w:tc>
          <w:tcPr>
            <w:tcW w:w="1244" w:type="dxa"/>
            <w:vAlign w:val="bottom"/>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2</w:t>
            </w:r>
          </w:p>
        </w:tc>
        <w:tc>
          <w:tcPr>
            <w:tcW w:w="1244" w:type="dxa"/>
            <w:vAlign w:val="bottom"/>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1</w:t>
            </w:r>
          </w:p>
        </w:tc>
      </w:tr>
      <w:tr w:rsidR="00A925C6" w:rsidRPr="00A925C6" w:rsidTr="002F1057">
        <w:tc>
          <w:tcPr>
            <w:tcW w:w="10116" w:type="dxa"/>
            <w:gridSpan w:val="7"/>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Число субъектов малого и среднего предпринимательства, ед.</w:t>
            </w:r>
          </w:p>
        </w:tc>
      </w:tr>
      <w:tr w:rsidR="00A925C6" w:rsidRPr="00A925C6" w:rsidTr="002F1057">
        <w:tc>
          <w:tcPr>
            <w:tcW w:w="2490" w:type="dxa"/>
          </w:tcPr>
          <w:p w:rsidR="00A925C6" w:rsidRPr="00A925C6" w:rsidRDefault="00A925C6" w:rsidP="00A925C6">
            <w:pP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Оптимистический</w:t>
            </w:r>
          </w:p>
        </w:tc>
        <w:tc>
          <w:tcPr>
            <w:tcW w:w="1296" w:type="dxa"/>
            <w:vMerge w:val="restart"/>
            <w:vAlign w:val="center"/>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11</w:t>
            </w:r>
          </w:p>
        </w:tc>
        <w:tc>
          <w:tcPr>
            <w:tcW w:w="1296" w:type="dxa"/>
            <w:vMerge w:val="restart"/>
            <w:vAlign w:val="center"/>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11</w:t>
            </w:r>
          </w:p>
        </w:tc>
        <w:tc>
          <w:tcPr>
            <w:tcW w:w="1296" w:type="dxa"/>
            <w:vAlign w:val="bottom"/>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11</w:t>
            </w:r>
          </w:p>
        </w:tc>
        <w:tc>
          <w:tcPr>
            <w:tcW w:w="1250" w:type="dxa"/>
            <w:vAlign w:val="bottom"/>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13</w:t>
            </w:r>
          </w:p>
        </w:tc>
        <w:tc>
          <w:tcPr>
            <w:tcW w:w="1244" w:type="dxa"/>
            <w:vAlign w:val="bottom"/>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15</w:t>
            </w:r>
          </w:p>
        </w:tc>
        <w:tc>
          <w:tcPr>
            <w:tcW w:w="1244" w:type="dxa"/>
            <w:vAlign w:val="bottom"/>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17</w:t>
            </w:r>
          </w:p>
        </w:tc>
      </w:tr>
      <w:tr w:rsidR="00A925C6" w:rsidRPr="00A925C6" w:rsidTr="002F1057">
        <w:tc>
          <w:tcPr>
            <w:tcW w:w="2490" w:type="dxa"/>
          </w:tcPr>
          <w:p w:rsidR="00A925C6" w:rsidRPr="00A925C6" w:rsidRDefault="00A925C6" w:rsidP="00A925C6">
            <w:pP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Базовый</w:t>
            </w:r>
          </w:p>
        </w:tc>
        <w:tc>
          <w:tcPr>
            <w:tcW w:w="1296" w:type="dxa"/>
            <w:vMerge/>
            <w:vAlign w:val="center"/>
          </w:tcPr>
          <w:p w:rsidR="00A925C6" w:rsidRPr="00A925C6" w:rsidRDefault="00A925C6" w:rsidP="00A925C6">
            <w:pPr>
              <w:jc w:val="center"/>
              <w:rPr>
                <w:rFonts w:ascii="Times New Roman" w:eastAsia="Calibri" w:hAnsi="Times New Roman" w:cs="Times New Roman"/>
                <w:color w:val="000000"/>
                <w:sz w:val="24"/>
                <w:szCs w:val="24"/>
              </w:rPr>
            </w:pPr>
          </w:p>
        </w:tc>
        <w:tc>
          <w:tcPr>
            <w:tcW w:w="1296" w:type="dxa"/>
            <w:vMerge/>
            <w:vAlign w:val="center"/>
          </w:tcPr>
          <w:p w:rsidR="00A925C6" w:rsidRPr="00A925C6" w:rsidRDefault="00A925C6" w:rsidP="00A925C6">
            <w:pPr>
              <w:jc w:val="center"/>
              <w:rPr>
                <w:rFonts w:ascii="Times New Roman" w:eastAsia="Calibri" w:hAnsi="Times New Roman" w:cs="Times New Roman"/>
                <w:color w:val="000000"/>
                <w:sz w:val="24"/>
                <w:szCs w:val="24"/>
              </w:rPr>
            </w:pPr>
          </w:p>
        </w:tc>
        <w:tc>
          <w:tcPr>
            <w:tcW w:w="1296" w:type="dxa"/>
            <w:vAlign w:val="bottom"/>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11</w:t>
            </w:r>
          </w:p>
        </w:tc>
        <w:tc>
          <w:tcPr>
            <w:tcW w:w="1250" w:type="dxa"/>
            <w:vAlign w:val="bottom"/>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11</w:t>
            </w:r>
          </w:p>
        </w:tc>
        <w:tc>
          <w:tcPr>
            <w:tcW w:w="1244" w:type="dxa"/>
            <w:vAlign w:val="bottom"/>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11</w:t>
            </w:r>
          </w:p>
        </w:tc>
        <w:tc>
          <w:tcPr>
            <w:tcW w:w="1244" w:type="dxa"/>
            <w:vAlign w:val="bottom"/>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11</w:t>
            </w:r>
          </w:p>
        </w:tc>
      </w:tr>
      <w:tr w:rsidR="00A925C6" w:rsidRPr="00A925C6" w:rsidTr="002F1057">
        <w:tc>
          <w:tcPr>
            <w:tcW w:w="2490" w:type="dxa"/>
          </w:tcPr>
          <w:p w:rsidR="00A925C6" w:rsidRPr="00A925C6" w:rsidRDefault="00A925C6" w:rsidP="00A925C6">
            <w:pP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Пессимистический</w:t>
            </w:r>
          </w:p>
        </w:tc>
        <w:tc>
          <w:tcPr>
            <w:tcW w:w="1296" w:type="dxa"/>
            <w:vMerge/>
            <w:vAlign w:val="center"/>
          </w:tcPr>
          <w:p w:rsidR="00A925C6" w:rsidRPr="00A925C6" w:rsidRDefault="00A925C6" w:rsidP="00A925C6">
            <w:pPr>
              <w:jc w:val="center"/>
              <w:rPr>
                <w:rFonts w:ascii="Times New Roman" w:eastAsia="Calibri" w:hAnsi="Times New Roman" w:cs="Times New Roman"/>
                <w:color w:val="000000"/>
                <w:sz w:val="24"/>
                <w:szCs w:val="24"/>
              </w:rPr>
            </w:pPr>
          </w:p>
        </w:tc>
        <w:tc>
          <w:tcPr>
            <w:tcW w:w="1296" w:type="dxa"/>
            <w:vMerge/>
            <w:vAlign w:val="center"/>
          </w:tcPr>
          <w:p w:rsidR="00A925C6" w:rsidRPr="00A925C6" w:rsidRDefault="00A925C6" w:rsidP="00A925C6">
            <w:pPr>
              <w:jc w:val="center"/>
              <w:rPr>
                <w:rFonts w:ascii="Times New Roman" w:eastAsia="Calibri" w:hAnsi="Times New Roman" w:cs="Times New Roman"/>
                <w:color w:val="000000"/>
                <w:sz w:val="24"/>
                <w:szCs w:val="24"/>
              </w:rPr>
            </w:pPr>
          </w:p>
        </w:tc>
        <w:tc>
          <w:tcPr>
            <w:tcW w:w="1296" w:type="dxa"/>
            <w:vAlign w:val="bottom"/>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11</w:t>
            </w:r>
          </w:p>
        </w:tc>
        <w:tc>
          <w:tcPr>
            <w:tcW w:w="1250" w:type="dxa"/>
            <w:vAlign w:val="bottom"/>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10</w:t>
            </w:r>
          </w:p>
        </w:tc>
        <w:tc>
          <w:tcPr>
            <w:tcW w:w="1244" w:type="dxa"/>
            <w:vAlign w:val="bottom"/>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9</w:t>
            </w:r>
          </w:p>
        </w:tc>
        <w:tc>
          <w:tcPr>
            <w:tcW w:w="1244" w:type="dxa"/>
            <w:vAlign w:val="bottom"/>
          </w:tcPr>
          <w:p w:rsidR="00A925C6" w:rsidRPr="00A925C6" w:rsidRDefault="00A925C6" w:rsidP="00A925C6">
            <w:pPr>
              <w:jc w:val="center"/>
              <w:rPr>
                <w:rFonts w:ascii="Times New Roman" w:eastAsia="Calibri" w:hAnsi="Times New Roman" w:cs="Times New Roman"/>
                <w:color w:val="000000"/>
                <w:sz w:val="24"/>
                <w:szCs w:val="24"/>
              </w:rPr>
            </w:pPr>
            <w:r w:rsidRPr="00A925C6">
              <w:rPr>
                <w:rFonts w:ascii="Times New Roman" w:eastAsia="Calibri" w:hAnsi="Times New Roman" w:cs="Times New Roman"/>
                <w:color w:val="000000"/>
                <w:sz w:val="24"/>
                <w:szCs w:val="24"/>
              </w:rPr>
              <w:t>8</w:t>
            </w:r>
          </w:p>
        </w:tc>
      </w:tr>
    </w:tbl>
    <w:p w:rsidR="00A925C6" w:rsidRPr="00A925C6" w:rsidRDefault="00A925C6" w:rsidP="00A925C6">
      <w:pPr>
        <w:autoSpaceDE w:val="0"/>
        <w:autoSpaceDN w:val="0"/>
        <w:adjustRightInd w:val="0"/>
        <w:spacing w:after="0" w:line="240" w:lineRule="auto"/>
        <w:jc w:val="center"/>
        <w:outlineLvl w:val="2"/>
        <w:rPr>
          <w:rFonts w:ascii="Times New Roman" w:eastAsia="Times New Roman" w:hAnsi="Times New Roman" w:cs="Times New Roman"/>
          <w:b/>
          <w:color w:val="000000"/>
          <w:sz w:val="24"/>
          <w:szCs w:val="24"/>
          <w:lang w:eastAsia="ru-RU"/>
        </w:rPr>
      </w:pPr>
    </w:p>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A925C6">
        <w:rPr>
          <w:rFonts w:ascii="Times New Roman" w:eastAsia="Times New Roman" w:hAnsi="Times New Roman" w:cs="Times New Roman"/>
          <w:b/>
          <w:color w:val="000000"/>
          <w:sz w:val="24"/>
          <w:szCs w:val="24"/>
          <w:lang w:eastAsia="ru-RU"/>
        </w:rPr>
        <w:t xml:space="preserve">5. Оценка финансовых ресурсов, необходимых для </w:t>
      </w:r>
    </w:p>
    <w:p w:rsidR="00A925C6" w:rsidRPr="00A925C6" w:rsidRDefault="00A925C6" w:rsidP="00A925C6">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A925C6">
        <w:rPr>
          <w:rFonts w:ascii="Times New Roman" w:eastAsia="Times New Roman" w:hAnsi="Times New Roman" w:cs="Times New Roman"/>
          <w:b/>
          <w:color w:val="000000"/>
          <w:sz w:val="24"/>
          <w:szCs w:val="24"/>
          <w:lang w:eastAsia="ru-RU"/>
        </w:rPr>
        <w:t>реализации стратегии</w:t>
      </w:r>
    </w:p>
    <w:p w:rsidR="00A925C6" w:rsidRPr="00A925C6" w:rsidRDefault="00A925C6" w:rsidP="00A925C6">
      <w:pPr>
        <w:widowControl w:val="0"/>
        <w:autoSpaceDE w:val="0"/>
        <w:autoSpaceDN w:val="0"/>
        <w:adjustRightInd w:val="0"/>
        <w:jc w:val="both"/>
        <w:rPr>
          <w:rFonts w:ascii="Calibri" w:eastAsia="Calibri" w:hAnsi="Calibri" w:cs="Times New Roman"/>
        </w:rPr>
      </w:pP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lastRenderedPageBreak/>
        <w:t>Источниками финансирования реализации стратегии являются бюджетные (федеральный, областной и местный бюджеты) и внебюджетные средства (средства инвесторов).</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Привлечение средств федерального и областного бюджетов будет осуществляться посредством реализации муниципальных программ в соответствии с бюджетным законодательством Российской Федерации и действующими порядками финансирования государственных программ Российской Федерации и Томской области в пределах общего объема бюджетных ассигнований, утвержденного федеральным бюджетом и бюджетом Томской области на соответствующий год.</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Запланированные меры по улучшению инвестиционного климата и ожидаемые параметры инвестиционно-финансовых ресурсов создадут необходимую основу для реализации целей и приоритетов Стратегии развития сельского поселения до 2030 года.</w:t>
      </w:r>
    </w:p>
    <w:p w:rsidR="00A925C6" w:rsidRPr="00A925C6" w:rsidRDefault="00A925C6" w:rsidP="00A925C6">
      <w:pPr>
        <w:autoSpaceDE w:val="0"/>
        <w:autoSpaceDN w:val="0"/>
        <w:adjustRightInd w:val="0"/>
        <w:spacing w:after="0" w:line="240" w:lineRule="auto"/>
        <w:jc w:val="center"/>
        <w:outlineLvl w:val="2"/>
        <w:rPr>
          <w:rFonts w:ascii="Times New Roman" w:eastAsia="Times New Roman" w:hAnsi="Times New Roman" w:cs="Times New Roman"/>
          <w:b/>
          <w:color w:val="000000"/>
          <w:sz w:val="24"/>
          <w:szCs w:val="24"/>
          <w:lang w:eastAsia="ru-RU"/>
        </w:rPr>
      </w:pPr>
    </w:p>
    <w:p w:rsidR="00A925C6" w:rsidRPr="00A925C6" w:rsidRDefault="00A925C6" w:rsidP="00A925C6">
      <w:pPr>
        <w:autoSpaceDE w:val="0"/>
        <w:autoSpaceDN w:val="0"/>
        <w:adjustRightInd w:val="0"/>
        <w:spacing w:after="0" w:line="240" w:lineRule="auto"/>
        <w:jc w:val="center"/>
        <w:outlineLvl w:val="2"/>
        <w:rPr>
          <w:rFonts w:ascii="Times New Roman" w:eastAsia="Times New Roman" w:hAnsi="Times New Roman" w:cs="Times New Roman"/>
          <w:b/>
          <w:color w:val="000000"/>
          <w:sz w:val="24"/>
          <w:szCs w:val="24"/>
          <w:lang w:eastAsia="ru-RU"/>
        </w:rPr>
      </w:pPr>
    </w:p>
    <w:p w:rsidR="00A925C6" w:rsidRPr="00A925C6" w:rsidRDefault="00A925C6" w:rsidP="00A925C6">
      <w:pPr>
        <w:autoSpaceDE w:val="0"/>
        <w:autoSpaceDN w:val="0"/>
        <w:adjustRightInd w:val="0"/>
        <w:spacing w:after="0" w:line="240" w:lineRule="auto"/>
        <w:jc w:val="center"/>
        <w:outlineLvl w:val="2"/>
        <w:rPr>
          <w:rFonts w:ascii="Times New Roman" w:eastAsia="Times New Roman" w:hAnsi="Times New Roman" w:cs="Times New Roman"/>
          <w:b/>
          <w:color w:val="000000"/>
          <w:sz w:val="24"/>
          <w:szCs w:val="24"/>
          <w:lang w:eastAsia="ru-RU"/>
        </w:rPr>
      </w:pPr>
      <w:r w:rsidRPr="00A925C6">
        <w:rPr>
          <w:rFonts w:ascii="Times New Roman" w:eastAsia="Times New Roman" w:hAnsi="Times New Roman" w:cs="Times New Roman"/>
          <w:b/>
          <w:color w:val="000000"/>
          <w:sz w:val="24"/>
          <w:szCs w:val="24"/>
          <w:lang w:eastAsia="ru-RU"/>
        </w:rPr>
        <w:t>6. Механизмы реализации и организация управления Стратегией социально-экономического развития Новокусковского сельского поселения до 2030 года</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Условием успешной реализации Стратегии является эффективное взаимодействие органов власти, бизнеса и общества на принципах государственно-частного и социального партнерства в реализации проектов территориального развития и иных инвестиционных проектов, обеспечивающих реализацию Стратегии.</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Основными механизмами реализации Стратегии являются:</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1) формирование целостной системы стратегического планирования и управление развитием сельского поселения на основе программно-целевого метода.</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Стратегия является основным документом, определяющим развитие сельского поселения на долгосрочную перспективу, исходя из сложившейся социально-экономической ситуации, в увязке с основными приоритетами развития Асиновского района.</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Основным инструментом реализации Стратегии является муниципальная программа на среднесрочную перспективу, в которой будут определены основные направления социально-экономической политики и система взаимосвязанных мероприятий, обеспечивающих увязку стратегического планирования с механизмами принятия бюджетных решений;</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2) повышение эффективности муниципального управления и развитие местного самоуправления:</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а) развитие институтов гражданского общества и обеспечение активного участия населения в выработке важнейших решений;</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б) повышение исполнительской дисциплины, мотивации и ответственности за результат каждого муниципального служащего;</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в) снижение административных барьеров, снижение уровня коррупции;</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г) внедрение информационно-коммуникационных технологий в деятельность органов местного самоуправления;</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д) совершенствование бюджетного процесса за счет расширения сферы применения программно-целевого метода и инструментов бюджетирования, ориентированного на результат;</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3) расширение сфер использования государственно-частного и социального партнерства.</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Перспективное развитие сельского поселения определяется необходимостью консолидации усилий и ресурсов органов местного самоуправления, населения и бизнеса в различных формах государственно-частного и социального партнерства.</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25C6">
        <w:rPr>
          <w:rFonts w:ascii="Times New Roman" w:eastAsia="Times New Roman" w:hAnsi="Times New Roman" w:cs="Times New Roman"/>
          <w:color w:val="000000"/>
          <w:sz w:val="24"/>
          <w:szCs w:val="24"/>
          <w:lang w:eastAsia="ru-RU"/>
        </w:rPr>
        <w:t xml:space="preserve">Контроль по реализации Стратегии осуществляют </w:t>
      </w:r>
      <w:r w:rsidRPr="00A925C6">
        <w:rPr>
          <w:rFonts w:ascii="Times New Roman" w:eastAsia="Times New Roman" w:hAnsi="Times New Roman" w:cs="Times New Roman"/>
          <w:sz w:val="24"/>
          <w:szCs w:val="24"/>
          <w:lang w:eastAsia="ru-RU"/>
        </w:rPr>
        <w:t>Глава поселения и Совет Новокусковского сельского поселения в пределах своих полномочий в порядке, установленном муниципальными правовыми актами.</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Координацию деятельности по реализации Стратегии осуществляет ведущий специалист по экономике и финансам, который:</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lastRenderedPageBreak/>
        <w:t>1) проводит мониторинг реализации стратегии;</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2) готовит отчет о результатах реализации стратегии;</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3) готовит предложения по корректировке (актуализации) стратегии.</w:t>
      </w: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25C6">
        <w:rPr>
          <w:rFonts w:ascii="Times New Roman" w:eastAsia="Times New Roman" w:hAnsi="Times New Roman" w:cs="Times New Roman"/>
          <w:color w:val="000000"/>
          <w:sz w:val="24"/>
          <w:szCs w:val="24"/>
          <w:lang w:eastAsia="ru-RU"/>
        </w:rPr>
        <w:t xml:space="preserve"> Информация о ходе реализации Стратегии рассматривается на заседании Совета Новокусковского сельского поселения ежегодно. </w:t>
      </w:r>
    </w:p>
    <w:p w:rsidR="00A925C6" w:rsidRPr="00A925C6" w:rsidRDefault="00A925C6" w:rsidP="00A925C6">
      <w:pPr>
        <w:autoSpaceDE w:val="0"/>
        <w:autoSpaceDN w:val="0"/>
        <w:adjustRightInd w:val="0"/>
        <w:spacing w:after="0" w:line="276" w:lineRule="auto"/>
        <w:ind w:firstLine="540"/>
        <w:jc w:val="right"/>
        <w:rPr>
          <w:rFonts w:ascii="Times New Roman" w:eastAsia="Calibri" w:hAnsi="Times New Roman" w:cs="Times New Roman"/>
          <w:color w:val="000000"/>
        </w:rPr>
      </w:pPr>
    </w:p>
    <w:p w:rsidR="00A925C6" w:rsidRPr="00A925C6" w:rsidRDefault="00A925C6" w:rsidP="00A925C6">
      <w:pPr>
        <w:autoSpaceDE w:val="0"/>
        <w:autoSpaceDN w:val="0"/>
        <w:adjustRightInd w:val="0"/>
        <w:spacing w:after="0" w:line="276" w:lineRule="auto"/>
        <w:ind w:firstLine="540"/>
        <w:jc w:val="right"/>
        <w:rPr>
          <w:rFonts w:ascii="Times New Roman" w:eastAsia="Calibri" w:hAnsi="Times New Roman" w:cs="Times New Roman"/>
          <w:color w:val="000000"/>
        </w:rPr>
      </w:pPr>
    </w:p>
    <w:p w:rsidR="00A925C6" w:rsidRPr="00A925C6" w:rsidRDefault="00A925C6" w:rsidP="00A925C6">
      <w:pPr>
        <w:autoSpaceDE w:val="0"/>
        <w:autoSpaceDN w:val="0"/>
        <w:adjustRightInd w:val="0"/>
        <w:spacing w:after="0" w:line="276" w:lineRule="auto"/>
        <w:ind w:firstLine="540"/>
        <w:jc w:val="right"/>
        <w:rPr>
          <w:rFonts w:ascii="Times New Roman" w:eastAsia="Calibri" w:hAnsi="Times New Roman" w:cs="Times New Roman"/>
          <w:color w:val="000000"/>
        </w:rPr>
      </w:pPr>
    </w:p>
    <w:p w:rsidR="00A925C6" w:rsidRPr="00A925C6" w:rsidRDefault="00A925C6" w:rsidP="00A925C6">
      <w:pPr>
        <w:autoSpaceDE w:val="0"/>
        <w:autoSpaceDN w:val="0"/>
        <w:adjustRightInd w:val="0"/>
        <w:spacing w:after="0" w:line="276" w:lineRule="auto"/>
        <w:ind w:firstLine="540"/>
        <w:jc w:val="right"/>
        <w:rPr>
          <w:rFonts w:ascii="Times New Roman" w:eastAsia="Calibri" w:hAnsi="Times New Roman" w:cs="Times New Roman"/>
          <w:color w:val="000000"/>
        </w:rPr>
      </w:pPr>
    </w:p>
    <w:p w:rsidR="00A925C6" w:rsidRPr="00A925C6" w:rsidRDefault="00A925C6" w:rsidP="00A925C6">
      <w:pPr>
        <w:autoSpaceDE w:val="0"/>
        <w:autoSpaceDN w:val="0"/>
        <w:adjustRightInd w:val="0"/>
        <w:spacing w:after="0" w:line="276" w:lineRule="auto"/>
        <w:ind w:firstLine="540"/>
        <w:jc w:val="right"/>
        <w:rPr>
          <w:rFonts w:ascii="Times New Roman" w:eastAsia="Calibri" w:hAnsi="Times New Roman" w:cs="Times New Roman"/>
          <w:color w:val="000000"/>
        </w:rPr>
      </w:pPr>
    </w:p>
    <w:p w:rsidR="00A925C6" w:rsidRPr="00A925C6" w:rsidRDefault="00A925C6" w:rsidP="00A925C6">
      <w:pPr>
        <w:autoSpaceDE w:val="0"/>
        <w:autoSpaceDN w:val="0"/>
        <w:adjustRightInd w:val="0"/>
        <w:spacing w:after="0" w:line="276" w:lineRule="auto"/>
        <w:ind w:firstLine="540"/>
        <w:jc w:val="right"/>
        <w:rPr>
          <w:rFonts w:ascii="Times New Roman" w:eastAsia="Calibri" w:hAnsi="Times New Roman" w:cs="Times New Roman"/>
          <w:color w:val="000000"/>
        </w:rPr>
      </w:pPr>
    </w:p>
    <w:p w:rsidR="00A925C6" w:rsidRPr="00A925C6" w:rsidRDefault="00A925C6" w:rsidP="00A925C6">
      <w:pPr>
        <w:autoSpaceDE w:val="0"/>
        <w:autoSpaceDN w:val="0"/>
        <w:adjustRightInd w:val="0"/>
        <w:spacing w:after="0" w:line="276" w:lineRule="auto"/>
        <w:ind w:firstLine="540"/>
        <w:jc w:val="right"/>
        <w:rPr>
          <w:rFonts w:ascii="Times New Roman" w:eastAsia="Calibri" w:hAnsi="Times New Roman" w:cs="Times New Roman"/>
          <w:color w:val="000000"/>
        </w:rPr>
      </w:pPr>
    </w:p>
    <w:p w:rsidR="00A925C6" w:rsidRPr="00A925C6" w:rsidRDefault="00A925C6" w:rsidP="00A925C6">
      <w:pPr>
        <w:autoSpaceDE w:val="0"/>
        <w:autoSpaceDN w:val="0"/>
        <w:adjustRightInd w:val="0"/>
        <w:spacing w:after="0" w:line="276" w:lineRule="auto"/>
        <w:ind w:firstLine="540"/>
        <w:jc w:val="right"/>
        <w:rPr>
          <w:rFonts w:ascii="Times New Roman" w:eastAsia="Calibri" w:hAnsi="Times New Roman" w:cs="Times New Roman"/>
          <w:color w:val="000000"/>
        </w:rPr>
      </w:pPr>
    </w:p>
    <w:p w:rsidR="00A925C6" w:rsidRPr="00A925C6" w:rsidRDefault="00A925C6" w:rsidP="00A925C6">
      <w:pPr>
        <w:autoSpaceDE w:val="0"/>
        <w:autoSpaceDN w:val="0"/>
        <w:adjustRightInd w:val="0"/>
        <w:spacing w:after="0" w:line="276" w:lineRule="auto"/>
        <w:ind w:firstLine="540"/>
        <w:jc w:val="right"/>
        <w:rPr>
          <w:rFonts w:ascii="Times New Roman" w:eastAsia="Calibri" w:hAnsi="Times New Roman" w:cs="Times New Roman"/>
          <w:color w:val="000000"/>
        </w:rPr>
      </w:pPr>
    </w:p>
    <w:p w:rsidR="00A925C6" w:rsidRPr="00A925C6" w:rsidRDefault="00A925C6" w:rsidP="00A925C6">
      <w:pPr>
        <w:autoSpaceDE w:val="0"/>
        <w:autoSpaceDN w:val="0"/>
        <w:adjustRightInd w:val="0"/>
        <w:spacing w:after="0" w:line="276" w:lineRule="auto"/>
        <w:ind w:firstLine="540"/>
        <w:jc w:val="right"/>
        <w:rPr>
          <w:rFonts w:ascii="Times New Roman" w:eastAsia="Calibri" w:hAnsi="Times New Roman" w:cs="Times New Roman"/>
          <w:color w:val="000000"/>
        </w:rPr>
      </w:pPr>
    </w:p>
    <w:p w:rsidR="00A925C6" w:rsidRPr="00A925C6" w:rsidRDefault="00A925C6" w:rsidP="00A925C6">
      <w:pPr>
        <w:autoSpaceDE w:val="0"/>
        <w:autoSpaceDN w:val="0"/>
        <w:adjustRightInd w:val="0"/>
        <w:spacing w:after="0" w:line="276" w:lineRule="auto"/>
        <w:ind w:firstLine="540"/>
        <w:jc w:val="right"/>
        <w:rPr>
          <w:rFonts w:ascii="Times New Roman" w:eastAsia="Calibri" w:hAnsi="Times New Roman" w:cs="Times New Roman"/>
          <w:color w:val="000000"/>
        </w:rPr>
      </w:pPr>
    </w:p>
    <w:p w:rsidR="00A925C6" w:rsidRPr="00A925C6" w:rsidRDefault="00A925C6" w:rsidP="00A925C6">
      <w:pPr>
        <w:autoSpaceDE w:val="0"/>
        <w:autoSpaceDN w:val="0"/>
        <w:adjustRightInd w:val="0"/>
        <w:spacing w:after="0" w:line="276" w:lineRule="auto"/>
        <w:ind w:firstLine="540"/>
        <w:jc w:val="right"/>
        <w:rPr>
          <w:rFonts w:ascii="Times New Roman" w:eastAsia="Calibri" w:hAnsi="Times New Roman" w:cs="Times New Roman"/>
          <w:color w:val="000000"/>
        </w:rPr>
      </w:pPr>
    </w:p>
    <w:p w:rsidR="00A925C6" w:rsidRPr="00A925C6" w:rsidRDefault="00A925C6" w:rsidP="00A925C6">
      <w:pPr>
        <w:autoSpaceDE w:val="0"/>
        <w:autoSpaceDN w:val="0"/>
        <w:adjustRightInd w:val="0"/>
        <w:spacing w:after="0" w:line="276" w:lineRule="auto"/>
        <w:ind w:firstLine="540"/>
        <w:jc w:val="right"/>
        <w:rPr>
          <w:rFonts w:ascii="Times New Roman" w:eastAsia="Calibri" w:hAnsi="Times New Roman" w:cs="Times New Roman"/>
          <w:color w:val="000000"/>
        </w:rPr>
      </w:pPr>
    </w:p>
    <w:p w:rsidR="00A925C6" w:rsidRPr="00A925C6" w:rsidRDefault="00A925C6" w:rsidP="00A925C6">
      <w:pPr>
        <w:autoSpaceDE w:val="0"/>
        <w:autoSpaceDN w:val="0"/>
        <w:adjustRightInd w:val="0"/>
        <w:spacing w:after="0" w:line="276" w:lineRule="auto"/>
        <w:ind w:firstLine="540"/>
        <w:jc w:val="right"/>
        <w:rPr>
          <w:rFonts w:ascii="Times New Roman" w:eastAsia="Calibri" w:hAnsi="Times New Roman" w:cs="Times New Roman"/>
          <w:color w:val="000000"/>
        </w:rPr>
      </w:pPr>
    </w:p>
    <w:p w:rsidR="00A925C6" w:rsidRPr="00A925C6" w:rsidRDefault="00A925C6" w:rsidP="00A925C6">
      <w:pPr>
        <w:autoSpaceDE w:val="0"/>
        <w:autoSpaceDN w:val="0"/>
        <w:adjustRightInd w:val="0"/>
        <w:spacing w:after="0" w:line="276" w:lineRule="auto"/>
        <w:ind w:firstLine="540"/>
        <w:jc w:val="right"/>
        <w:rPr>
          <w:rFonts w:ascii="Times New Roman" w:eastAsia="Calibri" w:hAnsi="Times New Roman" w:cs="Times New Roman"/>
          <w:color w:val="000000"/>
        </w:rPr>
      </w:pPr>
    </w:p>
    <w:p w:rsidR="00A925C6" w:rsidRPr="00A925C6" w:rsidRDefault="00A925C6" w:rsidP="00A925C6">
      <w:pPr>
        <w:autoSpaceDE w:val="0"/>
        <w:autoSpaceDN w:val="0"/>
        <w:adjustRightInd w:val="0"/>
        <w:spacing w:after="0" w:line="276" w:lineRule="auto"/>
        <w:ind w:firstLine="540"/>
        <w:jc w:val="right"/>
        <w:rPr>
          <w:rFonts w:ascii="Times New Roman" w:eastAsia="Calibri" w:hAnsi="Times New Roman" w:cs="Times New Roman"/>
          <w:color w:val="000000"/>
        </w:rPr>
      </w:pPr>
    </w:p>
    <w:p w:rsidR="00A925C6" w:rsidRPr="00A925C6" w:rsidRDefault="00A925C6" w:rsidP="00A925C6">
      <w:pPr>
        <w:autoSpaceDE w:val="0"/>
        <w:autoSpaceDN w:val="0"/>
        <w:adjustRightInd w:val="0"/>
        <w:spacing w:after="0" w:line="276" w:lineRule="auto"/>
        <w:ind w:firstLine="540"/>
        <w:jc w:val="right"/>
        <w:rPr>
          <w:rFonts w:ascii="Times New Roman" w:eastAsia="Calibri" w:hAnsi="Times New Roman" w:cs="Times New Roman"/>
          <w:color w:val="000000"/>
        </w:rPr>
      </w:pPr>
    </w:p>
    <w:p w:rsidR="00A925C6" w:rsidRPr="00A925C6" w:rsidRDefault="00A925C6" w:rsidP="00A925C6">
      <w:pPr>
        <w:autoSpaceDE w:val="0"/>
        <w:autoSpaceDN w:val="0"/>
        <w:adjustRightInd w:val="0"/>
        <w:spacing w:after="0" w:line="276" w:lineRule="auto"/>
        <w:ind w:firstLine="540"/>
        <w:jc w:val="right"/>
        <w:rPr>
          <w:rFonts w:ascii="Times New Roman" w:eastAsia="Calibri" w:hAnsi="Times New Roman" w:cs="Times New Roman"/>
          <w:color w:val="000000"/>
        </w:rPr>
      </w:pPr>
    </w:p>
    <w:p w:rsidR="00A925C6" w:rsidRPr="00A925C6" w:rsidRDefault="00A925C6" w:rsidP="00A925C6">
      <w:pPr>
        <w:autoSpaceDE w:val="0"/>
        <w:autoSpaceDN w:val="0"/>
        <w:adjustRightInd w:val="0"/>
        <w:spacing w:after="0" w:line="276" w:lineRule="auto"/>
        <w:ind w:firstLine="540"/>
        <w:jc w:val="right"/>
        <w:rPr>
          <w:rFonts w:ascii="Times New Roman" w:eastAsia="Calibri" w:hAnsi="Times New Roman" w:cs="Times New Roman"/>
          <w:color w:val="000000"/>
        </w:rPr>
      </w:pPr>
    </w:p>
    <w:p w:rsidR="00A925C6" w:rsidRPr="00A925C6" w:rsidRDefault="00A925C6" w:rsidP="00A925C6">
      <w:pPr>
        <w:autoSpaceDE w:val="0"/>
        <w:autoSpaceDN w:val="0"/>
        <w:adjustRightInd w:val="0"/>
        <w:spacing w:after="0" w:line="276" w:lineRule="auto"/>
        <w:ind w:firstLine="540"/>
        <w:jc w:val="right"/>
        <w:rPr>
          <w:rFonts w:ascii="Times New Roman" w:eastAsia="Calibri" w:hAnsi="Times New Roman" w:cs="Times New Roman"/>
          <w:color w:val="000000"/>
        </w:rPr>
      </w:pPr>
    </w:p>
    <w:p w:rsidR="00A925C6" w:rsidRPr="00A925C6" w:rsidRDefault="00A925C6" w:rsidP="00A925C6">
      <w:pPr>
        <w:autoSpaceDE w:val="0"/>
        <w:autoSpaceDN w:val="0"/>
        <w:adjustRightInd w:val="0"/>
        <w:spacing w:after="0" w:line="276" w:lineRule="auto"/>
        <w:ind w:firstLine="540"/>
        <w:jc w:val="right"/>
        <w:rPr>
          <w:rFonts w:ascii="Times New Roman" w:eastAsia="Calibri" w:hAnsi="Times New Roman" w:cs="Times New Roman"/>
          <w:color w:val="000000"/>
        </w:rPr>
      </w:pPr>
    </w:p>
    <w:p w:rsidR="00A925C6" w:rsidRPr="00A925C6" w:rsidRDefault="00A925C6" w:rsidP="00A925C6">
      <w:pPr>
        <w:autoSpaceDE w:val="0"/>
        <w:autoSpaceDN w:val="0"/>
        <w:adjustRightInd w:val="0"/>
        <w:spacing w:after="0" w:line="276" w:lineRule="auto"/>
        <w:ind w:firstLine="540"/>
        <w:jc w:val="right"/>
        <w:rPr>
          <w:rFonts w:ascii="Times New Roman" w:eastAsia="Calibri" w:hAnsi="Times New Roman" w:cs="Times New Roman"/>
          <w:color w:val="000000"/>
        </w:rPr>
      </w:pPr>
    </w:p>
    <w:p w:rsidR="00A925C6" w:rsidRPr="00A925C6" w:rsidRDefault="00A925C6" w:rsidP="00A925C6">
      <w:pPr>
        <w:autoSpaceDE w:val="0"/>
        <w:autoSpaceDN w:val="0"/>
        <w:adjustRightInd w:val="0"/>
        <w:spacing w:after="0" w:line="276" w:lineRule="auto"/>
        <w:ind w:firstLine="540"/>
        <w:jc w:val="right"/>
        <w:rPr>
          <w:rFonts w:ascii="Times New Roman" w:eastAsia="Calibri" w:hAnsi="Times New Roman" w:cs="Times New Roman"/>
          <w:color w:val="000000"/>
        </w:rPr>
      </w:pPr>
    </w:p>
    <w:p w:rsidR="00A925C6" w:rsidRPr="00A925C6" w:rsidRDefault="00A925C6" w:rsidP="00A925C6">
      <w:pPr>
        <w:autoSpaceDE w:val="0"/>
        <w:autoSpaceDN w:val="0"/>
        <w:adjustRightInd w:val="0"/>
        <w:spacing w:after="0" w:line="276" w:lineRule="auto"/>
        <w:ind w:firstLine="540"/>
        <w:jc w:val="right"/>
        <w:rPr>
          <w:rFonts w:ascii="Times New Roman" w:eastAsia="Calibri" w:hAnsi="Times New Roman" w:cs="Times New Roman"/>
          <w:color w:val="000000"/>
        </w:rPr>
      </w:pPr>
    </w:p>
    <w:p w:rsidR="00A925C6" w:rsidRPr="00A925C6" w:rsidRDefault="00A925C6" w:rsidP="00A925C6">
      <w:pPr>
        <w:autoSpaceDE w:val="0"/>
        <w:autoSpaceDN w:val="0"/>
        <w:adjustRightInd w:val="0"/>
        <w:spacing w:after="0" w:line="276" w:lineRule="auto"/>
        <w:ind w:firstLine="540"/>
        <w:jc w:val="right"/>
        <w:rPr>
          <w:rFonts w:ascii="Times New Roman" w:eastAsia="Calibri" w:hAnsi="Times New Roman" w:cs="Times New Roman"/>
          <w:color w:val="000000"/>
        </w:rPr>
      </w:pPr>
    </w:p>
    <w:p w:rsidR="00A925C6" w:rsidRPr="00A925C6" w:rsidRDefault="00A925C6" w:rsidP="00A925C6">
      <w:pPr>
        <w:autoSpaceDE w:val="0"/>
        <w:autoSpaceDN w:val="0"/>
        <w:adjustRightInd w:val="0"/>
        <w:spacing w:after="0" w:line="276" w:lineRule="auto"/>
        <w:ind w:firstLine="540"/>
        <w:jc w:val="right"/>
        <w:rPr>
          <w:rFonts w:ascii="Times New Roman" w:eastAsia="Calibri" w:hAnsi="Times New Roman" w:cs="Times New Roman"/>
          <w:color w:val="000000"/>
        </w:rPr>
      </w:pPr>
    </w:p>
    <w:p w:rsidR="00A925C6" w:rsidRPr="00A925C6" w:rsidRDefault="00A925C6" w:rsidP="00A925C6">
      <w:pPr>
        <w:autoSpaceDE w:val="0"/>
        <w:autoSpaceDN w:val="0"/>
        <w:adjustRightInd w:val="0"/>
        <w:spacing w:after="0" w:line="276" w:lineRule="auto"/>
        <w:ind w:firstLine="540"/>
        <w:jc w:val="right"/>
        <w:rPr>
          <w:rFonts w:ascii="Times New Roman" w:eastAsia="Calibri" w:hAnsi="Times New Roman" w:cs="Times New Roman"/>
          <w:color w:val="000000"/>
        </w:rPr>
      </w:pPr>
    </w:p>
    <w:p w:rsidR="00A925C6" w:rsidRPr="00A925C6" w:rsidRDefault="00A925C6" w:rsidP="00A925C6">
      <w:pPr>
        <w:autoSpaceDE w:val="0"/>
        <w:autoSpaceDN w:val="0"/>
        <w:adjustRightInd w:val="0"/>
        <w:spacing w:after="0" w:line="276" w:lineRule="auto"/>
        <w:ind w:firstLine="540"/>
        <w:jc w:val="right"/>
        <w:rPr>
          <w:rFonts w:ascii="Times New Roman" w:eastAsia="Calibri" w:hAnsi="Times New Roman" w:cs="Times New Roman"/>
          <w:color w:val="000000"/>
        </w:rPr>
      </w:pPr>
    </w:p>
    <w:p w:rsidR="00A925C6" w:rsidRPr="00A925C6" w:rsidRDefault="00A925C6" w:rsidP="00A925C6">
      <w:pPr>
        <w:autoSpaceDE w:val="0"/>
        <w:autoSpaceDN w:val="0"/>
        <w:adjustRightInd w:val="0"/>
        <w:spacing w:after="0" w:line="276" w:lineRule="auto"/>
        <w:ind w:firstLine="540"/>
        <w:jc w:val="right"/>
        <w:rPr>
          <w:rFonts w:ascii="Times New Roman" w:eastAsia="Calibri" w:hAnsi="Times New Roman" w:cs="Times New Roman"/>
          <w:color w:val="000000"/>
        </w:rPr>
      </w:pPr>
    </w:p>
    <w:p w:rsidR="00A925C6" w:rsidRPr="00A925C6" w:rsidRDefault="00A925C6" w:rsidP="00A925C6">
      <w:pPr>
        <w:autoSpaceDE w:val="0"/>
        <w:autoSpaceDN w:val="0"/>
        <w:adjustRightInd w:val="0"/>
        <w:spacing w:after="0" w:line="276" w:lineRule="auto"/>
        <w:ind w:firstLine="540"/>
        <w:jc w:val="right"/>
        <w:rPr>
          <w:rFonts w:ascii="Times New Roman" w:eastAsia="Calibri" w:hAnsi="Times New Roman" w:cs="Times New Roman"/>
          <w:color w:val="000000"/>
        </w:rPr>
      </w:pPr>
    </w:p>
    <w:p w:rsidR="00A925C6" w:rsidRPr="00A925C6" w:rsidRDefault="00A925C6" w:rsidP="00A925C6">
      <w:pPr>
        <w:autoSpaceDE w:val="0"/>
        <w:autoSpaceDN w:val="0"/>
        <w:adjustRightInd w:val="0"/>
        <w:spacing w:after="0" w:line="276" w:lineRule="auto"/>
        <w:ind w:firstLine="540"/>
        <w:jc w:val="right"/>
        <w:rPr>
          <w:rFonts w:ascii="Times New Roman" w:eastAsia="Calibri" w:hAnsi="Times New Roman" w:cs="Times New Roman"/>
          <w:color w:val="000000"/>
        </w:rPr>
      </w:pPr>
    </w:p>
    <w:p w:rsidR="00A925C6" w:rsidRPr="00A925C6" w:rsidRDefault="00A925C6" w:rsidP="00A925C6">
      <w:pPr>
        <w:autoSpaceDE w:val="0"/>
        <w:autoSpaceDN w:val="0"/>
        <w:adjustRightInd w:val="0"/>
        <w:spacing w:after="0" w:line="276" w:lineRule="auto"/>
        <w:ind w:firstLine="540"/>
        <w:jc w:val="right"/>
        <w:rPr>
          <w:rFonts w:ascii="Times New Roman" w:eastAsia="Calibri" w:hAnsi="Times New Roman" w:cs="Times New Roman"/>
          <w:color w:val="000000"/>
        </w:rPr>
      </w:pPr>
    </w:p>
    <w:p w:rsidR="00A925C6" w:rsidRPr="00A925C6" w:rsidRDefault="00A925C6" w:rsidP="00A925C6">
      <w:pPr>
        <w:autoSpaceDE w:val="0"/>
        <w:autoSpaceDN w:val="0"/>
        <w:adjustRightInd w:val="0"/>
        <w:spacing w:after="0" w:line="276" w:lineRule="auto"/>
        <w:ind w:firstLine="540"/>
        <w:jc w:val="right"/>
        <w:rPr>
          <w:rFonts w:ascii="Times New Roman" w:eastAsia="Times New Roman" w:hAnsi="Times New Roman" w:cs="Times New Roman"/>
          <w:color w:val="000000"/>
          <w:sz w:val="24"/>
          <w:szCs w:val="24"/>
          <w:lang w:eastAsia="ru-RU"/>
        </w:rPr>
        <w:sectPr w:rsidR="00A925C6" w:rsidRPr="00A925C6" w:rsidSect="00A37A17">
          <w:headerReference w:type="default" r:id="rId6"/>
          <w:pgSz w:w="11906" w:h="16838" w:code="9"/>
          <w:pgMar w:top="1134" w:right="567" w:bottom="1134" w:left="1701" w:header="709" w:footer="709" w:gutter="0"/>
          <w:cols w:space="708"/>
          <w:titlePg/>
          <w:docGrid w:linePitch="360"/>
        </w:sectPr>
      </w:pPr>
    </w:p>
    <w:p w:rsidR="00A925C6" w:rsidRPr="00A925C6" w:rsidRDefault="00A925C6" w:rsidP="00A925C6">
      <w:pPr>
        <w:autoSpaceDE w:val="0"/>
        <w:autoSpaceDN w:val="0"/>
        <w:adjustRightInd w:val="0"/>
        <w:spacing w:after="0" w:line="276" w:lineRule="auto"/>
        <w:ind w:firstLine="540"/>
        <w:jc w:val="right"/>
        <w:rPr>
          <w:rFonts w:ascii="Times New Roman" w:eastAsia="Times New Roman" w:hAnsi="Times New Roman" w:cs="Times New Roman"/>
          <w:color w:val="000000"/>
          <w:sz w:val="24"/>
          <w:szCs w:val="24"/>
          <w:lang w:eastAsia="ru-RU"/>
        </w:rPr>
      </w:pPr>
      <w:bookmarkStart w:id="6" w:name="_GoBack"/>
      <w:bookmarkEnd w:id="6"/>
      <w:r w:rsidRPr="00A925C6">
        <w:rPr>
          <w:rFonts w:ascii="Times New Roman" w:eastAsia="Times New Roman" w:hAnsi="Times New Roman" w:cs="Times New Roman"/>
          <w:color w:val="000000"/>
          <w:sz w:val="24"/>
          <w:szCs w:val="24"/>
          <w:lang w:eastAsia="ru-RU"/>
        </w:rPr>
        <w:lastRenderedPageBreak/>
        <w:t>Приложение 1</w:t>
      </w:r>
    </w:p>
    <w:p w:rsidR="00A925C6" w:rsidRPr="00A925C6" w:rsidRDefault="00A925C6" w:rsidP="00A925C6">
      <w:pPr>
        <w:tabs>
          <w:tab w:val="left" w:pos="2130"/>
        </w:tabs>
        <w:spacing w:after="0" w:line="276" w:lineRule="auto"/>
        <w:jc w:val="right"/>
        <w:rPr>
          <w:rFonts w:ascii="Times New Roman" w:eastAsia="Calibri" w:hAnsi="Times New Roman" w:cs="Times New Roman"/>
          <w:color w:val="000000"/>
        </w:rPr>
      </w:pPr>
      <w:r w:rsidRPr="00A925C6">
        <w:rPr>
          <w:rFonts w:ascii="Times New Roman" w:eastAsia="Calibri" w:hAnsi="Times New Roman" w:cs="Times New Roman"/>
          <w:color w:val="000000"/>
        </w:rPr>
        <w:t xml:space="preserve">к Стратегии социально-экономического развития </w:t>
      </w:r>
    </w:p>
    <w:p w:rsidR="00A925C6" w:rsidRPr="00A925C6" w:rsidRDefault="00A925C6" w:rsidP="00A925C6">
      <w:pPr>
        <w:tabs>
          <w:tab w:val="left" w:pos="2130"/>
        </w:tabs>
        <w:spacing w:after="0" w:line="276" w:lineRule="auto"/>
        <w:jc w:val="right"/>
        <w:rPr>
          <w:rFonts w:ascii="Times New Roman" w:eastAsia="Calibri" w:hAnsi="Times New Roman" w:cs="Times New Roman"/>
          <w:color w:val="000000"/>
        </w:rPr>
      </w:pPr>
      <w:r w:rsidRPr="00A925C6">
        <w:rPr>
          <w:rFonts w:ascii="Times New Roman" w:eastAsia="Calibri" w:hAnsi="Times New Roman" w:cs="Times New Roman"/>
          <w:color w:val="000000"/>
        </w:rPr>
        <w:t xml:space="preserve">Новокусковского сельского поселения до 2030 года </w:t>
      </w:r>
    </w:p>
    <w:p w:rsidR="00A925C6" w:rsidRPr="00A925C6" w:rsidRDefault="00A925C6" w:rsidP="00A925C6">
      <w:pPr>
        <w:jc w:val="center"/>
        <w:rPr>
          <w:rFonts w:ascii="Times New Roman" w:eastAsia="Calibri" w:hAnsi="Times New Roman" w:cs="Times New Roman"/>
          <w:b/>
        </w:rPr>
      </w:pPr>
      <w:r w:rsidRPr="00A925C6">
        <w:rPr>
          <w:rFonts w:ascii="Times New Roman" w:eastAsia="Calibri" w:hAnsi="Times New Roman" w:cs="Times New Roman"/>
          <w:b/>
        </w:rPr>
        <w:t xml:space="preserve">ПЕРЕЧЕНЬ </w:t>
      </w:r>
    </w:p>
    <w:p w:rsidR="00A925C6" w:rsidRPr="00A925C6" w:rsidRDefault="00A925C6" w:rsidP="00A925C6">
      <w:pPr>
        <w:jc w:val="center"/>
        <w:rPr>
          <w:rFonts w:ascii="Times New Roman" w:eastAsia="Calibri" w:hAnsi="Times New Roman" w:cs="Times New Roman"/>
        </w:rPr>
      </w:pPr>
      <w:r w:rsidRPr="00A925C6">
        <w:rPr>
          <w:rFonts w:ascii="Times New Roman" w:eastAsia="Calibri" w:hAnsi="Times New Roman" w:cs="Times New Roman"/>
          <w:b/>
        </w:rPr>
        <w:t xml:space="preserve">инвестиционных проектов, планируемых к реализации на территории сельского поселения к 2030 году </w:t>
      </w: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2982"/>
        <w:gridCol w:w="1559"/>
        <w:gridCol w:w="2977"/>
        <w:gridCol w:w="1843"/>
        <w:gridCol w:w="2268"/>
        <w:gridCol w:w="2569"/>
      </w:tblGrid>
      <w:tr w:rsidR="00A925C6" w:rsidRPr="00A925C6" w:rsidTr="002F1057">
        <w:trPr>
          <w:trHeight w:val="340"/>
        </w:trPr>
        <w:tc>
          <w:tcPr>
            <w:tcW w:w="562" w:type="dxa"/>
          </w:tcPr>
          <w:p w:rsidR="00A925C6" w:rsidRPr="00A925C6" w:rsidRDefault="00A925C6" w:rsidP="00A925C6">
            <w:pPr>
              <w:spacing w:after="0"/>
              <w:jc w:val="center"/>
              <w:rPr>
                <w:rFonts w:ascii="Times New Roman" w:eastAsia="Calibri" w:hAnsi="Times New Roman" w:cs="Times New Roman"/>
                <w:sz w:val="24"/>
                <w:szCs w:val="24"/>
              </w:rPr>
            </w:pPr>
            <w:r w:rsidRPr="00A925C6">
              <w:rPr>
                <w:rFonts w:ascii="Times New Roman" w:eastAsia="Calibri" w:hAnsi="Times New Roman" w:cs="Times New Roman"/>
              </w:rPr>
              <w:t xml:space="preserve">№ </w:t>
            </w:r>
            <w:proofErr w:type="spellStart"/>
            <w:r w:rsidRPr="00A925C6">
              <w:rPr>
                <w:rFonts w:ascii="Times New Roman" w:eastAsia="Calibri" w:hAnsi="Times New Roman" w:cs="Times New Roman"/>
              </w:rPr>
              <w:t>п.п</w:t>
            </w:r>
            <w:proofErr w:type="spellEnd"/>
            <w:r w:rsidRPr="00A925C6">
              <w:rPr>
                <w:rFonts w:ascii="Times New Roman" w:eastAsia="Calibri" w:hAnsi="Times New Roman" w:cs="Times New Roman"/>
              </w:rPr>
              <w:t>.</w:t>
            </w:r>
          </w:p>
        </w:tc>
        <w:tc>
          <w:tcPr>
            <w:tcW w:w="2982" w:type="dxa"/>
          </w:tcPr>
          <w:p w:rsidR="00A925C6" w:rsidRPr="00A925C6" w:rsidRDefault="00A925C6" w:rsidP="00A925C6">
            <w:pPr>
              <w:spacing w:after="0"/>
              <w:jc w:val="center"/>
              <w:rPr>
                <w:rFonts w:ascii="Times New Roman" w:eastAsia="Calibri" w:hAnsi="Times New Roman" w:cs="Times New Roman"/>
                <w:sz w:val="24"/>
                <w:szCs w:val="24"/>
              </w:rPr>
            </w:pPr>
            <w:r w:rsidRPr="00A925C6">
              <w:rPr>
                <w:rFonts w:ascii="Times New Roman" w:eastAsia="Calibri" w:hAnsi="Times New Roman" w:cs="Times New Roman"/>
              </w:rPr>
              <w:t>Наименование мероприятия</w:t>
            </w:r>
          </w:p>
        </w:tc>
        <w:tc>
          <w:tcPr>
            <w:tcW w:w="1559" w:type="dxa"/>
          </w:tcPr>
          <w:p w:rsidR="00A925C6" w:rsidRPr="00A925C6" w:rsidRDefault="00A925C6" w:rsidP="00A925C6">
            <w:pPr>
              <w:spacing w:after="0"/>
              <w:jc w:val="center"/>
              <w:rPr>
                <w:rFonts w:ascii="Times New Roman" w:eastAsia="Calibri" w:hAnsi="Times New Roman" w:cs="Times New Roman"/>
                <w:sz w:val="24"/>
                <w:szCs w:val="24"/>
              </w:rPr>
            </w:pPr>
            <w:r w:rsidRPr="00A925C6">
              <w:rPr>
                <w:rFonts w:ascii="Times New Roman" w:eastAsia="Calibri" w:hAnsi="Times New Roman" w:cs="Times New Roman"/>
              </w:rPr>
              <w:t>Сроки выполнения</w:t>
            </w:r>
          </w:p>
        </w:tc>
        <w:tc>
          <w:tcPr>
            <w:tcW w:w="2977" w:type="dxa"/>
          </w:tcPr>
          <w:p w:rsidR="00A925C6" w:rsidRPr="00A925C6" w:rsidRDefault="00A925C6" w:rsidP="00A925C6">
            <w:pPr>
              <w:spacing w:after="0"/>
              <w:jc w:val="center"/>
              <w:rPr>
                <w:rFonts w:ascii="Times New Roman" w:eastAsia="Calibri" w:hAnsi="Times New Roman" w:cs="Times New Roman"/>
                <w:sz w:val="24"/>
                <w:szCs w:val="24"/>
              </w:rPr>
            </w:pPr>
            <w:r w:rsidRPr="00A925C6">
              <w:rPr>
                <w:rFonts w:ascii="Times New Roman" w:eastAsia="Calibri" w:hAnsi="Times New Roman" w:cs="Times New Roman"/>
              </w:rPr>
              <w:t>Содержание мероприятий</w:t>
            </w:r>
          </w:p>
        </w:tc>
        <w:tc>
          <w:tcPr>
            <w:tcW w:w="1843" w:type="dxa"/>
          </w:tcPr>
          <w:p w:rsidR="00A925C6" w:rsidRPr="00A925C6" w:rsidRDefault="00A925C6" w:rsidP="00A925C6">
            <w:pPr>
              <w:spacing w:after="0"/>
              <w:jc w:val="center"/>
              <w:rPr>
                <w:rFonts w:ascii="Times New Roman" w:eastAsia="Calibri" w:hAnsi="Times New Roman" w:cs="Times New Roman"/>
                <w:sz w:val="24"/>
                <w:szCs w:val="24"/>
              </w:rPr>
            </w:pPr>
            <w:r w:rsidRPr="00A925C6">
              <w:rPr>
                <w:rFonts w:ascii="Times New Roman" w:eastAsia="Calibri" w:hAnsi="Times New Roman" w:cs="Times New Roman"/>
              </w:rPr>
              <w:t xml:space="preserve">Источники финансирования </w:t>
            </w:r>
          </w:p>
        </w:tc>
        <w:tc>
          <w:tcPr>
            <w:tcW w:w="2268" w:type="dxa"/>
          </w:tcPr>
          <w:p w:rsidR="00A925C6" w:rsidRPr="00A925C6" w:rsidRDefault="00A925C6" w:rsidP="00A925C6">
            <w:pPr>
              <w:spacing w:after="0"/>
              <w:jc w:val="center"/>
              <w:rPr>
                <w:rFonts w:ascii="Times New Roman" w:eastAsia="Calibri" w:hAnsi="Times New Roman" w:cs="Times New Roman"/>
                <w:sz w:val="24"/>
                <w:szCs w:val="24"/>
              </w:rPr>
            </w:pPr>
            <w:r w:rsidRPr="00A925C6">
              <w:rPr>
                <w:rFonts w:ascii="Times New Roman" w:eastAsia="Calibri" w:hAnsi="Times New Roman" w:cs="Times New Roman"/>
              </w:rPr>
              <w:t>Ответственные исполнители</w:t>
            </w:r>
          </w:p>
        </w:tc>
        <w:tc>
          <w:tcPr>
            <w:tcW w:w="2569" w:type="dxa"/>
          </w:tcPr>
          <w:p w:rsidR="00A925C6" w:rsidRPr="00A925C6" w:rsidRDefault="00A925C6" w:rsidP="00A925C6">
            <w:pPr>
              <w:spacing w:after="0"/>
              <w:jc w:val="center"/>
              <w:rPr>
                <w:rFonts w:ascii="Times New Roman" w:eastAsia="Calibri" w:hAnsi="Times New Roman" w:cs="Times New Roman"/>
                <w:sz w:val="24"/>
                <w:szCs w:val="24"/>
              </w:rPr>
            </w:pPr>
            <w:r w:rsidRPr="00A925C6">
              <w:rPr>
                <w:rFonts w:ascii="Times New Roman" w:eastAsia="Calibri" w:hAnsi="Times New Roman" w:cs="Times New Roman"/>
              </w:rPr>
              <w:t>Ожидаемые результаты</w:t>
            </w:r>
          </w:p>
        </w:tc>
      </w:tr>
      <w:tr w:rsidR="00A925C6" w:rsidRPr="00A925C6" w:rsidTr="002F1057">
        <w:trPr>
          <w:trHeight w:val="1667"/>
        </w:trPr>
        <w:tc>
          <w:tcPr>
            <w:tcW w:w="562" w:type="dxa"/>
          </w:tcPr>
          <w:p w:rsidR="00A925C6" w:rsidRPr="00A925C6" w:rsidRDefault="00A925C6" w:rsidP="00A925C6">
            <w:pPr>
              <w:spacing w:after="0"/>
              <w:jc w:val="center"/>
              <w:rPr>
                <w:rFonts w:ascii="Times New Roman" w:eastAsia="Calibri" w:hAnsi="Times New Roman" w:cs="Times New Roman"/>
                <w:sz w:val="24"/>
                <w:szCs w:val="24"/>
              </w:rPr>
            </w:pPr>
            <w:r w:rsidRPr="00A925C6">
              <w:rPr>
                <w:rFonts w:ascii="Times New Roman" w:eastAsia="Calibri" w:hAnsi="Times New Roman" w:cs="Times New Roman"/>
              </w:rPr>
              <w:t>1</w:t>
            </w:r>
          </w:p>
        </w:tc>
        <w:tc>
          <w:tcPr>
            <w:tcW w:w="2982" w:type="dxa"/>
          </w:tcPr>
          <w:p w:rsidR="00A925C6" w:rsidRPr="00A925C6" w:rsidRDefault="00A925C6" w:rsidP="00A925C6">
            <w:pPr>
              <w:spacing w:after="0"/>
              <w:jc w:val="both"/>
              <w:rPr>
                <w:rFonts w:ascii="Times New Roman" w:eastAsia="Calibri" w:hAnsi="Times New Roman" w:cs="Times New Roman"/>
                <w:sz w:val="24"/>
                <w:szCs w:val="24"/>
              </w:rPr>
            </w:pPr>
            <w:r w:rsidRPr="00A925C6">
              <w:rPr>
                <w:rFonts w:ascii="Times New Roman" w:eastAsia="Calibri" w:hAnsi="Times New Roman" w:cs="Times New Roman"/>
              </w:rPr>
              <w:t xml:space="preserve">Расширение производства продукции из древесины. </w:t>
            </w:r>
          </w:p>
          <w:p w:rsidR="00A925C6" w:rsidRPr="00A925C6" w:rsidRDefault="00A925C6" w:rsidP="00A925C6">
            <w:pPr>
              <w:spacing w:after="0"/>
              <w:jc w:val="both"/>
              <w:rPr>
                <w:rFonts w:ascii="Times New Roman" w:eastAsia="Calibri" w:hAnsi="Times New Roman" w:cs="Times New Roman"/>
                <w:sz w:val="24"/>
                <w:szCs w:val="24"/>
              </w:rPr>
            </w:pPr>
            <w:r w:rsidRPr="00A925C6">
              <w:rPr>
                <w:rFonts w:ascii="Times New Roman" w:eastAsia="Calibri" w:hAnsi="Times New Roman" w:cs="Times New Roman"/>
              </w:rPr>
              <w:t>Открытие цеха по изготовлению «</w:t>
            </w:r>
            <w:proofErr w:type="spellStart"/>
            <w:r w:rsidRPr="00A925C6">
              <w:rPr>
                <w:rFonts w:ascii="Times New Roman" w:eastAsia="Calibri" w:hAnsi="Times New Roman" w:cs="Times New Roman"/>
              </w:rPr>
              <w:t>евровагонки</w:t>
            </w:r>
            <w:proofErr w:type="spellEnd"/>
            <w:r w:rsidRPr="00A925C6">
              <w:rPr>
                <w:rFonts w:ascii="Times New Roman" w:eastAsia="Calibri" w:hAnsi="Times New Roman" w:cs="Times New Roman"/>
              </w:rPr>
              <w:t>»</w:t>
            </w:r>
          </w:p>
          <w:p w:rsidR="00A925C6" w:rsidRPr="00A925C6" w:rsidRDefault="00A925C6" w:rsidP="00A925C6">
            <w:pPr>
              <w:spacing w:after="0"/>
              <w:jc w:val="both"/>
              <w:rPr>
                <w:rFonts w:ascii="Times New Roman" w:eastAsia="Calibri" w:hAnsi="Times New Roman" w:cs="Times New Roman"/>
                <w:sz w:val="24"/>
                <w:szCs w:val="24"/>
              </w:rPr>
            </w:pPr>
            <w:r w:rsidRPr="00A925C6">
              <w:rPr>
                <w:rFonts w:ascii="Times New Roman" w:eastAsia="Calibri" w:hAnsi="Times New Roman" w:cs="Times New Roman"/>
              </w:rPr>
              <w:t>(ИП Шараев А.М.)</w:t>
            </w:r>
          </w:p>
        </w:tc>
        <w:tc>
          <w:tcPr>
            <w:tcW w:w="1559" w:type="dxa"/>
          </w:tcPr>
          <w:p w:rsidR="00A925C6" w:rsidRPr="00A925C6" w:rsidRDefault="00A925C6" w:rsidP="00A925C6">
            <w:pPr>
              <w:spacing w:after="0"/>
              <w:jc w:val="center"/>
              <w:rPr>
                <w:rFonts w:ascii="Times New Roman" w:eastAsia="Calibri" w:hAnsi="Times New Roman" w:cs="Times New Roman"/>
                <w:sz w:val="24"/>
                <w:szCs w:val="24"/>
              </w:rPr>
            </w:pPr>
            <w:r w:rsidRPr="00A925C6">
              <w:rPr>
                <w:rFonts w:ascii="Times New Roman" w:eastAsia="Calibri" w:hAnsi="Times New Roman" w:cs="Times New Roman"/>
              </w:rPr>
              <w:t>2019-2021</w:t>
            </w:r>
          </w:p>
        </w:tc>
        <w:tc>
          <w:tcPr>
            <w:tcW w:w="2977" w:type="dxa"/>
          </w:tcPr>
          <w:p w:rsidR="00A925C6" w:rsidRPr="00A925C6" w:rsidRDefault="00A925C6" w:rsidP="00A925C6">
            <w:pPr>
              <w:spacing w:after="0"/>
              <w:jc w:val="both"/>
              <w:rPr>
                <w:rFonts w:ascii="Times New Roman" w:eastAsia="Calibri" w:hAnsi="Times New Roman" w:cs="Times New Roman"/>
                <w:sz w:val="24"/>
                <w:szCs w:val="24"/>
              </w:rPr>
            </w:pPr>
            <w:r w:rsidRPr="00A925C6">
              <w:rPr>
                <w:rFonts w:ascii="Times New Roman" w:eastAsia="Calibri" w:hAnsi="Times New Roman" w:cs="Times New Roman"/>
              </w:rPr>
              <w:t>Оформление зданий под производство и передача их в аренду</w:t>
            </w:r>
          </w:p>
        </w:tc>
        <w:tc>
          <w:tcPr>
            <w:tcW w:w="1843" w:type="dxa"/>
          </w:tcPr>
          <w:p w:rsidR="00A925C6" w:rsidRPr="00A925C6" w:rsidRDefault="00A925C6" w:rsidP="00A925C6">
            <w:pPr>
              <w:spacing w:after="0"/>
              <w:jc w:val="center"/>
              <w:rPr>
                <w:rFonts w:ascii="Times New Roman" w:eastAsia="Calibri" w:hAnsi="Times New Roman" w:cs="Times New Roman"/>
                <w:sz w:val="24"/>
                <w:szCs w:val="24"/>
              </w:rPr>
            </w:pPr>
            <w:r w:rsidRPr="00A925C6">
              <w:rPr>
                <w:rFonts w:ascii="Times New Roman" w:eastAsia="Calibri" w:hAnsi="Times New Roman" w:cs="Times New Roman"/>
              </w:rPr>
              <w:t>Местный бюджет</w:t>
            </w:r>
          </w:p>
        </w:tc>
        <w:tc>
          <w:tcPr>
            <w:tcW w:w="2268" w:type="dxa"/>
          </w:tcPr>
          <w:p w:rsidR="00A925C6" w:rsidRPr="00A925C6" w:rsidRDefault="00A925C6" w:rsidP="00A925C6">
            <w:pPr>
              <w:spacing w:after="0"/>
              <w:jc w:val="center"/>
              <w:rPr>
                <w:rFonts w:ascii="Times New Roman" w:eastAsia="Calibri" w:hAnsi="Times New Roman" w:cs="Times New Roman"/>
                <w:sz w:val="24"/>
                <w:szCs w:val="24"/>
              </w:rPr>
            </w:pPr>
            <w:r w:rsidRPr="00A925C6">
              <w:rPr>
                <w:rFonts w:ascii="Times New Roman" w:eastAsia="Calibri" w:hAnsi="Times New Roman" w:cs="Times New Roman"/>
              </w:rPr>
              <w:t>Администрация сельского поселения</w:t>
            </w:r>
          </w:p>
          <w:p w:rsidR="00A925C6" w:rsidRPr="00A925C6" w:rsidRDefault="00A925C6" w:rsidP="00A925C6">
            <w:pPr>
              <w:spacing w:after="0"/>
              <w:jc w:val="center"/>
              <w:rPr>
                <w:rFonts w:ascii="Times New Roman" w:eastAsia="Calibri" w:hAnsi="Times New Roman" w:cs="Times New Roman"/>
                <w:sz w:val="24"/>
                <w:szCs w:val="24"/>
              </w:rPr>
            </w:pPr>
          </w:p>
        </w:tc>
        <w:tc>
          <w:tcPr>
            <w:tcW w:w="2569" w:type="dxa"/>
          </w:tcPr>
          <w:p w:rsidR="00A925C6" w:rsidRPr="00A925C6" w:rsidRDefault="00A925C6" w:rsidP="00A925C6">
            <w:pPr>
              <w:spacing w:after="0"/>
              <w:jc w:val="both"/>
              <w:rPr>
                <w:rFonts w:ascii="Times New Roman" w:eastAsia="Calibri" w:hAnsi="Times New Roman" w:cs="Times New Roman"/>
                <w:sz w:val="24"/>
                <w:szCs w:val="24"/>
              </w:rPr>
            </w:pPr>
            <w:r w:rsidRPr="00A925C6">
              <w:rPr>
                <w:rFonts w:ascii="Times New Roman" w:eastAsia="Calibri" w:hAnsi="Times New Roman" w:cs="Times New Roman"/>
              </w:rPr>
              <w:t>Организация новых рабочих мест</w:t>
            </w:r>
          </w:p>
        </w:tc>
      </w:tr>
      <w:tr w:rsidR="00A925C6" w:rsidRPr="00A925C6" w:rsidTr="002F1057">
        <w:trPr>
          <w:trHeight w:val="1190"/>
        </w:trPr>
        <w:tc>
          <w:tcPr>
            <w:tcW w:w="562" w:type="dxa"/>
          </w:tcPr>
          <w:p w:rsidR="00A925C6" w:rsidRPr="00A925C6" w:rsidRDefault="00A925C6" w:rsidP="00A925C6">
            <w:pPr>
              <w:spacing w:after="0"/>
              <w:jc w:val="center"/>
              <w:rPr>
                <w:rFonts w:ascii="Times New Roman" w:eastAsia="Calibri" w:hAnsi="Times New Roman" w:cs="Times New Roman"/>
                <w:sz w:val="24"/>
                <w:szCs w:val="24"/>
              </w:rPr>
            </w:pPr>
            <w:r w:rsidRPr="00A925C6">
              <w:rPr>
                <w:rFonts w:ascii="Times New Roman" w:eastAsia="Calibri" w:hAnsi="Times New Roman" w:cs="Times New Roman"/>
              </w:rPr>
              <w:t>2</w:t>
            </w:r>
          </w:p>
        </w:tc>
        <w:tc>
          <w:tcPr>
            <w:tcW w:w="2982" w:type="dxa"/>
          </w:tcPr>
          <w:p w:rsidR="00A925C6" w:rsidRPr="00A925C6" w:rsidRDefault="00A925C6" w:rsidP="00A925C6">
            <w:pPr>
              <w:spacing w:after="0"/>
              <w:jc w:val="both"/>
              <w:rPr>
                <w:rFonts w:ascii="Times New Roman" w:eastAsia="Calibri" w:hAnsi="Times New Roman" w:cs="Times New Roman"/>
                <w:sz w:val="24"/>
                <w:szCs w:val="24"/>
              </w:rPr>
            </w:pPr>
            <w:r w:rsidRPr="00A925C6">
              <w:rPr>
                <w:rFonts w:ascii="Times New Roman" w:eastAsia="Calibri" w:hAnsi="Times New Roman" w:cs="Times New Roman"/>
              </w:rPr>
              <w:t>Развитие сельскохозяйственного производства.</w:t>
            </w:r>
          </w:p>
          <w:p w:rsidR="00A925C6" w:rsidRPr="00A925C6" w:rsidRDefault="00A925C6" w:rsidP="00A925C6">
            <w:pPr>
              <w:spacing w:after="0"/>
              <w:jc w:val="both"/>
              <w:rPr>
                <w:rFonts w:ascii="Times New Roman" w:eastAsia="Calibri" w:hAnsi="Times New Roman" w:cs="Times New Roman"/>
                <w:sz w:val="24"/>
                <w:szCs w:val="24"/>
              </w:rPr>
            </w:pPr>
            <w:r w:rsidRPr="00A925C6">
              <w:rPr>
                <w:rFonts w:ascii="Times New Roman" w:eastAsia="Calibri" w:hAnsi="Times New Roman" w:cs="Times New Roman"/>
              </w:rPr>
              <w:t>Открытие МТФ на 100 голов скота</w:t>
            </w:r>
          </w:p>
          <w:p w:rsidR="00A925C6" w:rsidRPr="00A925C6" w:rsidRDefault="00A925C6" w:rsidP="00A925C6">
            <w:pPr>
              <w:spacing w:after="0"/>
              <w:jc w:val="both"/>
              <w:rPr>
                <w:rFonts w:ascii="Times New Roman" w:eastAsia="Calibri" w:hAnsi="Times New Roman" w:cs="Times New Roman"/>
                <w:sz w:val="24"/>
                <w:szCs w:val="24"/>
              </w:rPr>
            </w:pPr>
            <w:r w:rsidRPr="00A925C6">
              <w:rPr>
                <w:rFonts w:ascii="Times New Roman" w:eastAsia="Calibri" w:hAnsi="Times New Roman" w:cs="Times New Roman"/>
              </w:rPr>
              <w:t xml:space="preserve">(ИП </w:t>
            </w:r>
            <w:proofErr w:type="spellStart"/>
            <w:r w:rsidRPr="00A925C6">
              <w:rPr>
                <w:rFonts w:ascii="Times New Roman" w:eastAsia="Calibri" w:hAnsi="Times New Roman" w:cs="Times New Roman"/>
              </w:rPr>
              <w:t>Верозубов</w:t>
            </w:r>
            <w:proofErr w:type="spellEnd"/>
            <w:r w:rsidRPr="00A925C6">
              <w:rPr>
                <w:rFonts w:ascii="Times New Roman" w:eastAsia="Calibri" w:hAnsi="Times New Roman" w:cs="Times New Roman"/>
              </w:rPr>
              <w:t xml:space="preserve"> М.Н.)</w:t>
            </w:r>
          </w:p>
        </w:tc>
        <w:tc>
          <w:tcPr>
            <w:tcW w:w="1559" w:type="dxa"/>
          </w:tcPr>
          <w:p w:rsidR="00A925C6" w:rsidRPr="00A925C6" w:rsidRDefault="00A925C6" w:rsidP="00A925C6">
            <w:pPr>
              <w:spacing w:after="0"/>
              <w:jc w:val="center"/>
              <w:rPr>
                <w:rFonts w:ascii="Times New Roman" w:eastAsia="Calibri" w:hAnsi="Times New Roman" w:cs="Times New Roman"/>
                <w:sz w:val="24"/>
                <w:szCs w:val="24"/>
              </w:rPr>
            </w:pPr>
            <w:r w:rsidRPr="00A925C6">
              <w:rPr>
                <w:rFonts w:ascii="Times New Roman" w:eastAsia="Calibri" w:hAnsi="Times New Roman" w:cs="Times New Roman"/>
              </w:rPr>
              <w:t>2019-2025</w:t>
            </w:r>
          </w:p>
        </w:tc>
        <w:tc>
          <w:tcPr>
            <w:tcW w:w="2977" w:type="dxa"/>
          </w:tcPr>
          <w:p w:rsidR="00A925C6" w:rsidRPr="00A925C6" w:rsidRDefault="00A925C6" w:rsidP="00A925C6">
            <w:pPr>
              <w:spacing w:after="0"/>
              <w:jc w:val="both"/>
              <w:rPr>
                <w:rFonts w:ascii="Times New Roman" w:eastAsia="Calibri" w:hAnsi="Times New Roman" w:cs="Times New Roman"/>
                <w:sz w:val="24"/>
                <w:szCs w:val="24"/>
              </w:rPr>
            </w:pPr>
            <w:r w:rsidRPr="00A925C6">
              <w:rPr>
                <w:rFonts w:ascii="Times New Roman" w:eastAsia="Calibri" w:hAnsi="Times New Roman" w:cs="Times New Roman"/>
              </w:rPr>
              <w:t xml:space="preserve">Выделение </w:t>
            </w:r>
            <w:proofErr w:type="gramStart"/>
            <w:r w:rsidRPr="00A925C6">
              <w:rPr>
                <w:rFonts w:ascii="Times New Roman" w:eastAsia="Calibri" w:hAnsi="Times New Roman" w:cs="Times New Roman"/>
              </w:rPr>
              <w:t>сенокосных  угодий</w:t>
            </w:r>
            <w:proofErr w:type="gramEnd"/>
            <w:r w:rsidRPr="00A925C6">
              <w:rPr>
                <w:rFonts w:ascii="Times New Roman" w:eastAsia="Calibri" w:hAnsi="Times New Roman" w:cs="Times New Roman"/>
              </w:rPr>
              <w:t xml:space="preserve"> под заготовку кормов и выпас скота. Выделение земельного участка под строительство МТФ.</w:t>
            </w:r>
          </w:p>
        </w:tc>
        <w:tc>
          <w:tcPr>
            <w:tcW w:w="1843" w:type="dxa"/>
          </w:tcPr>
          <w:p w:rsidR="00A925C6" w:rsidRPr="00A925C6" w:rsidRDefault="00A925C6" w:rsidP="00A925C6">
            <w:pPr>
              <w:spacing w:after="0"/>
              <w:jc w:val="center"/>
              <w:rPr>
                <w:rFonts w:ascii="Times New Roman" w:eastAsia="Calibri" w:hAnsi="Times New Roman" w:cs="Times New Roman"/>
                <w:sz w:val="24"/>
                <w:szCs w:val="24"/>
              </w:rPr>
            </w:pPr>
            <w:r w:rsidRPr="00A925C6">
              <w:rPr>
                <w:rFonts w:ascii="Times New Roman" w:eastAsia="Calibri" w:hAnsi="Times New Roman" w:cs="Times New Roman"/>
              </w:rPr>
              <w:t>Местный бюджет</w:t>
            </w:r>
          </w:p>
        </w:tc>
        <w:tc>
          <w:tcPr>
            <w:tcW w:w="2268" w:type="dxa"/>
          </w:tcPr>
          <w:p w:rsidR="00A925C6" w:rsidRPr="00A925C6" w:rsidRDefault="00A925C6" w:rsidP="00A925C6">
            <w:pPr>
              <w:spacing w:after="0"/>
              <w:jc w:val="center"/>
              <w:rPr>
                <w:rFonts w:ascii="Times New Roman" w:eastAsia="Calibri" w:hAnsi="Times New Roman" w:cs="Times New Roman"/>
                <w:sz w:val="24"/>
                <w:szCs w:val="24"/>
              </w:rPr>
            </w:pPr>
            <w:r w:rsidRPr="00A925C6">
              <w:rPr>
                <w:rFonts w:ascii="Times New Roman" w:eastAsia="Calibri" w:hAnsi="Times New Roman" w:cs="Times New Roman"/>
              </w:rPr>
              <w:t>Администрация сельского поселения</w:t>
            </w:r>
          </w:p>
          <w:p w:rsidR="00A925C6" w:rsidRPr="00A925C6" w:rsidRDefault="00A925C6" w:rsidP="00A925C6">
            <w:pPr>
              <w:spacing w:after="0"/>
              <w:jc w:val="center"/>
              <w:rPr>
                <w:rFonts w:ascii="Times New Roman" w:eastAsia="Calibri" w:hAnsi="Times New Roman" w:cs="Times New Roman"/>
                <w:sz w:val="24"/>
                <w:szCs w:val="24"/>
              </w:rPr>
            </w:pPr>
          </w:p>
        </w:tc>
        <w:tc>
          <w:tcPr>
            <w:tcW w:w="2569" w:type="dxa"/>
          </w:tcPr>
          <w:p w:rsidR="00A925C6" w:rsidRPr="00A925C6" w:rsidRDefault="00A925C6" w:rsidP="00A925C6">
            <w:pPr>
              <w:spacing w:after="0"/>
              <w:jc w:val="both"/>
              <w:rPr>
                <w:rFonts w:ascii="Times New Roman" w:eastAsia="Calibri" w:hAnsi="Times New Roman" w:cs="Times New Roman"/>
                <w:sz w:val="24"/>
                <w:szCs w:val="24"/>
              </w:rPr>
            </w:pPr>
            <w:r w:rsidRPr="00A925C6">
              <w:rPr>
                <w:rFonts w:ascii="Times New Roman" w:eastAsia="Calibri" w:hAnsi="Times New Roman" w:cs="Times New Roman"/>
              </w:rPr>
              <w:t>Освоение земельных угодий, организация новых рабочих мест, увеличение поголовья скота.</w:t>
            </w:r>
          </w:p>
          <w:p w:rsidR="00A925C6" w:rsidRPr="00A925C6" w:rsidRDefault="00A925C6" w:rsidP="00A925C6">
            <w:pPr>
              <w:spacing w:after="0"/>
              <w:jc w:val="both"/>
              <w:rPr>
                <w:rFonts w:ascii="Times New Roman" w:eastAsia="Calibri" w:hAnsi="Times New Roman" w:cs="Times New Roman"/>
                <w:sz w:val="24"/>
                <w:szCs w:val="24"/>
              </w:rPr>
            </w:pPr>
          </w:p>
        </w:tc>
      </w:tr>
      <w:tr w:rsidR="00A925C6" w:rsidRPr="00A925C6" w:rsidTr="002F1057">
        <w:trPr>
          <w:trHeight w:val="1667"/>
        </w:trPr>
        <w:tc>
          <w:tcPr>
            <w:tcW w:w="562" w:type="dxa"/>
          </w:tcPr>
          <w:p w:rsidR="00A925C6" w:rsidRPr="00A925C6" w:rsidRDefault="00A925C6" w:rsidP="00A925C6">
            <w:pPr>
              <w:spacing w:after="0"/>
              <w:jc w:val="center"/>
              <w:rPr>
                <w:rFonts w:ascii="Times New Roman" w:eastAsia="Calibri" w:hAnsi="Times New Roman" w:cs="Times New Roman"/>
                <w:sz w:val="24"/>
                <w:szCs w:val="24"/>
              </w:rPr>
            </w:pPr>
            <w:r w:rsidRPr="00A925C6">
              <w:rPr>
                <w:rFonts w:ascii="Times New Roman" w:eastAsia="Calibri" w:hAnsi="Times New Roman" w:cs="Times New Roman"/>
              </w:rPr>
              <w:t>3</w:t>
            </w:r>
          </w:p>
        </w:tc>
        <w:tc>
          <w:tcPr>
            <w:tcW w:w="2982" w:type="dxa"/>
          </w:tcPr>
          <w:p w:rsidR="00A925C6" w:rsidRPr="00A925C6" w:rsidRDefault="00A925C6" w:rsidP="00A925C6">
            <w:pPr>
              <w:spacing w:after="0"/>
              <w:jc w:val="both"/>
              <w:rPr>
                <w:rFonts w:ascii="Times New Roman" w:eastAsia="Calibri" w:hAnsi="Times New Roman" w:cs="Times New Roman"/>
                <w:sz w:val="24"/>
                <w:szCs w:val="24"/>
              </w:rPr>
            </w:pPr>
            <w:r w:rsidRPr="00A925C6">
              <w:rPr>
                <w:rFonts w:ascii="Times New Roman" w:eastAsia="Calibri" w:hAnsi="Times New Roman" w:cs="Times New Roman"/>
              </w:rPr>
              <w:t>Развитие пчеловодства. Создание промышленной пасеки.</w:t>
            </w:r>
          </w:p>
        </w:tc>
        <w:tc>
          <w:tcPr>
            <w:tcW w:w="1559" w:type="dxa"/>
          </w:tcPr>
          <w:p w:rsidR="00A925C6" w:rsidRPr="00A925C6" w:rsidRDefault="00A925C6" w:rsidP="00A925C6">
            <w:pPr>
              <w:spacing w:after="0"/>
              <w:jc w:val="center"/>
              <w:rPr>
                <w:rFonts w:ascii="Times New Roman" w:eastAsia="Calibri" w:hAnsi="Times New Roman" w:cs="Times New Roman"/>
                <w:sz w:val="24"/>
                <w:szCs w:val="24"/>
              </w:rPr>
            </w:pPr>
            <w:r w:rsidRPr="00A925C6">
              <w:rPr>
                <w:rFonts w:ascii="Times New Roman" w:eastAsia="Calibri" w:hAnsi="Times New Roman" w:cs="Times New Roman"/>
              </w:rPr>
              <w:t>2019-2025</w:t>
            </w:r>
          </w:p>
        </w:tc>
        <w:tc>
          <w:tcPr>
            <w:tcW w:w="2977" w:type="dxa"/>
          </w:tcPr>
          <w:p w:rsidR="00A925C6" w:rsidRPr="00A925C6" w:rsidRDefault="00A925C6" w:rsidP="00A925C6">
            <w:pPr>
              <w:spacing w:after="0"/>
              <w:jc w:val="both"/>
              <w:rPr>
                <w:rFonts w:ascii="Times New Roman" w:eastAsia="Calibri" w:hAnsi="Times New Roman" w:cs="Times New Roman"/>
                <w:sz w:val="24"/>
                <w:szCs w:val="24"/>
              </w:rPr>
            </w:pPr>
            <w:r w:rsidRPr="00A925C6">
              <w:rPr>
                <w:rFonts w:ascii="Times New Roman" w:eastAsia="Calibri" w:hAnsi="Times New Roman" w:cs="Times New Roman"/>
              </w:rPr>
              <w:t>Создание общества пчеловодов. Оказание помощи в оформлении документов на землю.</w:t>
            </w:r>
          </w:p>
        </w:tc>
        <w:tc>
          <w:tcPr>
            <w:tcW w:w="1843" w:type="dxa"/>
          </w:tcPr>
          <w:p w:rsidR="00A925C6" w:rsidRPr="00A925C6" w:rsidRDefault="00A925C6" w:rsidP="00A925C6">
            <w:pPr>
              <w:spacing w:after="0"/>
              <w:jc w:val="center"/>
              <w:rPr>
                <w:rFonts w:ascii="Times New Roman" w:eastAsia="Calibri" w:hAnsi="Times New Roman" w:cs="Times New Roman"/>
                <w:sz w:val="24"/>
                <w:szCs w:val="24"/>
              </w:rPr>
            </w:pPr>
            <w:r w:rsidRPr="00A925C6">
              <w:rPr>
                <w:rFonts w:ascii="Times New Roman" w:eastAsia="Calibri" w:hAnsi="Times New Roman" w:cs="Times New Roman"/>
              </w:rPr>
              <w:t>Местный бюджет</w:t>
            </w:r>
          </w:p>
        </w:tc>
        <w:tc>
          <w:tcPr>
            <w:tcW w:w="2268" w:type="dxa"/>
          </w:tcPr>
          <w:p w:rsidR="00A925C6" w:rsidRPr="00A925C6" w:rsidRDefault="00A925C6" w:rsidP="00A925C6">
            <w:pPr>
              <w:spacing w:after="0"/>
              <w:jc w:val="center"/>
              <w:rPr>
                <w:rFonts w:ascii="Times New Roman" w:eastAsia="Calibri" w:hAnsi="Times New Roman" w:cs="Times New Roman"/>
                <w:sz w:val="24"/>
                <w:szCs w:val="24"/>
              </w:rPr>
            </w:pPr>
            <w:r w:rsidRPr="00A925C6">
              <w:rPr>
                <w:rFonts w:ascii="Times New Roman" w:eastAsia="Calibri" w:hAnsi="Times New Roman" w:cs="Times New Roman"/>
              </w:rPr>
              <w:t>Администрация сельского поселения</w:t>
            </w:r>
          </w:p>
          <w:p w:rsidR="00A925C6" w:rsidRPr="00A925C6" w:rsidRDefault="00A925C6" w:rsidP="00A925C6">
            <w:pPr>
              <w:spacing w:after="0"/>
              <w:jc w:val="center"/>
              <w:rPr>
                <w:rFonts w:ascii="Times New Roman" w:eastAsia="Calibri" w:hAnsi="Times New Roman" w:cs="Times New Roman"/>
                <w:sz w:val="24"/>
                <w:szCs w:val="24"/>
              </w:rPr>
            </w:pPr>
          </w:p>
        </w:tc>
        <w:tc>
          <w:tcPr>
            <w:tcW w:w="2569" w:type="dxa"/>
          </w:tcPr>
          <w:p w:rsidR="00A925C6" w:rsidRPr="00A925C6" w:rsidRDefault="00A925C6" w:rsidP="00A925C6">
            <w:pPr>
              <w:spacing w:after="0"/>
              <w:jc w:val="both"/>
              <w:rPr>
                <w:rFonts w:ascii="Times New Roman" w:eastAsia="Calibri" w:hAnsi="Times New Roman" w:cs="Times New Roman"/>
                <w:sz w:val="24"/>
                <w:szCs w:val="24"/>
              </w:rPr>
            </w:pPr>
            <w:r w:rsidRPr="00A925C6">
              <w:rPr>
                <w:rFonts w:ascii="Times New Roman" w:eastAsia="Calibri" w:hAnsi="Times New Roman" w:cs="Times New Roman"/>
              </w:rPr>
              <w:t>Увеличение продукции пчеловодства,</w:t>
            </w:r>
          </w:p>
          <w:p w:rsidR="00A925C6" w:rsidRPr="00A925C6" w:rsidRDefault="00A925C6" w:rsidP="00A925C6">
            <w:pPr>
              <w:spacing w:after="0"/>
              <w:jc w:val="both"/>
              <w:rPr>
                <w:rFonts w:ascii="Times New Roman" w:eastAsia="Calibri" w:hAnsi="Times New Roman" w:cs="Times New Roman"/>
                <w:sz w:val="24"/>
                <w:szCs w:val="24"/>
              </w:rPr>
            </w:pPr>
            <w:r w:rsidRPr="00A925C6">
              <w:rPr>
                <w:rFonts w:ascii="Times New Roman" w:eastAsia="Calibri" w:hAnsi="Times New Roman" w:cs="Times New Roman"/>
              </w:rPr>
              <w:t>организация новых рабочих мест, освоение невостребованных земель.</w:t>
            </w:r>
          </w:p>
        </w:tc>
      </w:tr>
      <w:tr w:rsidR="00A925C6" w:rsidRPr="00A925C6" w:rsidTr="002F1057">
        <w:trPr>
          <w:trHeight w:val="1667"/>
        </w:trPr>
        <w:tc>
          <w:tcPr>
            <w:tcW w:w="562" w:type="dxa"/>
          </w:tcPr>
          <w:p w:rsidR="00A925C6" w:rsidRPr="00A925C6" w:rsidRDefault="00A925C6" w:rsidP="00A925C6">
            <w:pPr>
              <w:spacing w:after="0"/>
              <w:jc w:val="center"/>
              <w:rPr>
                <w:rFonts w:ascii="Times New Roman" w:eastAsia="Calibri" w:hAnsi="Times New Roman" w:cs="Times New Roman"/>
                <w:sz w:val="24"/>
                <w:szCs w:val="24"/>
              </w:rPr>
            </w:pPr>
            <w:r w:rsidRPr="00A925C6">
              <w:rPr>
                <w:rFonts w:ascii="Times New Roman" w:eastAsia="Calibri" w:hAnsi="Times New Roman" w:cs="Times New Roman"/>
              </w:rPr>
              <w:t>4</w:t>
            </w:r>
          </w:p>
        </w:tc>
        <w:tc>
          <w:tcPr>
            <w:tcW w:w="2982" w:type="dxa"/>
          </w:tcPr>
          <w:p w:rsidR="00A925C6" w:rsidRPr="00A925C6" w:rsidRDefault="00A925C6" w:rsidP="00A925C6">
            <w:pPr>
              <w:spacing w:after="0"/>
              <w:jc w:val="both"/>
              <w:rPr>
                <w:rFonts w:ascii="Times New Roman" w:eastAsia="Calibri" w:hAnsi="Times New Roman" w:cs="Times New Roman"/>
                <w:sz w:val="24"/>
                <w:szCs w:val="24"/>
              </w:rPr>
            </w:pPr>
            <w:r w:rsidRPr="00A925C6">
              <w:rPr>
                <w:rFonts w:ascii="Times New Roman" w:eastAsia="Calibri" w:hAnsi="Times New Roman" w:cs="Times New Roman"/>
              </w:rPr>
              <w:t>Развитие сельскохозяйственного производства.</w:t>
            </w:r>
          </w:p>
          <w:p w:rsidR="00A925C6" w:rsidRPr="00A925C6" w:rsidRDefault="00A925C6" w:rsidP="00A925C6">
            <w:pPr>
              <w:spacing w:after="0"/>
              <w:jc w:val="both"/>
              <w:rPr>
                <w:rFonts w:ascii="Times New Roman" w:eastAsia="Calibri" w:hAnsi="Times New Roman" w:cs="Times New Roman"/>
                <w:sz w:val="24"/>
                <w:szCs w:val="24"/>
              </w:rPr>
            </w:pPr>
            <w:r w:rsidRPr="00A925C6">
              <w:rPr>
                <w:rFonts w:ascii="Times New Roman" w:eastAsia="Calibri" w:hAnsi="Times New Roman" w:cs="Times New Roman"/>
              </w:rPr>
              <w:t>Освоение невостребованных земель с целью обработки.</w:t>
            </w:r>
          </w:p>
          <w:p w:rsidR="00A925C6" w:rsidRPr="00A925C6" w:rsidRDefault="00A925C6" w:rsidP="00A925C6">
            <w:pPr>
              <w:spacing w:after="0"/>
              <w:jc w:val="both"/>
              <w:rPr>
                <w:rFonts w:ascii="Times New Roman" w:eastAsia="Calibri" w:hAnsi="Times New Roman" w:cs="Times New Roman"/>
                <w:sz w:val="24"/>
                <w:szCs w:val="24"/>
              </w:rPr>
            </w:pPr>
            <w:r w:rsidRPr="00A925C6">
              <w:rPr>
                <w:rFonts w:ascii="Times New Roman" w:eastAsia="Calibri" w:hAnsi="Times New Roman" w:cs="Times New Roman"/>
              </w:rPr>
              <w:t>Увеличение объемов производства.</w:t>
            </w:r>
          </w:p>
          <w:p w:rsidR="00A925C6" w:rsidRPr="00A925C6" w:rsidRDefault="00A925C6" w:rsidP="00A925C6">
            <w:pPr>
              <w:spacing w:after="0"/>
              <w:jc w:val="both"/>
              <w:rPr>
                <w:rFonts w:ascii="Times New Roman" w:eastAsia="Calibri" w:hAnsi="Times New Roman" w:cs="Times New Roman"/>
                <w:sz w:val="24"/>
                <w:szCs w:val="24"/>
              </w:rPr>
            </w:pPr>
            <w:r w:rsidRPr="00A925C6">
              <w:rPr>
                <w:rFonts w:ascii="Times New Roman" w:eastAsia="Calibri" w:hAnsi="Times New Roman" w:cs="Times New Roman"/>
              </w:rPr>
              <w:lastRenderedPageBreak/>
              <w:t>(ООО «СОП»)</w:t>
            </w:r>
          </w:p>
        </w:tc>
        <w:tc>
          <w:tcPr>
            <w:tcW w:w="1559" w:type="dxa"/>
          </w:tcPr>
          <w:p w:rsidR="00A925C6" w:rsidRPr="00A925C6" w:rsidRDefault="00A925C6" w:rsidP="00A925C6">
            <w:pPr>
              <w:spacing w:after="0"/>
              <w:jc w:val="center"/>
              <w:rPr>
                <w:rFonts w:ascii="Times New Roman" w:eastAsia="Calibri" w:hAnsi="Times New Roman" w:cs="Times New Roman"/>
                <w:sz w:val="24"/>
                <w:szCs w:val="24"/>
              </w:rPr>
            </w:pPr>
            <w:r w:rsidRPr="00A925C6">
              <w:rPr>
                <w:rFonts w:ascii="Times New Roman" w:eastAsia="Calibri" w:hAnsi="Times New Roman" w:cs="Times New Roman"/>
              </w:rPr>
              <w:lastRenderedPageBreak/>
              <w:t>2019-2025</w:t>
            </w:r>
          </w:p>
        </w:tc>
        <w:tc>
          <w:tcPr>
            <w:tcW w:w="2977" w:type="dxa"/>
          </w:tcPr>
          <w:p w:rsidR="00A925C6" w:rsidRPr="00A925C6" w:rsidRDefault="00A925C6" w:rsidP="00A925C6">
            <w:pPr>
              <w:spacing w:after="0"/>
              <w:jc w:val="both"/>
              <w:rPr>
                <w:rFonts w:ascii="Times New Roman" w:eastAsia="Calibri" w:hAnsi="Times New Roman" w:cs="Times New Roman"/>
                <w:sz w:val="24"/>
                <w:szCs w:val="24"/>
              </w:rPr>
            </w:pPr>
            <w:r w:rsidRPr="00A925C6">
              <w:rPr>
                <w:rFonts w:ascii="Times New Roman" w:eastAsia="Calibri" w:hAnsi="Times New Roman" w:cs="Times New Roman"/>
              </w:rPr>
              <w:t xml:space="preserve">Оформление земель </w:t>
            </w:r>
            <w:proofErr w:type="gramStart"/>
            <w:r w:rsidRPr="00A925C6">
              <w:rPr>
                <w:rFonts w:ascii="Times New Roman" w:eastAsia="Calibri" w:hAnsi="Times New Roman" w:cs="Times New Roman"/>
              </w:rPr>
              <w:t>сельскохозяйственного назначения</w:t>
            </w:r>
            <w:proofErr w:type="gramEnd"/>
            <w:r w:rsidRPr="00A925C6">
              <w:rPr>
                <w:rFonts w:ascii="Times New Roman" w:eastAsia="Calibri" w:hAnsi="Times New Roman" w:cs="Times New Roman"/>
              </w:rPr>
              <w:t xml:space="preserve"> и передача их в ООО «СОП»</w:t>
            </w:r>
          </w:p>
        </w:tc>
        <w:tc>
          <w:tcPr>
            <w:tcW w:w="1843" w:type="dxa"/>
          </w:tcPr>
          <w:p w:rsidR="00A925C6" w:rsidRPr="00A925C6" w:rsidRDefault="00A925C6" w:rsidP="00A925C6">
            <w:pPr>
              <w:spacing w:after="0"/>
              <w:jc w:val="center"/>
              <w:rPr>
                <w:rFonts w:ascii="Times New Roman" w:eastAsia="Calibri" w:hAnsi="Times New Roman" w:cs="Times New Roman"/>
                <w:sz w:val="24"/>
                <w:szCs w:val="24"/>
              </w:rPr>
            </w:pPr>
            <w:r w:rsidRPr="00A925C6">
              <w:rPr>
                <w:rFonts w:ascii="Times New Roman" w:eastAsia="Calibri" w:hAnsi="Times New Roman" w:cs="Times New Roman"/>
              </w:rPr>
              <w:t>Местный бюджет</w:t>
            </w:r>
          </w:p>
        </w:tc>
        <w:tc>
          <w:tcPr>
            <w:tcW w:w="2268" w:type="dxa"/>
          </w:tcPr>
          <w:p w:rsidR="00A925C6" w:rsidRPr="00A925C6" w:rsidRDefault="00A925C6" w:rsidP="00A925C6">
            <w:pPr>
              <w:spacing w:after="0"/>
              <w:jc w:val="center"/>
              <w:rPr>
                <w:rFonts w:ascii="Times New Roman" w:eastAsia="Calibri" w:hAnsi="Times New Roman" w:cs="Times New Roman"/>
                <w:sz w:val="24"/>
                <w:szCs w:val="24"/>
              </w:rPr>
            </w:pPr>
            <w:r w:rsidRPr="00A925C6">
              <w:rPr>
                <w:rFonts w:ascii="Times New Roman" w:eastAsia="Calibri" w:hAnsi="Times New Roman" w:cs="Times New Roman"/>
              </w:rPr>
              <w:t>Администрация сельского поселения</w:t>
            </w:r>
          </w:p>
          <w:p w:rsidR="00A925C6" w:rsidRPr="00A925C6" w:rsidRDefault="00A925C6" w:rsidP="00A925C6">
            <w:pPr>
              <w:spacing w:after="0"/>
              <w:jc w:val="center"/>
              <w:rPr>
                <w:rFonts w:ascii="Times New Roman" w:eastAsia="Calibri" w:hAnsi="Times New Roman" w:cs="Times New Roman"/>
                <w:sz w:val="24"/>
                <w:szCs w:val="24"/>
              </w:rPr>
            </w:pPr>
          </w:p>
        </w:tc>
        <w:tc>
          <w:tcPr>
            <w:tcW w:w="2569" w:type="dxa"/>
          </w:tcPr>
          <w:p w:rsidR="00A925C6" w:rsidRPr="00A925C6" w:rsidRDefault="00A925C6" w:rsidP="00A925C6">
            <w:pPr>
              <w:spacing w:after="0"/>
              <w:jc w:val="both"/>
              <w:rPr>
                <w:rFonts w:ascii="Times New Roman" w:eastAsia="Calibri" w:hAnsi="Times New Roman" w:cs="Times New Roman"/>
                <w:sz w:val="24"/>
                <w:szCs w:val="24"/>
              </w:rPr>
            </w:pPr>
            <w:r w:rsidRPr="00A925C6">
              <w:rPr>
                <w:rFonts w:ascii="Times New Roman" w:eastAsia="Calibri" w:hAnsi="Times New Roman" w:cs="Times New Roman"/>
              </w:rPr>
              <w:t>Увеличение объемов произведенной продукции, организация новых рабочих мест.</w:t>
            </w:r>
          </w:p>
        </w:tc>
      </w:tr>
    </w:tbl>
    <w:p w:rsidR="00780961" w:rsidRDefault="00780961"/>
    <w:sectPr w:rsidR="00780961" w:rsidSect="00A925C6">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5C6" w:rsidRDefault="00A925C6">
    <w:pPr>
      <w:pStyle w:val="ac"/>
      <w:jc w:val="center"/>
    </w:pPr>
  </w:p>
  <w:p w:rsidR="00A925C6" w:rsidRDefault="00A925C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7A321A"/>
    <w:multiLevelType w:val="multilevel"/>
    <w:tmpl w:val="B21EA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E35"/>
    <w:rsid w:val="00780961"/>
    <w:rsid w:val="00A925C6"/>
    <w:rsid w:val="00C84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70190-9B90-4B68-9D3A-3EB77D730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925C6"/>
    <w:pPr>
      <w:keepNext/>
      <w:spacing w:after="0" w:line="240" w:lineRule="auto"/>
      <w:jc w:val="center"/>
      <w:outlineLvl w:val="0"/>
    </w:pPr>
    <w:rPr>
      <w:rFonts w:ascii="Times New Roman" w:eastAsia="Times New Roman" w:hAnsi="Times New Roman" w:cs="Times New Roman"/>
      <w:b/>
      <w:bCs/>
      <w:sz w:val="28"/>
      <w:szCs w:val="24"/>
      <w:lang w:val="x-none" w:eastAsia="x-none"/>
    </w:rPr>
  </w:style>
  <w:style w:type="paragraph" w:styleId="2">
    <w:name w:val="heading 2"/>
    <w:basedOn w:val="a"/>
    <w:next w:val="a"/>
    <w:link w:val="20"/>
    <w:qFormat/>
    <w:rsid w:val="00A925C6"/>
    <w:pPr>
      <w:keepNext/>
      <w:spacing w:before="240" w:after="60" w:line="240" w:lineRule="auto"/>
      <w:outlineLvl w:val="1"/>
    </w:pPr>
    <w:rPr>
      <w:rFonts w:ascii="Times New Roman" w:eastAsia="Times New Roman" w:hAnsi="Times New Roman" w:cs="Arial"/>
      <w:b/>
      <w:bCs/>
      <w:i/>
      <w:i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25C6"/>
    <w:rPr>
      <w:rFonts w:ascii="Times New Roman" w:eastAsia="Times New Roman" w:hAnsi="Times New Roman" w:cs="Times New Roman"/>
      <w:b/>
      <w:bCs/>
      <w:sz w:val="28"/>
      <w:szCs w:val="24"/>
      <w:lang w:val="x-none" w:eastAsia="x-none"/>
    </w:rPr>
  </w:style>
  <w:style w:type="character" w:customStyle="1" w:styleId="20">
    <w:name w:val="Заголовок 2 Знак"/>
    <w:basedOn w:val="a0"/>
    <w:link w:val="2"/>
    <w:rsid w:val="00A925C6"/>
    <w:rPr>
      <w:rFonts w:ascii="Times New Roman" w:eastAsia="Times New Roman" w:hAnsi="Times New Roman" w:cs="Arial"/>
      <w:b/>
      <w:bCs/>
      <w:i/>
      <w:iCs/>
      <w:sz w:val="26"/>
      <w:szCs w:val="28"/>
      <w:lang w:eastAsia="ru-RU"/>
    </w:rPr>
  </w:style>
  <w:style w:type="numbering" w:customStyle="1" w:styleId="11">
    <w:name w:val="Нет списка1"/>
    <w:next w:val="a2"/>
    <w:uiPriority w:val="99"/>
    <w:semiHidden/>
    <w:unhideWhenUsed/>
    <w:rsid w:val="00A925C6"/>
  </w:style>
  <w:style w:type="character" w:styleId="a3">
    <w:name w:val="Hyperlink"/>
    <w:basedOn w:val="a0"/>
    <w:unhideWhenUsed/>
    <w:rsid w:val="00A925C6"/>
    <w:rPr>
      <w:color w:val="0000FF"/>
      <w:u w:val="single"/>
    </w:rPr>
  </w:style>
  <w:style w:type="paragraph" w:customStyle="1" w:styleId="ConsPlusNormal">
    <w:name w:val="ConsPlusNormal"/>
    <w:rsid w:val="00A925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2">
    <w:name w:val="Сетка таблицы1"/>
    <w:basedOn w:val="a1"/>
    <w:next w:val="a4"/>
    <w:uiPriority w:val="59"/>
    <w:rsid w:val="00A925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qFormat/>
    <w:rsid w:val="00A925C6"/>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alloon Text"/>
    <w:basedOn w:val="a"/>
    <w:link w:val="a7"/>
    <w:semiHidden/>
    <w:unhideWhenUsed/>
    <w:rsid w:val="00A925C6"/>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A925C6"/>
    <w:rPr>
      <w:rFonts w:ascii="Tahoma" w:eastAsia="Times New Roman" w:hAnsi="Tahoma" w:cs="Tahoma"/>
      <w:sz w:val="16"/>
      <w:szCs w:val="16"/>
      <w:lang w:eastAsia="ru-RU"/>
    </w:rPr>
  </w:style>
  <w:style w:type="paragraph" w:styleId="a8">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unhideWhenUsed/>
    <w:rsid w:val="00A925C6"/>
    <w:pPr>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A925C6"/>
  </w:style>
  <w:style w:type="numbering" w:customStyle="1" w:styleId="111">
    <w:name w:val="Нет списка111"/>
    <w:next w:val="a2"/>
    <w:uiPriority w:val="99"/>
    <w:semiHidden/>
    <w:rsid w:val="00A925C6"/>
  </w:style>
  <w:style w:type="paragraph" w:styleId="a9">
    <w:name w:val="Title"/>
    <w:basedOn w:val="a"/>
    <w:link w:val="aa"/>
    <w:qFormat/>
    <w:rsid w:val="00A925C6"/>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a">
    <w:name w:val="Название Знак"/>
    <w:basedOn w:val="a0"/>
    <w:link w:val="a9"/>
    <w:rsid w:val="00A925C6"/>
    <w:rPr>
      <w:rFonts w:ascii="Times New Roman" w:eastAsia="Times New Roman" w:hAnsi="Times New Roman" w:cs="Times New Roman"/>
      <w:b/>
      <w:bCs/>
      <w:sz w:val="28"/>
      <w:szCs w:val="24"/>
      <w:lang w:val="x-none" w:eastAsia="x-none"/>
    </w:rPr>
  </w:style>
  <w:style w:type="table" w:customStyle="1" w:styleId="112">
    <w:name w:val="Сетка таблицы11"/>
    <w:basedOn w:val="a1"/>
    <w:next w:val="a4"/>
    <w:rsid w:val="00A925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uiPriority w:val="99"/>
    <w:unhideWhenUsed/>
    <w:rsid w:val="00A925C6"/>
    <w:rPr>
      <w:color w:val="800080"/>
      <w:u w:val="single"/>
    </w:rPr>
  </w:style>
  <w:style w:type="paragraph" w:customStyle="1" w:styleId="xl65">
    <w:name w:val="xl65"/>
    <w:basedOn w:val="a"/>
    <w:rsid w:val="00A925C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6">
    <w:name w:val="xl66"/>
    <w:basedOn w:val="a"/>
    <w:rsid w:val="00A925C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7">
    <w:name w:val="xl67"/>
    <w:basedOn w:val="a"/>
    <w:rsid w:val="00A925C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8">
    <w:name w:val="xl68"/>
    <w:basedOn w:val="a"/>
    <w:rsid w:val="00A925C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A925C6"/>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A925C6"/>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1">
    <w:name w:val="xl71"/>
    <w:basedOn w:val="a"/>
    <w:rsid w:val="00A925C6"/>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2">
    <w:name w:val="xl72"/>
    <w:basedOn w:val="a"/>
    <w:rsid w:val="00A925C6"/>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3">
    <w:name w:val="xl73"/>
    <w:basedOn w:val="a"/>
    <w:rsid w:val="00A925C6"/>
    <w:pPr>
      <w:pBdr>
        <w:left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4">
    <w:name w:val="xl74"/>
    <w:basedOn w:val="a"/>
    <w:rsid w:val="00A925C6"/>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5">
    <w:name w:val="xl75"/>
    <w:basedOn w:val="a"/>
    <w:rsid w:val="00A92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6">
    <w:name w:val="xl76"/>
    <w:basedOn w:val="a"/>
    <w:rsid w:val="00A925C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77">
    <w:name w:val="xl77"/>
    <w:basedOn w:val="a"/>
    <w:rsid w:val="00A925C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8">
    <w:name w:val="xl78"/>
    <w:basedOn w:val="a"/>
    <w:rsid w:val="00A925C6"/>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9">
    <w:name w:val="xl79"/>
    <w:basedOn w:val="a"/>
    <w:rsid w:val="00A925C6"/>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A925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A925C6"/>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A925C6"/>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
    <w:rsid w:val="00A925C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4">
    <w:name w:val="xl84"/>
    <w:basedOn w:val="a"/>
    <w:rsid w:val="00A925C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5">
    <w:name w:val="xl85"/>
    <w:basedOn w:val="a"/>
    <w:rsid w:val="00A925C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6">
    <w:name w:val="xl86"/>
    <w:basedOn w:val="a"/>
    <w:rsid w:val="00A925C6"/>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7">
    <w:name w:val="xl87"/>
    <w:basedOn w:val="a"/>
    <w:rsid w:val="00A925C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A925C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A925C6"/>
    <w:pPr>
      <w:pBdr>
        <w:lef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90">
    <w:name w:val="xl90"/>
    <w:basedOn w:val="a"/>
    <w:rsid w:val="00A925C6"/>
    <w:pPr>
      <w:pBdr>
        <w:left w:val="single" w:sz="4" w:space="0" w:color="auto"/>
        <w:bottom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91">
    <w:name w:val="xl91"/>
    <w:basedOn w:val="a"/>
    <w:rsid w:val="00A925C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2">
    <w:name w:val="xl92"/>
    <w:basedOn w:val="a"/>
    <w:rsid w:val="00A925C6"/>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A925C6"/>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A925C6"/>
    <w:pPr>
      <w:pBdr>
        <w:top w:val="single" w:sz="8" w:space="0" w:color="auto"/>
        <w:left w:val="single" w:sz="4" w:space="0" w:color="auto"/>
        <w:bottom w:val="single" w:sz="8"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5">
    <w:name w:val="xl95"/>
    <w:basedOn w:val="a"/>
    <w:rsid w:val="00A925C6"/>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6">
    <w:name w:val="xl96"/>
    <w:basedOn w:val="a"/>
    <w:rsid w:val="00A925C6"/>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7">
    <w:name w:val="xl97"/>
    <w:basedOn w:val="a"/>
    <w:rsid w:val="00A925C6"/>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8">
    <w:name w:val="xl98"/>
    <w:basedOn w:val="a"/>
    <w:rsid w:val="00A925C6"/>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9">
    <w:name w:val="xl99"/>
    <w:basedOn w:val="a"/>
    <w:rsid w:val="00A925C6"/>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0">
    <w:name w:val="xl100"/>
    <w:basedOn w:val="a"/>
    <w:rsid w:val="00A925C6"/>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1">
    <w:name w:val="xl101"/>
    <w:basedOn w:val="a"/>
    <w:rsid w:val="00A925C6"/>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2">
    <w:name w:val="xl102"/>
    <w:basedOn w:val="a"/>
    <w:rsid w:val="00A925C6"/>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3">
    <w:name w:val="xl103"/>
    <w:basedOn w:val="a"/>
    <w:rsid w:val="00A925C6"/>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
    <w:rsid w:val="00A925C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5">
    <w:name w:val="xl105"/>
    <w:basedOn w:val="a"/>
    <w:rsid w:val="00A925C6"/>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6">
    <w:name w:val="xl106"/>
    <w:basedOn w:val="a"/>
    <w:rsid w:val="00A925C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7">
    <w:name w:val="xl107"/>
    <w:basedOn w:val="a"/>
    <w:rsid w:val="00A925C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A925C6"/>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9">
    <w:name w:val="xl109"/>
    <w:basedOn w:val="a"/>
    <w:rsid w:val="00A925C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0">
    <w:name w:val="xl110"/>
    <w:basedOn w:val="a"/>
    <w:rsid w:val="00A925C6"/>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1">
    <w:name w:val="xl111"/>
    <w:basedOn w:val="a"/>
    <w:rsid w:val="00A925C6"/>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2">
    <w:name w:val="xl112"/>
    <w:basedOn w:val="a"/>
    <w:rsid w:val="00A925C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3">
    <w:name w:val="xl113"/>
    <w:basedOn w:val="a"/>
    <w:rsid w:val="00A925C6"/>
    <w:pPr>
      <w:pBdr>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4">
    <w:name w:val="xl114"/>
    <w:basedOn w:val="a"/>
    <w:rsid w:val="00A925C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5">
    <w:name w:val="xl115"/>
    <w:basedOn w:val="a"/>
    <w:rsid w:val="00A925C6"/>
    <w:pPr>
      <w:pBdr>
        <w:top w:val="single" w:sz="8"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6">
    <w:name w:val="xl116"/>
    <w:basedOn w:val="a"/>
    <w:rsid w:val="00A925C6"/>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7">
    <w:name w:val="xl117"/>
    <w:basedOn w:val="a"/>
    <w:rsid w:val="00A925C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8">
    <w:name w:val="xl118"/>
    <w:basedOn w:val="a"/>
    <w:rsid w:val="00A925C6"/>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styleId="ac">
    <w:name w:val="header"/>
    <w:basedOn w:val="a"/>
    <w:link w:val="ad"/>
    <w:uiPriority w:val="99"/>
    <w:rsid w:val="00A925C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A925C6"/>
    <w:rPr>
      <w:rFonts w:ascii="Times New Roman" w:eastAsia="Times New Roman" w:hAnsi="Times New Roman" w:cs="Times New Roman"/>
      <w:sz w:val="24"/>
      <w:szCs w:val="24"/>
      <w:lang w:eastAsia="ru-RU"/>
    </w:rPr>
  </w:style>
  <w:style w:type="paragraph" w:styleId="ae">
    <w:name w:val="footer"/>
    <w:basedOn w:val="a"/>
    <w:link w:val="af"/>
    <w:rsid w:val="00A925C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A925C6"/>
    <w:rPr>
      <w:rFonts w:ascii="Times New Roman" w:eastAsia="Times New Roman" w:hAnsi="Times New Roman" w:cs="Times New Roman"/>
      <w:sz w:val="24"/>
      <w:szCs w:val="24"/>
      <w:lang w:eastAsia="ru-RU"/>
    </w:rPr>
  </w:style>
  <w:style w:type="numbering" w:customStyle="1" w:styleId="1111">
    <w:name w:val="Нет списка1111"/>
    <w:next w:val="a2"/>
    <w:semiHidden/>
    <w:rsid w:val="00A925C6"/>
  </w:style>
  <w:style w:type="paragraph" w:customStyle="1" w:styleId="CharCharCharChar">
    <w:name w:val="Char Char Char Char"/>
    <w:basedOn w:val="a"/>
    <w:next w:val="a"/>
    <w:semiHidden/>
    <w:rsid w:val="00A925C6"/>
    <w:pPr>
      <w:spacing w:line="240" w:lineRule="exact"/>
    </w:pPr>
    <w:rPr>
      <w:rFonts w:ascii="Arial" w:eastAsia="Times New Roman" w:hAnsi="Arial" w:cs="Arial"/>
      <w:sz w:val="20"/>
      <w:szCs w:val="20"/>
      <w:lang w:val="en-US"/>
    </w:rPr>
  </w:style>
  <w:style w:type="character" w:styleId="af0">
    <w:name w:val="annotation reference"/>
    <w:uiPriority w:val="99"/>
    <w:unhideWhenUsed/>
    <w:rsid w:val="00A925C6"/>
    <w:rPr>
      <w:sz w:val="16"/>
      <w:szCs w:val="16"/>
    </w:rPr>
  </w:style>
  <w:style w:type="paragraph" w:styleId="af1">
    <w:name w:val="annotation text"/>
    <w:basedOn w:val="a"/>
    <w:link w:val="af2"/>
    <w:uiPriority w:val="99"/>
    <w:unhideWhenUsed/>
    <w:rsid w:val="00A925C6"/>
    <w:pPr>
      <w:spacing w:line="240" w:lineRule="auto"/>
    </w:pPr>
    <w:rPr>
      <w:rFonts w:ascii="Calibri" w:eastAsia="Calibri" w:hAnsi="Calibri" w:cs="Times New Roman"/>
      <w:sz w:val="20"/>
      <w:szCs w:val="20"/>
    </w:rPr>
  </w:style>
  <w:style w:type="character" w:customStyle="1" w:styleId="af2">
    <w:name w:val="Текст примечания Знак"/>
    <w:basedOn w:val="a0"/>
    <w:link w:val="af1"/>
    <w:uiPriority w:val="99"/>
    <w:rsid w:val="00A925C6"/>
    <w:rPr>
      <w:rFonts w:ascii="Calibri" w:eastAsia="Calibri" w:hAnsi="Calibri" w:cs="Times New Roman"/>
      <w:sz w:val="20"/>
      <w:szCs w:val="20"/>
    </w:rPr>
  </w:style>
  <w:style w:type="paragraph" w:styleId="af3">
    <w:name w:val="annotation subject"/>
    <w:basedOn w:val="af1"/>
    <w:next w:val="af1"/>
    <w:link w:val="af4"/>
    <w:uiPriority w:val="99"/>
    <w:unhideWhenUsed/>
    <w:rsid w:val="00A925C6"/>
    <w:rPr>
      <w:b/>
      <w:bCs/>
    </w:rPr>
  </w:style>
  <w:style w:type="character" w:customStyle="1" w:styleId="af4">
    <w:name w:val="Тема примечания Знак"/>
    <w:basedOn w:val="af2"/>
    <w:link w:val="af3"/>
    <w:uiPriority w:val="99"/>
    <w:rsid w:val="00A925C6"/>
    <w:rPr>
      <w:rFonts w:ascii="Calibri" w:eastAsia="Calibri" w:hAnsi="Calibri" w:cs="Times New Roman"/>
      <w:b/>
      <w:bCs/>
      <w:sz w:val="20"/>
      <w:szCs w:val="20"/>
    </w:rPr>
  </w:style>
  <w:style w:type="numbering" w:customStyle="1" w:styleId="21">
    <w:name w:val="Нет списка2"/>
    <w:next w:val="a2"/>
    <w:semiHidden/>
    <w:rsid w:val="00A925C6"/>
  </w:style>
  <w:style w:type="paragraph" w:styleId="af5">
    <w:name w:val="Body Text"/>
    <w:basedOn w:val="a"/>
    <w:link w:val="af6"/>
    <w:rsid w:val="00A925C6"/>
    <w:pPr>
      <w:spacing w:after="120" w:line="240" w:lineRule="auto"/>
    </w:pPr>
    <w:rPr>
      <w:rFonts w:ascii="Times New Roman" w:eastAsia="Times New Roman" w:hAnsi="Times New Roman" w:cs="Times New Roman"/>
      <w:sz w:val="24"/>
      <w:szCs w:val="20"/>
    </w:rPr>
  </w:style>
  <w:style w:type="character" w:customStyle="1" w:styleId="af6">
    <w:name w:val="Основной текст Знак"/>
    <w:basedOn w:val="a0"/>
    <w:link w:val="af5"/>
    <w:rsid w:val="00A925C6"/>
    <w:rPr>
      <w:rFonts w:ascii="Times New Roman" w:eastAsia="Times New Roman" w:hAnsi="Times New Roman" w:cs="Times New Roman"/>
      <w:sz w:val="24"/>
      <w:szCs w:val="20"/>
    </w:rPr>
  </w:style>
  <w:style w:type="character" w:customStyle="1" w:styleId="doccaption">
    <w:name w:val="doccaption"/>
    <w:basedOn w:val="a0"/>
    <w:rsid w:val="00A925C6"/>
  </w:style>
  <w:style w:type="character" w:customStyle="1" w:styleId="apple-converted-space">
    <w:name w:val="apple-converted-space"/>
    <w:basedOn w:val="a0"/>
    <w:rsid w:val="00A925C6"/>
  </w:style>
  <w:style w:type="paragraph" w:styleId="af7">
    <w:name w:val="Body Text Indent"/>
    <w:aliases w:val="Нумерованный список !!,Основной текст 1,Надин стиль,Основной текст без отступа,Iniiaiie oaeno 1,Ioia?iaaiiue nienie !!,Iaaei noeeu"/>
    <w:basedOn w:val="a"/>
    <w:link w:val="af8"/>
    <w:semiHidden/>
    <w:unhideWhenUsed/>
    <w:rsid w:val="00A925C6"/>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aliases w:val="Нумерованный список !! Знак,Основной текст 1 Знак,Надин стиль Знак,Основной текст без отступа Знак,Iniiaiie oaeno 1 Знак,Ioia?iaaiiue nienie !! Знак,Iaaei noeeu Знак"/>
    <w:basedOn w:val="a0"/>
    <w:link w:val="af7"/>
    <w:semiHidden/>
    <w:rsid w:val="00A925C6"/>
    <w:rPr>
      <w:rFonts w:ascii="Times New Roman" w:eastAsia="Times New Roman" w:hAnsi="Times New Roman" w:cs="Times New Roman"/>
      <w:sz w:val="24"/>
      <w:szCs w:val="24"/>
      <w:lang w:eastAsia="ru-RU"/>
    </w:rPr>
  </w:style>
  <w:style w:type="numbering" w:customStyle="1" w:styleId="3">
    <w:name w:val="Нет списка3"/>
    <w:next w:val="a2"/>
    <w:uiPriority w:val="99"/>
    <w:semiHidden/>
    <w:unhideWhenUsed/>
    <w:rsid w:val="00A925C6"/>
  </w:style>
  <w:style w:type="numbering" w:customStyle="1" w:styleId="120">
    <w:name w:val="Нет списка12"/>
    <w:next w:val="a2"/>
    <w:semiHidden/>
    <w:rsid w:val="00A925C6"/>
  </w:style>
  <w:style w:type="table" w:customStyle="1" w:styleId="22">
    <w:name w:val="Сетка таблицы2"/>
    <w:basedOn w:val="a1"/>
    <w:next w:val="a4"/>
    <w:rsid w:val="00A925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A925C6"/>
  </w:style>
  <w:style w:type="paragraph" w:styleId="af9">
    <w:name w:val="caption"/>
    <w:aliases w:val="и) Рисунок 1"/>
    <w:basedOn w:val="a"/>
    <w:link w:val="afa"/>
    <w:qFormat/>
    <w:rsid w:val="00A925C6"/>
    <w:pPr>
      <w:spacing w:after="0" w:line="240" w:lineRule="auto"/>
      <w:jc w:val="center"/>
    </w:pPr>
    <w:rPr>
      <w:rFonts w:ascii="Times New Roman" w:eastAsia="Times New Roman" w:hAnsi="Times New Roman" w:cs="Times New Roman"/>
      <w:b/>
      <w:sz w:val="24"/>
      <w:szCs w:val="20"/>
      <w:lang w:eastAsia="ru-RU"/>
    </w:rPr>
  </w:style>
  <w:style w:type="paragraph" w:styleId="afb">
    <w:name w:val="No Spacing"/>
    <w:link w:val="afc"/>
    <w:qFormat/>
    <w:rsid w:val="00A925C6"/>
    <w:pPr>
      <w:spacing w:after="0" w:line="240" w:lineRule="auto"/>
    </w:pPr>
    <w:rPr>
      <w:rFonts w:ascii="Times New Roman" w:eastAsia="Times New Roman" w:hAnsi="Times New Roman" w:cs="Times New Roman"/>
      <w:sz w:val="24"/>
      <w:szCs w:val="24"/>
      <w:lang w:eastAsia="ru-RU"/>
    </w:rPr>
  </w:style>
  <w:style w:type="numbering" w:customStyle="1" w:styleId="4">
    <w:name w:val="Нет списка4"/>
    <w:next w:val="a2"/>
    <w:uiPriority w:val="99"/>
    <w:semiHidden/>
    <w:unhideWhenUsed/>
    <w:rsid w:val="00A925C6"/>
  </w:style>
  <w:style w:type="numbering" w:customStyle="1" w:styleId="13">
    <w:name w:val="Нет списка13"/>
    <w:next w:val="a2"/>
    <w:semiHidden/>
    <w:rsid w:val="00A925C6"/>
  </w:style>
  <w:style w:type="table" w:customStyle="1" w:styleId="30">
    <w:name w:val="Сетка таблицы3"/>
    <w:basedOn w:val="a1"/>
    <w:next w:val="a4"/>
    <w:rsid w:val="00A925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A925C6"/>
  </w:style>
  <w:style w:type="numbering" w:customStyle="1" w:styleId="5">
    <w:name w:val="Нет списка5"/>
    <w:next w:val="a2"/>
    <w:uiPriority w:val="99"/>
    <w:semiHidden/>
    <w:unhideWhenUsed/>
    <w:rsid w:val="00A925C6"/>
  </w:style>
  <w:style w:type="table" w:customStyle="1" w:styleId="40">
    <w:name w:val="Сетка таблицы4"/>
    <w:basedOn w:val="a1"/>
    <w:next w:val="a4"/>
    <w:rsid w:val="00A92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925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29">
    <w:name w:val="Style29"/>
    <w:basedOn w:val="a"/>
    <w:rsid w:val="00A925C6"/>
    <w:pPr>
      <w:widowControl w:val="0"/>
      <w:autoSpaceDE w:val="0"/>
      <w:autoSpaceDN w:val="0"/>
      <w:adjustRightInd w:val="0"/>
      <w:spacing w:after="0" w:line="481" w:lineRule="exact"/>
      <w:ind w:firstLine="533"/>
      <w:jc w:val="both"/>
    </w:pPr>
    <w:rPr>
      <w:rFonts w:ascii="Times New Roman" w:eastAsia="Times New Roman" w:hAnsi="Times New Roman" w:cs="Times New Roman"/>
      <w:sz w:val="24"/>
      <w:szCs w:val="24"/>
      <w:lang w:eastAsia="ru-RU"/>
    </w:rPr>
  </w:style>
  <w:style w:type="paragraph" w:customStyle="1" w:styleId="consplusnormal0">
    <w:name w:val="consplusnormal"/>
    <w:basedOn w:val="a"/>
    <w:rsid w:val="00A925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footnote text"/>
    <w:basedOn w:val="a"/>
    <w:link w:val="afe"/>
    <w:semiHidden/>
    <w:rsid w:val="00A925C6"/>
    <w:pPr>
      <w:spacing w:after="0" w:line="360" w:lineRule="atLeast"/>
      <w:jc w:val="both"/>
    </w:pPr>
    <w:rPr>
      <w:rFonts w:ascii="Times New Roman CYR" w:eastAsia="Times New Roman" w:hAnsi="Times New Roman CYR" w:cs="Times New Roman"/>
      <w:sz w:val="20"/>
      <w:szCs w:val="20"/>
      <w:lang w:eastAsia="ru-RU"/>
    </w:rPr>
  </w:style>
  <w:style w:type="character" w:customStyle="1" w:styleId="afe">
    <w:name w:val="Текст сноски Знак"/>
    <w:basedOn w:val="a0"/>
    <w:link w:val="afd"/>
    <w:semiHidden/>
    <w:rsid w:val="00A925C6"/>
    <w:rPr>
      <w:rFonts w:ascii="Times New Roman CYR" w:eastAsia="Times New Roman" w:hAnsi="Times New Roman CYR" w:cs="Times New Roman"/>
      <w:sz w:val="20"/>
      <w:szCs w:val="20"/>
      <w:lang w:eastAsia="ru-RU"/>
    </w:rPr>
  </w:style>
  <w:style w:type="paragraph" w:customStyle="1" w:styleId="style13340596580000000168default">
    <w:name w:val="style_13340596580000000168default"/>
    <w:basedOn w:val="a"/>
    <w:rsid w:val="00A925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340668530000000306consplusnormal">
    <w:name w:val="style_13340668530000000306consplusnormal"/>
    <w:basedOn w:val="a"/>
    <w:rsid w:val="00A925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Emphasis"/>
    <w:qFormat/>
    <w:rsid w:val="00A925C6"/>
    <w:rPr>
      <w:i/>
      <w:iCs/>
    </w:rPr>
  </w:style>
  <w:style w:type="paragraph" w:customStyle="1" w:styleId="style13340647220000000523consplusnormal">
    <w:name w:val="style_13340647220000000523consplusnormal"/>
    <w:basedOn w:val="a"/>
    <w:rsid w:val="00A925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1">
    <w:name w:val="st1"/>
    <w:basedOn w:val="a0"/>
    <w:rsid w:val="00A925C6"/>
  </w:style>
  <w:style w:type="paragraph" w:customStyle="1" w:styleId="msolistparagraph0">
    <w:name w:val="msolistparagraph"/>
    <w:basedOn w:val="a"/>
    <w:rsid w:val="00A925C6"/>
    <w:pPr>
      <w:spacing w:after="0" w:line="240" w:lineRule="auto"/>
      <w:ind w:left="720"/>
    </w:pPr>
    <w:rPr>
      <w:rFonts w:ascii="Calibri" w:eastAsia="Times New Roman" w:hAnsi="Calibri" w:cs="Times New Roman"/>
    </w:rPr>
  </w:style>
  <w:style w:type="character" w:styleId="aff0">
    <w:name w:val="page number"/>
    <w:basedOn w:val="a0"/>
    <w:rsid w:val="00A925C6"/>
  </w:style>
  <w:style w:type="paragraph" w:customStyle="1" w:styleId="Default">
    <w:name w:val="Default"/>
    <w:rsid w:val="00A925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A925C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Абзац списка1"/>
    <w:basedOn w:val="a"/>
    <w:link w:val="ListParagraphChar1"/>
    <w:rsid w:val="00A925C6"/>
    <w:pPr>
      <w:spacing w:before="120" w:after="120" w:line="360" w:lineRule="auto"/>
      <w:ind w:left="720" w:firstLine="567"/>
      <w:contextualSpacing/>
      <w:jc w:val="both"/>
    </w:pPr>
    <w:rPr>
      <w:rFonts w:ascii="Times New Roman" w:eastAsia="Times New Roman" w:hAnsi="Times New Roman" w:cs="Times New Roman"/>
      <w:sz w:val="24"/>
      <w:szCs w:val="24"/>
      <w:lang w:eastAsia="ru-RU"/>
    </w:rPr>
  </w:style>
  <w:style w:type="character" w:customStyle="1" w:styleId="ListParagraphChar1">
    <w:name w:val="List Paragraph Char1"/>
    <w:link w:val="14"/>
    <w:locked/>
    <w:rsid w:val="00A925C6"/>
    <w:rPr>
      <w:rFonts w:ascii="Times New Roman" w:eastAsia="Times New Roman" w:hAnsi="Times New Roman" w:cs="Times New Roman"/>
      <w:sz w:val="24"/>
      <w:szCs w:val="24"/>
      <w:lang w:eastAsia="ru-RU"/>
    </w:rPr>
  </w:style>
  <w:style w:type="character" w:customStyle="1" w:styleId="afa">
    <w:name w:val="Название объекта Знак"/>
    <w:aliases w:val="и) Рисунок 1 Знак"/>
    <w:link w:val="af9"/>
    <w:locked/>
    <w:rsid w:val="00A925C6"/>
    <w:rPr>
      <w:rFonts w:ascii="Times New Roman" w:eastAsia="Times New Roman" w:hAnsi="Times New Roman" w:cs="Times New Roman"/>
      <w:b/>
      <w:sz w:val="24"/>
      <w:szCs w:val="20"/>
      <w:lang w:eastAsia="ru-RU"/>
    </w:rPr>
  </w:style>
  <w:style w:type="paragraph" w:customStyle="1" w:styleId="15">
    <w:name w:val="Знак1 Знак Знак Знак"/>
    <w:basedOn w:val="a"/>
    <w:rsid w:val="00A925C6"/>
    <w:pPr>
      <w:spacing w:after="0" w:line="240" w:lineRule="auto"/>
    </w:pPr>
    <w:rPr>
      <w:rFonts w:ascii="Verdana" w:eastAsia="Times New Roman" w:hAnsi="Verdana" w:cs="Verdana"/>
      <w:sz w:val="20"/>
      <w:szCs w:val="20"/>
      <w:lang w:val="en-US"/>
    </w:rPr>
  </w:style>
  <w:style w:type="paragraph" w:styleId="23">
    <w:name w:val="Body Text 2"/>
    <w:basedOn w:val="a"/>
    <w:link w:val="24"/>
    <w:rsid w:val="00A925C6"/>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A925C6"/>
    <w:rPr>
      <w:rFonts w:ascii="Times New Roman" w:eastAsia="Times New Roman" w:hAnsi="Times New Roman" w:cs="Times New Roman"/>
      <w:sz w:val="24"/>
      <w:szCs w:val="24"/>
      <w:lang w:eastAsia="ru-RU"/>
    </w:rPr>
  </w:style>
  <w:style w:type="character" w:styleId="aff1">
    <w:name w:val="Strong"/>
    <w:qFormat/>
    <w:rsid w:val="00A925C6"/>
    <w:rPr>
      <w:b/>
      <w:bCs/>
    </w:rPr>
  </w:style>
  <w:style w:type="paragraph" w:styleId="31">
    <w:name w:val="Body Text Indent 3"/>
    <w:basedOn w:val="a"/>
    <w:link w:val="32"/>
    <w:rsid w:val="00A925C6"/>
    <w:pPr>
      <w:spacing w:after="120" w:line="240" w:lineRule="auto"/>
      <w:ind w:left="283"/>
    </w:pPr>
    <w:rPr>
      <w:rFonts w:ascii="Calibri" w:eastAsia="Times New Roman" w:hAnsi="Calibri" w:cs="Times New Roman"/>
      <w:sz w:val="16"/>
      <w:szCs w:val="16"/>
      <w:lang w:eastAsia="ru-RU"/>
    </w:rPr>
  </w:style>
  <w:style w:type="character" w:customStyle="1" w:styleId="32">
    <w:name w:val="Основной текст с отступом 3 Знак"/>
    <w:basedOn w:val="a0"/>
    <w:link w:val="31"/>
    <w:rsid w:val="00A925C6"/>
    <w:rPr>
      <w:rFonts w:ascii="Calibri" w:eastAsia="Times New Roman" w:hAnsi="Calibri" w:cs="Times New Roman"/>
      <w:sz w:val="16"/>
      <w:szCs w:val="16"/>
      <w:lang w:eastAsia="ru-RU"/>
    </w:rPr>
  </w:style>
  <w:style w:type="paragraph" w:customStyle="1" w:styleId="16">
    <w:name w:val="Знак1"/>
    <w:basedOn w:val="a"/>
    <w:rsid w:val="00A925C6"/>
    <w:pPr>
      <w:spacing w:line="240" w:lineRule="exact"/>
    </w:pPr>
    <w:rPr>
      <w:rFonts w:ascii="Verdana" w:eastAsia="Times New Roman" w:hAnsi="Verdana" w:cs="Times New Roman"/>
      <w:sz w:val="24"/>
      <w:szCs w:val="24"/>
      <w:lang w:val="en-US"/>
    </w:rPr>
  </w:style>
  <w:style w:type="character" w:customStyle="1" w:styleId="FontStyle23">
    <w:name w:val="Font Style23"/>
    <w:rsid w:val="00A925C6"/>
    <w:rPr>
      <w:rFonts w:ascii="Times New Roman" w:hAnsi="Times New Roman" w:cs="Times New Roman"/>
      <w:sz w:val="24"/>
      <w:szCs w:val="24"/>
    </w:rPr>
  </w:style>
  <w:style w:type="paragraph" w:customStyle="1" w:styleId="Style4">
    <w:name w:val="Style4"/>
    <w:basedOn w:val="a"/>
    <w:rsid w:val="00A925C6"/>
    <w:pPr>
      <w:widowControl w:val="0"/>
      <w:autoSpaceDE w:val="0"/>
      <w:autoSpaceDN w:val="0"/>
      <w:adjustRightInd w:val="0"/>
      <w:spacing w:after="0" w:line="318" w:lineRule="exact"/>
      <w:ind w:firstLine="509"/>
      <w:jc w:val="both"/>
    </w:pPr>
    <w:rPr>
      <w:rFonts w:ascii="Times New Roman" w:eastAsia="Times New Roman" w:hAnsi="Times New Roman" w:cs="Times New Roman"/>
      <w:sz w:val="24"/>
      <w:szCs w:val="24"/>
      <w:lang w:eastAsia="ru-RU"/>
    </w:rPr>
  </w:style>
  <w:style w:type="paragraph" w:customStyle="1" w:styleId="Style16">
    <w:name w:val="Style16"/>
    <w:basedOn w:val="a"/>
    <w:rsid w:val="00A925C6"/>
    <w:pPr>
      <w:widowControl w:val="0"/>
      <w:autoSpaceDE w:val="0"/>
      <w:autoSpaceDN w:val="0"/>
      <w:adjustRightInd w:val="0"/>
      <w:spacing w:after="0" w:line="317" w:lineRule="exact"/>
      <w:ind w:firstLine="667"/>
    </w:pPr>
    <w:rPr>
      <w:rFonts w:ascii="Times New Roman" w:eastAsia="Times New Roman" w:hAnsi="Times New Roman" w:cs="Times New Roman"/>
      <w:sz w:val="24"/>
      <w:szCs w:val="24"/>
      <w:lang w:eastAsia="ru-RU"/>
    </w:rPr>
  </w:style>
  <w:style w:type="paragraph" w:customStyle="1" w:styleId="Style6">
    <w:name w:val="Style6"/>
    <w:basedOn w:val="a"/>
    <w:rsid w:val="00A925C6"/>
    <w:pPr>
      <w:widowControl w:val="0"/>
      <w:autoSpaceDE w:val="0"/>
      <w:autoSpaceDN w:val="0"/>
      <w:adjustRightInd w:val="0"/>
      <w:spacing w:after="0" w:line="288" w:lineRule="exact"/>
      <w:jc w:val="both"/>
    </w:pPr>
    <w:rPr>
      <w:rFonts w:ascii="Times New Roman" w:eastAsia="Times New Roman" w:hAnsi="Times New Roman" w:cs="Times New Roman"/>
      <w:sz w:val="24"/>
      <w:szCs w:val="24"/>
      <w:lang w:eastAsia="ru-RU"/>
    </w:rPr>
  </w:style>
  <w:style w:type="paragraph" w:customStyle="1" w:styleId="Style15">
    <w:name w:val="Style15"/>
    <w:basedOn w:val="a"/>
    <w:rsid w:val="00A925C6"/>
    <w:pPr>
      <w:widowControl w:val="0"/>
      <w:autoSpaceDE w:val="0"/>
      <w:autoSpaceDN w:val="0"/>
      <w:adjustRightInd w:val="0"/>
      <w:spacing w:after="0" w:line="318" w:lineRule="exact"/>
      <w:ind w:firstLine="566"/>
    </w:pPr>
    <w:rPr>
      <w:rFonts w:ascii="Times New Roman" w:eastAsia="Times New Roman" w:hAnsi="Times New Roman" w:cs="Times New Roman"/>
      <w:sz w:val="24"/>
      <w:szCs w:val="24"/>
      <w:lang w:eastAsia="ru-RU"/>
    </w:rPr>
  </w:style>
  <w:style w:type="paragraph" w:customStyle="1" w:styleId="Style3">
    <w:name w:val="Style3"/>
    <w:basedOn w:val="a"/>
    <w:rsid w:val="00A925C6"/>
    <w:pPr>
      <w:widowControl w:val="0"/>
      <w:autoSpaceDE w:val="0"/>
      <w:autoSpaceDN w:val="0"/>
      <w:adjustRightInd w:val="0"/>
      <w:spacing w:after="0" w:line="317" w:lineRule="exact"/>
      <w:ind w:firstLine="730"/>
      <w:jc w:val="both"/>
    </w:pPr>
    <w:rPr>
      <w:rFonts w:ascii="Times New Roman" w:eastAsia="Times New Roman" w:hAnsi="Times New Roman" w:cs="Times New Roman"/>
      <w:sz w:val="24"/>
      <w:szCs w:val="24"/>
      <w:lang w:eastAsia="ru-RU"/>
    </w:rPr>
  </w:style>
  <w:style w:type="paragraph" w:customStyle="1" w:styleId="ConsPlusCell">
    <w:name w:val="ConsPlusCell"/>
    <w:rsid w:val="00A925C6"/>
    <w:pPr>
      <w:autoSpaceDE w:val="0"/>
      <w:autoSpaceDN w:val="0"/>
      <w:adjustRightInd w:val="0"/>
      <w:spacing w:after="0" w:line="240" w:lineRule="auto"/>
    </w:pPr>
    <w:rPr>
      <w:rFonts w:ascii="Arial" w:eastAsia="Times New Roman" w:hAnsi="Arial" w:cs="Arial"/>
      <w:sz w:val="20"/>
      <w:szCs w:val="20"/>
      <w:lang w:eastAsia="ru-RU"/>
    </w:rPr>
  </w:style>
  <w:style w:type="paragraph" w:styleId="25">
    <w:name w:val="Body Text Indent 2"/>
    <w:basedOn w:val="a"/>
    <w:link w:val="26"/>
    <w:rsid w:val="00A925C6"/>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A925C6"/>
    <w:rPr>
      <w:rFonts w:ascii="Times New Roman" w:eastAsia="Times New Roman" w:hAnsi="Times New Roman" w:cs="Times New Roman"/>
      <w:sz w:val="24"/>
      <w:szCs w:val="24"/>
      <w:lang w:eastAsia="ru-RU"/>
    </w:rPr>
  </w:style>
  <w:style w:type="paragraph" w:customStyle="1" w:styleId="17">
    <w:name w:val="Обычный1"/>
    <w:basedOn w:val="a"/>
    <w:autoRedefine/>
    <w:rsid w:val="00A925C6"/>
    <w:pPr>
      <w:spacing w:after="0" w:line="240" w:lineRule="auto"/>
      <w:ind w:left="5797"/>
      <w:jc w:val="both"/>
    </w:pPr>
    <w:rPr>
      <w:rFonts w:ascii="Times New Roman" w:eastAsia="Times New Roman" w:hAnsi="Times New Roman" w:cs="Times New Roman"/>
      <w:sz w:val="26"/>
      <w:szCs w:val="20"/>
      <w:lang w:eastAsia="ru-RU"/>
    </w:rPr>
  </w:style>
  <w:style w:type="paragraph" w:customStyle="1" w:styleId="aff2">
    <w:name w:val="Подпись документа"/>
    <w:basedOn w:val="a"/>
    <w:rsid w:val="00A925C6"/>
    <w:pPr>
      <w:spacing w:after="0" w:line="240" w:lineRule="auto"/>
    </w:pPr>
    <w:rPr>
      <w:rFonts w:ascii="Times New Roman" w:eastAsia="Times New Roman" w:hAnsi="Times New Roman" w:cs="Times New Roman"/>
      <w:sz w:val="26"/>
      <w:szCs w:val="24"/>
      <w:lang w:eastAsia="ru-RU"/>
    </w:rPr>
  </w:style>
  <w:style w:type="paragraph" w:customStyle="1" w:styleId="Report">
    <w:name w:val="Report"/>
    <w:basedOn w:val="a"/>
    <w:rsid w:val="00A925C6"/>
    <w:pPr>
      <w:spacing w:after="0" w:line="360" w:lineRule="auto"/>
      <w:ind w:firstLine="567"/>
      <w:jc w:val="both"/>
    </w:pPr>
    <w:rPr>
      <w:rFonts w:ascii="Times New Roman" w:eastAsia="Times New Roman" w:hAnsi="Times New Roman" w:cs="Times New Roman"/>
      <w:sz w:val="24"/>
      <w:szCs w:val="24"/>
      <w:lang w:eastAsia="ru-RU"/>
    </w:rPr>
  </w:style>
  <w:style w:type="character" w:customStyle="1" w:styleId="afc">
    <w:name w:val="Без интервала Знак"/>
    <w:link w:val="afb"/>
    <w:rsid w:val="00A925C6"/>
    <w:rPr>
      <w:rFonts w:ascii="Times New Roman" w:eastAsia="Times New Roman" w:hAnsi="Times New Roman" w:cs="Times New Roman"/>
      <w:sz w:val="24"/>
      <w:szCs w:val="24"/>
      <w:lang w:eastAsia="ru-RU"/>
    </w:rPr>
  </w:style>
  <w:style w:type="paragraph" w:customStyle="1" w:styleId="aff3">
    <w:name w:val="a"/>
    <w:basedOn w:val="a"/>
    <w:rsid w:val="00A925C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8">
    <w:name w:val="Без интервала1"/>
    <w:link w:val="NoSpacingChar"/>
    <w:rsid w:val="00A925C6"/>
    <w:pPr>
      <w:spacing w:after="0" w:line="240" w:lineRule="auto"/>
    </w:pPr>
    <w:rPr>
      <w:rFonts w:ascii="Calibri" w:eastAsia="Calibri" w:hAnsi="Calibri" w:cs="Times New Roman"/>
      <w:lang w:eastAsia="ru-RU"/>
    </w:rPr>
  </w:style>
  <w:style w:type="character" w:customStyle="1" w:styleId="NoSpacingChar">
    <w:name w:val="No Spacing Char"/>
    <w:link w:val="18"/>
    <w:locked/>
    <w:rsid w:val="00A925C6"/>
    <w:rPr>
      <w:rFonts w:ascii="Calibri" w:eastAsia="Calibri" w:hAnsi="Calibri" w:cs="Times New Roman"/>
      <w:lang w:eastAsia="ru-RU"/>
    </w:rPr>
  </w:style>
  <w:style w:type="paragraph" w:customStyle="1" w:styleId="ConsNormal">
    <w:name w:val="ConsNormal"/>
    <w:rsid w:val="00A925C6"/>
    <w:pPr>
      <w:widowControl w:val="0"/>
      <w:autoSpaceDE w:val="0"/>
      <w:autoSpaceDN w:val="0"/>
      <w:spacing w:after="0" w:line="240" w:lineRule="auto"/>
      <w:ind w:firstLine="720"/>
    </w:pPr>
    <w:rPr>
      <w:rFonts w:ascii="Arial" w:eastAsia="Times New Roman" w:hAnsi="Arial" w:cs="Times New Roman"/>
      <w:sz w:val="20"/>
      <w:szCs w:val="20"/>
      <w:lang w:eastAsia="ru-RU"/>
    </w:rPr>
  </w:style>
  <w:style w:type="table" w:customStyle="1" w:styleId="50">
    <w:name w:val="Сетка таблицы5"/>
    <w:basedOn w:val="a1"/>
    <w:next w:val="a4"/>
    <w:uiPriority w:val="59"/>
    <w:rsid w:val="00A92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A92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nkselpasin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7041</Words>
  <Characters>40136</Characters>
  <Application>Microsoft Office Word</Application>
  <DocSecurity>0</DocSecurity>
  <Lines>334</Lines>
  <Paragraphs>94</Paragraphs>
  <ScaleCrop>false</ScaleCrop>
  <Company>SPecialiST RePack</Company>
  <LinksUpToDate>false</LinksUpToDate>
  <CharactersWithSpaces>47083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dc:creator>
  <cp:keywords/>
  <dc:description/>
  <cp:lastModifiedBy>и:</cp:lastModifiedBy>
  <cp:revision>2</cp:revision>
  <dcterms:created xsi:type="dcterms:W3CDTF">2019-07-10T05:50:00Z</dcterms:created>
  <dcterms:modified xsi:type="dcterms:W3CDTF">2019-07-10T05:52:00Z</dcterms:modified>
</cp:coreProperties>
</file>