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9A" w:rsidRPr="00BB3E9A" w:rsidRDefault="00BB3E9A" w:rsidP="00BB3E9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9A">
        <w:rPr>
          <w:rFonts w:ascii="Times New Roman" w:hAnsi="Times New Roman" w:cs="Times New Roman"/>
          <w:b/>
          <w:sz w:val="28"/>
          <w:szCs w:val="28"/>
        </w:rPr>
        <w:t>Статья 4. Вопросы местного значения Новокусковского сельского поселения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К вопросам местного значения Новокусковского сельского поселения относятся: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местных налогов и сборов поселения; 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3)  владение, пользование и распоряжение имуществом, находящимся в муниципальной собственности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4" w:history="1">
        <w:r w:rsidRPr="00BB3E9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3E9A">
        <w:rPr>
          <w:rFonts w:ascii="Times New Roman" w:eastAsia="Calibri" w:hAnsi="Times New Roman" w:cs="Times New Roman"/>
          <w:sz w:val="28"/>
          <w:szCs w:val="28"/>
        </w:rPr>
        <w:t xml:space="preserve"> «О теплоснабжении»;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15) создание условий для массового отдыха </w:t>
      </w:r>
      <w:proofErr w:type="gramStart"/>
      <w:r w:rsidRPr="00BB3E9A">
        <w:rPr>
          <w:rFonts w:ascii="Times New Roman" w:hAnsi="Times New Roman" w:cs="Times New Roman"/>
          <w:sz w:val="28"/>
          <w:szCs w:val="28"/>
        </w:rPr>
        <w:t>жителей поселения</w:t>
      </w:r>
      <w:proofErr w:type="gramEnd"/>
      <w:r w:rsidRPr="00BB3E9A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16) формирование архивных фондов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BB3E9A" w:rsidRPr="00BB3E9A" w:rsidRDefault="00BB3E9A" w:rsidP="00BB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19) </w:t>
      </w:r>
      <w:r w:rsidRPr="00BB3E9A">
        <w:rPr>
          <w:rFonts w:ascii="Times New Roman" w:eastAsia="Calibri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BB3E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 w:rsidRPr="00BB3E9A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BB3E9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21) организация ритуальных услуг и содержание мест захоронения;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lastRenderedPageBreak/>
        <w:t>27)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28) организация и осуществление мероприятий по работе с детьми и молодежью в поселении;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32.1)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32.2)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37) осуществление мер по противодействию коррупции в границах поселения;</w:t>
      </w:r>
    </w:p>
    <w:p w:rsidR="00BB3E9A" w:rsidRDefault="00BB3E9A" w:rsidP="00BB3E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9A">
        <w:rPr>
          <w:rFonts w:ascii="Times New Roman" w:hAnsi="Times New Roman" w:cs="Times New Roman"/>
          <w:b/>
          <w:sz w:val="28"/>
          <w:szCs w:val="28"/>
        </w:rPr>
        <w:t>Статья 4.1. Права органов местного самоуправления Новокусковского сельского поселения на решение вопросов, не отнесенных к вопросам местного значения поселений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1. Органы местного самоуправления Новокусковского сельского поселения</w:t>
      </w:r>
      <w:r w:rsidRPr="00BB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E9A">
        <w:rPr>
          <w:rFonts w:ascii="Times New Roman" w:hAnsi="Times New Roman" w:cs="Times New Roman"/>
          <w:sz w:val="28"/>
          <w:szCs w:val="28"/>
        </w:rPr>
        <w:t>имеют право на: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1) создание музеев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5)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7)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8) создание условий для развития туризма;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9) создание муниципальной пожарной охраны;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содействием лицам, находящимся в местах принудительного содержания;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11) оказание поддержки общественным объединениям инвалидов, а также созданным общероссийским общественным объединениям инвалидов </w:t>
      </w:r>
      <w:r w:rsidRPr="00BB3E9A">
        <w:rPr>
          <w:rFonts w:ascii="Times New Roman" w:hAnsi="Times New Roman" w:cs="Times New Roman"/>
          <w:sz w:val="28"/>
          <w:szCs w:val="28"/>
        </w:rPr>
        <w:lastRenderedPageBreak/>
        <w:t>организациям в соответствии с Федеральным законом от 24 ноября 1995 года №181-ФЗ «О социальной защите инвалидов в Российской Федерации».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12) участие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Томской области, а также на самостоятельную разработку и реализацию комплекса таких мероприятий в соответствии с законодательством Российской Федерации.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15) осуществление деятельности по обращению с животными без владельцев, обитающими на территории поселения;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16) создание в соответствии с федеральным законодательством, законодательством Томской области и в пределах своих полномочий на общественных началах при главе муниципального образования в местах проживания и традиционной хозяйственной деятельности малочисленных народов советов представителей малочисленных народов для защиты прав и законных интересов указанных народов;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18)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19)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 Новокусковского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г.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Томской области, за счет доходов местного бюджета, за исключением межбюджетных трансфертов, предоставленных из бюджетов </w:t>
      </w:r>
      <w:r w:rsidRPr="00BB3E9A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и поступлений налоговых доходов по дополнительным нормативам отчислений.</w:t>
      </w:r>
    </w:p>
    <w:p w:rsidR="00BB3E9A" w:rsidRDefault="00BB3E9A" w:rsidP="00BB3E9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E9A" w:rsidRPr="00BB3E9A" w:rsidRDefault="00BB3E9A" w:rsidP="00BB3E9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9A">
        <w:rPr>
          <w:rFonts w:ascii="Times New Roman" w:hAnsi="Times New Roman" w:cs="Times New Roman"/>
          <w:b/>
          <w:sz w:val="28"/>
          <w:szCs w:val="28"/>
        </w:rPr>
        <w:t>Статья 5. Полномочия органов местного самоуправления Новокусковского сельского поселения по решению вопросов местного значения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1. В целях решения вопросов местного значения органы местного самоуправления Новокусковского сельского поселения обладают следующими полномочиями: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4.2) полномочиями по организации теплоснабжения, предусмотренными Федеральным законом «О теплоснабжении»;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4.3)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4.4) полномочиями    в    сфере    стратегического    планирования, предусмотренными Федеральным законом от 28 июня 2014 года № 172-ФЗ «О стратегическом планировании в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6.1) разработка и утверждение программ комплексного развития систем коммунальной инфраструктуры поселения, программ комплексного развития </w:t>
      </w:r>
      <w:r w:rsidRPr="00BB3E9A"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инфраструктуры,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Новокусковского сельского поселения официальной информации о социально-экономическом и культурном развитии Новокусковского сельского поселения, о развитии его общественной инфраструктуры и иной официальной информации;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8) осуществление международных и внешнеэкономических связей в соответствии с федеральными законами;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органа муниципального образования, муниципальных служащих и работников муниципальных учреждений Новокусковского сельского поселения; организация подготовки кадров для муниципальной службы в порядке, предусмотренным законодательством Российской Федерации об образовании и законодательством Российской Федерации о муниципальной службе.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10)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Новокусковского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10.1) определение размера вреда, причиняемого при движении по автомобильным дорогам местного значения тяжеловесными транспортными средствами;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11)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Новокусковского сельского поселения;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>12)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BB3E9A" w:rsidRPr="00BB3E9A" w:rsidRDefault="00BB3E9A" w:rsidP="00BB3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9A">
        <w:rPr>
          <w:rFonts w:ascii="Times New Roman" w:eastAsia="Calibri" w:hAnsi="Times New Roman" w:cs="Times New Roman"/>
          <w:sz w:val="28"/>
          <w:szCs w:val="28"/>
        </w:rPr>
        <w:t xml:space="preserve">13) информирование населения о масштабах потребления табака на территории Новокусковского сельского поселения, о реализуемых и (или) </w:t>
      </w:r>
      <w:r w:rsidRPr="00BB3E9A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14) правовое регулирование отношений в области </w:t>
      </w:r>
      <w:proofErr w:type="spellStart"/>
      <w:r w:rsidRPr="00BB3E9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BB3E9A">
        <w:rPr>
          <w:rFonts w:ascii="Times New Roman" w:hAnsi="Times New Roman" w:cs="Times New Roman"/>
          <w:sz w:val="28"/>
          <w:szCs w:val="28"/>
        </w:rPr>
        <w:t xml:space="preserve"> (рыболовства);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15) установление максимального размера дохода гражданина и проживающих совместно с ним членов его семьи и стоимости подлежащего налогообложению их имущества для признания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16) установление размера общей площади жилого помещения, предоставляемого по договору найма жилого помещения жилищного фонда социального использования, в расчете на одного человека;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17) иными полномочиями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Новокусковского сельского поселения.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2. Органы местного самоуправления Новокусковского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Новокусковского сельского поселения работ</w:t>
      </w:r>
      <w:r w:rsidRPr="00BB3E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3E9A">
        <w:rPr>
          <w:rFonts w:ascii="Times New Roman" w:hAnsi="Times New Roman" w:cs="Times New Roman"/>
          <w:sz w:val="28"/>
          <w:szCs w:val="28"/>
        </w:rPr>
        <w:t>(в том числе дежурств) в целях решения вопросов местного значения Новокусковского сельского поселения, предусмотренных пунктами 8, 9, 15, 18 статьи 4 настоящего Устава.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Новокусковского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3. Полномочия органов местного самоуправления, установленные настоящей статьей, осуществляются органами местного самоуправления Новокусковского сельского поселения самостоятельно. </w:t>
      </w:r>
    </w:p>
    <w:p w:rsidR="00BB3E9A" w:rsidRDefault="00BB3E9A" w:rsidP="00BB3E9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E9A" w:rsidRPr="00BB3E9A" w:rsidRDefault="00BB3E9A" w:rsidP="00BB3E9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9A">
        <w:rPr>
          <w:rFonts w:ascii="Times New Roman" w:hAnsi="Times New Roman" w:cs="Times New Roman"/>
          <w:b/>
          <w:sz w:val="28"/>
          <w:szCs w:val="28"/>
        </w:rPr>
        <w:t>Статья 19. Полномочия Совета Новокусковского сельского поселения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1. В исключительной компетенции Совета находятся: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2) утверждение местного бюджета и отчета о его исполнении;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lastRenderedPageBreak/>
        <w:t>4) утверждение стратегии социально-экономического развития муниципального образования;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11) утверждение учетной нормы общей площади жилого помещения для определения </w:t>
      </w:r>
      <w:r w:rsidRPr="00BB3E9A">
        <w:rPr>
          <w:rFonts w:ascii="Times New Roman" w:hAnsi="Times New Roman" w:cs="Times New Roman"/>
          <w:bCs/>
          <w:sz w:val="28"/>
          <w:szCs w:val="28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9A">
        <w:rPr>
          <w:rFonts w:ascii="Times New Roman" w:hAnsi="Times New Roman" w:cs="Times New Roman"/>
          <w:bCs/>
          <w:sz w:val="28"/>
          <w:szCs w:val="28"/>
        </w:rPr>
        <w:t>12) утверждение нормы предоставления общей площади жилого помещения по договору социального найма.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13) утверждение правил благоустройства территории муниципального образования.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1.1. Совет заслушивает ежегодные отчеты Главы муниципального образования, Главы Администрации о результатах их деятельности, деятельности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2. К полномочиям Совета относятся: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1) принятие решения о проведении местного референдума, о назначении опроса граждан;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2) назначение голосования по вопросам изменения границ Новокусковского сельского поселения, преобразования муниципального образования;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3) утверждение структуры Администрации по представлению Главы муниципального образования;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4) осуществление права законодательной инициативы в представительном органе государственной власти Томской области;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5) принятие решения о передаче органам местного самоуправления Асиновского района части полномочий органов местного самоуправления Новокусковского сельского поселения по решению вопросов местного </w:t>
      </w:r>
      <w:r w:rsidRPr="00BB3E9A">
        <w:rPr>
          <w:rFonts w:ascii="Times New Roman" w:hAnsi="Times New Roman" w:cs="Times New Roman"/>
          <w:sz w:val="28"/>
          <w:szCs w:val="28"/>
        </w:rPr>
        <w:lastRenderedPageBreak/>
        <w:t>значения за счет межбюджетных трансфертов, предоставляемых из бюджета Новокусковского сельского поселения в бюджет Асиновского района в соответствии с Бюджетным кодексом Российской Федерации;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7) определение порядка принятия решений об установлении тарифов на услуги муниципальных предприятий и учреждений;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8)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9)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10) установление надбавок к ценам (тарифам) для потребителей товаров и услуг организаций коммунального комплекса;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11)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12) определение порядка учреждения печатного средства массовой информации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13) утверждение генеральных планов поселения, правил землепользования и застройки;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14)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 xml:space="preserve">15) утверждение положения о расчете размера платы за </w:t>
      </w:r>
      <w:r w:rsidRPr="00BB3E9A">
        <w:rPr>
          <w:rFonts w:ascii="Times New Roman" w:hAnsi="Times New Roman" w:cs="Times New Roman"/>
          <w:iCs/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фонда.</w:t>
      </w:r>
    </w:p>
    <w:p w:rsidR="00BB3E9A" w:rsidRPr="00BB3E9A" w:rsidRDefault="00BB3E9A" w:rsidP="00B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9A">
        <w:rPr>
          <w:rFonts w:ascii="Times New Roman" w:hAnsi="Times New Roman" w:cs="Times New Roman"/>
          <w:sz w:val="28"/>
          <w:szCs w:val="28"/>
        </w:rPr>
        <w:t>16) избрание Главы поселения из числа кандидатов, представленных конкурсной комиссией по результатам конкурса.</w:t>
      </w:r>
    </w:p>
    <w:p w:rsidR="00AA1791" w:rsidRPr="00BB3E9A" w:rsidRDefault="00AA1791">
      <w:pPr>
        <w:rPr>
          <w:sz w:val="28"/>
          <w:szCs w:val="28"/>
        </w:rPr>
      </w:pPr>
      <w:bookmarkStart w:id="0" w:name="_GoBack"/>
      <w:bookmarkEnd w:id="0"/>
    </w:p>
    <w:sectPr w:rsidR="00AA1791" w:rsidRPr="00B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26"/>
    <w:rsid w:val="003F7F26"/>
    <w:rsid w:val="00AA1791"/>
    <w:rsid w:val="00B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471A-36E2-4A9F-9EE9-2A38621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92F7B6B66B5F25704EE9C15712D29E175A6259FEB2C6A5FAE65578B9M0K0D" TargetMode="External"/><Relationship Id="rId4" Type="http://schemas.openxmlformats.org/officeDocument/2006/relationships/hyperlink" Target="consultantplus://offline/ref=1E79C41A8418B85C0FD2FC9087215F8E9AED397251791E4797845DC1E2DC6C3C1837DEB8A9vC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3637</Words>
  <Characters>20735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2021-01-28T04:09:00Z</dcterms:created>
  <dcterms:modified xsi:type="dcterms:W3CDTF">2021-01-28T04:19:00Z</dcterms:modified>
</cp:coreProperties>
</file>