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A4" w:rsidRPr="007302A4" w:rsidRDefault="007302A4" w:rsidP="0073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7302A4" w:rsidRPr="007302A4" w:rsidRDefault="007302A4" w:rsidP="0073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0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7302A4" w:rsidRPr="007302A4" w:rsidRDefault="007302A4" w:rsidP="0073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0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третьего созыва</w:t>
      </w:r>
    </w:p>
    <w:p w:rsidR="007302A4" w:rsidRPr="007302A4" w:rsidRDefault="007302A4" w:rsidP="00730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302A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7302A4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7302A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7302A4" w:rsidRPr="007302A4" w:rsidRDefault="007302A4" w:rsidP="007302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A4" w:rsidRPr="007302A4" w:rsidRDefault="007302A4" w:rsidP="007302A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302A4" w:rsidRPr="007302A4" w:rsidRDefault="007302A4" w:rsidP="007302A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10.07.2014                                                                                                                                 № 109</w:t>
      </w:r>
    </w:p>
    <w:p w:rsidR="007302A4" w:rsidRPr="007302A4" w:rsidRDefault="007302A4" w:rsidP="007302A4">
      <w:pPr>
        <w:tabs>
          <w:tab w:val="left" w:pos="5400"/>
        </w:tabs>
        <w:spacing w:before="100" w:after="10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A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7302A4" w:rsidRPr="007302A4" w:rsidRDefault="007302A4" w:rsidP="007302A4">
      <w:pPr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Устав муниципального образования «</w:t>
      </w:r>
      <w:proofErr w:type="spellStart"/>
      <w:r w:rsidRPr="0073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Новокусковское</w:t>
      </w:r>
      <w:proofErr w:type="spellEnd"/>
      <w:r w:rsidRPr="0073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7302A4" w:rsidRPr="007302A4" w:rsidRDefault="007302A4" w:rsidP="007302A4">
      <w:pPr>
        <w:spacing w:before="100" w:after="10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2A4" w:rsidRPr="007302A4" w:rsidRDefault="007302A4" w:rsidP="0073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</w:t>
      </w:r>
      <w:r w:rsidRPr="0073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приведения Устава муниципального образования «</w:t>
      </w:r>
      <w:proofErr w:type="spellStart"/>
      <w:r w:rsidRPr="00730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73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7302A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73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 в соответствие с требованиями действующего законодательства, руководствуясь Федеральным законом от 6 октября 2003 года № 131-ФЗ «Об общих принципах организации местного самоуправления в Российской Федерации» и статьей 41 Устава муниципального образования «</w:t>
      </w:r>
      <w:proofErr w:type="spellStart"/>
      <w:r w:rsidRPr="00730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73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</w:t>
      </w:r>
    </w:p>
    <w:p w:rsidR="007302A4" w:rsidRPr="007302A4" w:rsidRDefault="007302A4" w:rsidP="0073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A4" w:rsidRPr="007302A4" w:rsidRDefault="007302A4" w:rsidP="00730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0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  НОВОКУСКОВСКОГО СЕЛЬСКОГО ПОСЕЛЕНИЯ РЕШИЛ:</w:t>
      </w:r>
    </w:p>
    <w:p w:rsidR="007302A4" w:rsidRPr="007302A4" w:rsidRDefault="007302A4" w:rsidP="00730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02A4" w:rsidRPr="007302A4" w:rsidRDefault="007302A4" w:rsidP="00730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A4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7302A4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7302A4">
        <w:rPr>
          <w:rFonts w:ascii="Times New Roman" w:eastAsia="Calibri" w:hAnsi="Times New Roman" w:cs="Times New Roman"/>
          <w:sz w:val="24"/>
          <w:szCs w:val="24"/>
        </w:rPr>
        <w:t>Внести в Устав муниципального образования «</w:t>
      </w:r>
      <w:proofErr w:type="spellStart"/>
      <w:r w:rsidRPr="007302A4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7302A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7302A4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Pr="007302A4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области, принятый решением Совета </w:t>
      </w:r>
      <w:proofErr w:type="spellStart"/>
      <w:r w:rsidRPr="007302A4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7302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25.08.2010 № 109 (в редакции решений Совета </w:t>
      </w:r>
      <w:proofErr w:type="spellStart"/>
      <w:r w:rsidRPr="007302A4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7302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11.01.2011 № 129, от 28.06.2011 № 144, от 27.10.2011 № 159, от 11.04.2012 № 178, от 08.08.2012 № 190, от 12.12.2012 № 18, от 13.03.2013 № 29, от 30.08.2013 № 52, от 20.02.2014 № 77, от 26.03.2014 № 90</w:t>
      </w:r>
      <w:proofErr w:type="gramStart"/>
      <w:r w:rsidRPr="007302A4">
        <w:rPr>
          <w:rFonts w:ascii="Times New Roman" w:eastAsia="Calibri" w:hAnsi="Times New Roman" w:cs="Times New Roman"/>
          <w:sz w:val="24"/>
          <w:szCs w:val="24"/>
        </w:rPr>
        <w:t>)  следующие</w:t>
      </w:r>
      <w:proofErr w:type="gramEnd"/>
      <w:r w:rsidRPr="007302A4">
        <w:rPr>
          <w:rFonts w:ascii="Times New Roman" w:eastAsia="Calibri" w:hAnsi="Times New Roman" w:cs="Times New Roman"/>
          <w:sz w:val="24"/>
          <w:szCs w:val="24"/>
        </w:rPr>
        <w:t xml:space="preserve"> изменения: </w:t>
      </w:r>
    </w:p>
    <w:p w:rsidR="007302A4" w:rsidRPr="007302A4" w:rsidRDefault="007302A4" w:rsidP="00730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A4">
        <w:rPr>
          <w:rFonts w:ascii="Times New Roman" w:eastAsia="Calibri" w:hAnsi="Times New Roman" w:cs="Times New Roman"/>
          <w:sz w:val="24"/>
          <w:szCs w:val="24"/>
        </w:rPr>
        <w:t>1) пункт 32 статьи 4 изложить в следующей редакции:</w:t>
      </w:r>
    </w:p>
    <w:p w:rsidR="007302A4" w:rsidRPr="007302A4" w:rsidRDefault="007302A4" w:rsidP="00730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A4">
        <w:rPr>
          <w:rFonts w:ascii="Times New Roman" w:eastAsia="Calibri" w:hAnsi="Times New Roman" w:cs="Times New Roman"/>
          <w:sz w:val="24"/>
          <w:szCs w:val="24"/>
        </w:rPr>
        <w:t>«32) оказание поддержки гражданам и их объединениям, участвующим в охране общественного порядка, создание условий для деятельности народных дружин;»;</w:t>
      </w:r>
    </w:p>
    <w:p w:rsidR="007302A4" w:rsidRPr="007302A4" w:rsidRDefault="007302A4" w:rsidP="00730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A4">
        <w:rPr>
          <w:rFonts w:ascii="Times New Roman" w:eastAsia="Calibri" w:hAnsi="Times New Roman" w:cs="Times New Roman"/>
          <w:sz w:val="24"/>
          <w:szCs w:val="24"/>
        </w:rPr>
        <w:t>2) пункт 41 статьи 28 изложить в следующей редакции:</w:t>
      </w:r>
    </w:p>
    <w:p w:rsidR="007302A4" w:rsidRPr="007302A4" w:rsidRDefault="007302A4" w:rsidP="007302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A4">
        <w:rPr>
          <w:rFonts w:ascii="Times New Roman" w:eastAsia="Calibri" w:hAnsi="Times New Roman" w:cs="Times New Roman"/>
          <w:sz w:val="24"/>
          <w:szCs w:val="24"/>
        </w:rPr>
        <w:t>«41) оказание поддержки гражданам и их объединениям, участвующим в охране общественного порядка, создание условий для деятельности народных дружин;».</w:t>
      </w:r>
    </w:p>
    <w:p w:rsidR="007302A4" w:rsidRPr="007302A4" w:rsidRDefault="007302A4" w:rsidP="00730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7302A4" w:rsidRPr="007302A4" w:rsidRDefault="007302A4" w:rsidP="007302A4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подлежит официальному опубликованию после его государственной регистрации и размещению на официальном сайте </w:t>
      </w:r>
      <w:proofErr w:type="spellStart"/>
      <w:r w:rsidRPr="00730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73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 </w:t>
      </w:r>
    </w:p>
    <w:p w:rsidR="007302A4" w:rsidRPr="007302A4" w:rsidRDefault="007302A4" w:rsidP="007302A4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:rsidR="007302A4" w:rsidRPr="007302A4" w:rsidRDefault="007302A4" w:rsidP="007302A4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A4" w:rsidRPr="007302A4" w:rsidRDefault="007302A4" w:rsidP="007302A4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A4" w:rsidRPr="007302A4" w:rsidRDefault="007302A4" w:rsidP="007302A4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</w:t>
      </w:r>
      <w:proofErr w:type="spellStart"/>
      <w:r w:rsidRPr="007302A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А.В.Карпенко</w:t>
      </w:r>
      <w:proofErr w:type="spellEnd"/>
    </w:p>
    <w:p w:rsidR="007302A4" w:rsidRPr="007302A4" w:rsidRDefault="007302A4" w:rsidP="007302A4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A4" w:rsidRPr="007302A4" w:rsidRDefault="007302A4" w:rsidP="007302A4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</w:t>
      </w:r>
      <w:proofErr w:type="spellStart"/>
      <w:r w:rsidRPr="007302A4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Л.И.Жевлакова</w:t>
      </w:r>
      <w:proofErr w:type="spellEnd"/>
    </w:p>
    <w:p w:rsidR="007302A4" w:rsidRPr="007302A4" w:rsidRDefault="007302A4" w:rsidP="007302A4">
      <w:pPr>
        <w:spacing w:before="100" w:after="10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AC2" w:rsidRDefault="00620AC2">
      <w:bookmarkStart w:id="0" w:name="_GoBack"/>
      <w:bookmarkEnd w:id="0"/>
    </w:p>
    <w:sectPr w:rsidR="0062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F5"/>
    <w:rsid w:val="00165AF5"/>
    <w:rsid w:val="00620AC2"/>
    <w:rsid w:val="0073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1C6C7-3BDB-44D9-852F-8969F1BF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2016-09-15T03:28:00Z</dcterms:created>
  <dcterms:modified xsi:type="dcterms:W3CDTF">2016-09-15T03:28:00Z</dcterms:modified>
</cp:coreProperties>
</file>