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от 05.02.2013 № 30, от 17.10.2014 № 216, от 24.11.2015 </w:t>
      </w:r>
    </w:p>
    <w:p w:rsidR="00A238A7" w:rsidRPr="00C76364" w:rsidRDefault="00A238A7" w:rsidP="00A238A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sz w:val="24"/>
          <w:szCs w:val="24"/>
          <w:lang w:eastAsia="ru-RU"/>
        </w:rPr>
        <w:t>№ 250, от 14.03.2016 № 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28.03.2018 № 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29.10.2018 № 221</w:t>
      </w:r>
      <w:r w:rsidRPr="00C7636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238A7" w:rsidRPr="00C76364" w:rsidRDefault="00A238A7" w:rsidP="00A238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A7" w:rsidRPr="00C76364" w:rsidRDefault="00A238A7" w:rsidP="00A238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364">
        <w:rPr>
          <w:rFonts w:ascii="Times New Roman" w:eastAsia="Times New Roman" w:hAnsi="Times New Roman" w:cs="Times New Roman"/>
          <w:sz w:val="24"/>
          <w:szCs w:val="24"/>
          <w:lang w:eastAsia="ru-RU"/>
        </w:rPr>
        <w:t>10.07.2012                                                                                                                               № 147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proofErr w:type="spellStart"/>
      <w:r w:rsidRPr="00C7636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с.Ново</w:t>
      </w:r>
      <w:proofErr w:type="spellEnd"/>
      <w:r w:rsidRPr="00C7636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-Кусково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«Выдача дубликатов архивных документов (нотариально заверенных договоров купли-продажи, мены, доверенностей, завещаний)»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23.08.2011г. №158 «Об утверждении Порядка разработки и утверждения административных регламентов предоставления муниципальных услуг»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ПОСТАНОВЛЯЮ: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1. Утвердить административный регламент предоставления муниципальной услуги «Выдача </w:t>
      </w:r>
      <w:r w:rsidRPr="00C76364"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  <w:t>дубликатов архивных документов (нотариально заверенных договоров купли-продажи, мены, доверенностей, завещаний)» согласно приложению.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2. Заместителю главы по управлению делами обеспечить предоставление муниципальной услуги «Выдача </w:t>
      </w:r>
      <w:r w:rsidRPr="00C76364"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  <w:t xml:space="preserve">дубликатов архивных документов (нотариально заверенных договоров купли-продажи, мены, доверенностей, завещаний)» </w:t>
      </w: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в соответствии с утвержденным административным регламентом с 1 июля 2012 года.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3. Настоящее постановление подлежит опубликованию и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4. Настоящее постановление вступает в силу с момента опубликования.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5. Контроль исполнения настоящего постановления возложить на заместителя главы по управлению делами.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Глава сельского поселения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(Глава </w:t>
      </w:r>
      <w:proofErr w:type="gramStart"/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администрации)   </w:t>
      </w:r>
      <w:proofErr w:type="gramEnd"/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                                                     </w:t>
      </w:r>
      <w:proofErr w:type="spellStart"/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А.В.Карпенко</w:t>
      </w:r>
      <w:proofErr w:type="spellEnd"/>
      <w:r w:rsidRPr="00C7636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                                                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  <w:r w:rsidRPr="00C76364">
        <w:rPr>
          <w:rFonts w:ascii="Times New Roman CYR" w:eastAsia="Times New Roman" w:hAnsi="Times New Roman CYR" w:cs="Times New Roman CYR"/>
          <w:bCs/>
          <w:lang w:eastAsia="ru-RU"/>
        </w:rPr>
        <w:t xml:space="preserve">Приложение к постановлению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  <w:r w:rsidRPr="00C76364">
        <w:rPr>
          <w:rFonts w:ascii="Times New Roman CYR" w:eastAsia="Times New Roman" w:hAnsi="Times New Roman CYR" w:cs="Times New Roman CYR"/>
          <w:bCs/>
          <w:lang w:eastAsia="ru-RU"/>
        </w:rPr>
        <w:t xml:space="preserve">администрации Новокусковского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  <w:r w:rsidRPr="00C76364">
        <w:rPr>
          <w:rFonts w:ascii="Times New Roman CYR" w:eastAsia="Times New Roman" w:hAnsi="Times New Roman CYR" w:cs="Times New Roman CYR"/>
          <w:bCs/>
          <w:lang w:eastAsia="ru-RU"/>
        </w:rPr>
        <w:t xml:space="preserve">сельского поселения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eastAsia="Times New Roman" w:hAnsi="Times New Roman CYR" w:cs="Times New Roman CYR"/>
          <w:bCs/>
          <w:lang w:eastAsia="ru-RU"/>
        </w:rPr>
      </w:pPr>
      <w:r w:rsidRPr="00C76364">
        <w:rPr>
          <w:rFonts w:ascii="Times New Roman CYR" w:eastAsia="Times New Roman" w:hAnsi="Times New Roman CYR" w:cs="Times New Roman CYR"/>
          <w:bCs/>
          <w:lang w:eastAsia="ru-RU"/>
        </w:rPr>
        <w:t>от 10.07.2012г. № 147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lang w:eastAsia="ru-RU"/>
        </w:rPr>
        <w:t>АДМИНИСТРАТИВНЫЙ РЕГЛАМЕНТ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>предоставления муниципальной услуги «Выдача дубликатов архивных документов (нотариально заверенных договоров купли-продажи, мены, доверенностей, завещаний)»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 xml:space="preserve"> </w:t>
      </w:r>
    </w:p>
    <w:p w:rsidR="00A238A7" w:rsidRPr="00C76364" w:rsidRDefault="00A238A7" w:rsidP="00A238A7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>Общие положения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1.1. Настоящий административный регламент </w:t>
      </w:r>
      <w:proofErr w:type="gramStart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предоставления  муниципальной</w:t>
      </w:r>
      <w:proofErr w:type="gramEnd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услуги «Выдача </w:t>
      </w:r>
      <w:r w:rsidRPr="00C76364">
        <w:rPr>
          <w:rFonts w:ascii="Times New Roman CYR" w:eastAsia="Times New Roman" w:hAnsi="Times New Roman CYR" w:cs="Times New Roman CYR"/>
          <w:bCs/>
          <w:kern w:val="2"/>
          <w:lang w:eastAsia="ru-RU"/>
        </w:rPr>
        <w:t>дубликатов архивных документов (нотариально заверенных договоров купли-продажи, мены, доверенностей, завещаний)»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(далее – регламент, муниципальная услуга) 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</w:t>
      </w:r>
      <w:r w:rsidRPr="00C76364">
        <w:rPr>
          <w:rFonts w:ascii="Times New Roman CYR" w:eastAsia="Times New Roman" w:hAnsi="Times New Roman CYR" w:cs="Times New Roman CYR"/>
          <w:lang w:eastAsia="ru-RU"/>
        </w:rPr>
        <w:t>определяет сроки и последовательность административных процедур при предоставлении муниципальной услуги,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 порядок взаимодействия должностных лиц администрации Новокусковского сельского поселения с физическими лицами.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1.2. </w:t>
      </w:r>
      <w:r w:rsidRPr="00C76364">
        <w:rPr>
          <w:rFonts w:ascii="Times New Roman" w:eastAsia="Times New Roman" w:hAnsi="Times New Roman" w:cs="Times New Roman"/>
          <w:lang w:eastAsia="ru-RU"/>
        </w:rPr>
        <w:t>Получателями муниципальной услуги являются физические лица (далее – заявители).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C76364">
        <w:rPr>
          <w:rFonts w:ascii="Times New Roman" w:eastAsia="Times New Roman" w:hAnsi="Times New Roman" w:cs="Times New Roman"/>
          <w:lang w:eastAsia="ru-RU"/>
        </w:rPr>
        <w:tab/>
        <w:t>1) устно на личном приеме к уполномоченному должностному лицу – заместителю главы сельского поселения по управлению делами (далее – заместитель главы);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C76364">
        <w:rPr>
          <w:rFonts w:ascii="Times New Roman" w:eastAsia="Times New Roman" w:hAnsi="Times New Roman" w:cs="Times New Roman"/>
          <w:lang w:eastAsia="ru-RU"/>
        </w:rPr>
        <w:tab/>
        <w:t>2) в письменном виде посредством почтовой или электронной связи в адрес администрации поселения.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proofErr w:type="gramStart"/>
        <w:r w:rsidRPr="00C7636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http://www.nkselp.asino.ru</w:t>
        </w:r>
      </w:hyperlink>
      <w:r w:rsidRPr="00C76364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Администрация Новокусковского сельского поселения: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Место нахождения: 636810, Томская область, </w:t>
      </w:r>
      <w:proofErr w:type="gramStart"/>
      <w:r w:rsidRPr="00C76364">
        <w:rPr>
          <w:rFonts w:ascii="Times New Roman" w:eastAsia="Times New Roman" w:hAnsi="Times New Roman" w:cs="Times New Roman"/>
          <w:lang w:eastAsia="ru-RU"/>
        </w:rPr>
        <w:t>Асиновский  район</w:t>
      </w:r>
      <w:proofErr w:type="gramEnd"/>
      <w:r w:rsidRPr="00C76364">
        <w:rPr>
          <w:rFonts w:ascii="Times New Roman" w:eastAsia="Times New Roman" w:hAnsi="Times New Roman" w:cs="Times New Roman"/>
          <w:lang w:eastAsia="ru-RU"/>
        </w:rPr>
        <w:t>, с. Ново-Кусково, ул. Школьная, д. 55, каб. № 3.</w:t>
      </w:r>
      <w:r w:rsidRPr="00C7636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A238A7" w:rsidRPr="00C76364" w:rsidRDefault="00A238A7" w:rsidP="00A238A7">
      <w:pPr>
        <w:suppressAutoHyphens/>
        <w:autoSpaceDE w:val="0"/>
        <w:spacing w:after="0" w:line="240" w:lineRule="auto"/>
        <w:ind w:right="98" w:firstLine="662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C76364">
        <w:rPr>
          <w:rFonts w:ascii="Times New Roman" w:eastAsia="Times New Roman" w:hAnsi="Times New Roman" w:cs="Times New Roman"/>
          <w:iCs/>
          <w:lang w:eastAsia="ar-SA"/>
        </w:rPr>
        <w:t>Телефон для справок: 8 (38241) 4 50 45.</w:t>
      </w:r>
    </w:p>
    <w:p w:rsidR="00A238A7" w:rsidRPr="00C76364" w:rsidRDefault="00A238A7" w:rsidP="00A238A7">
      <w:pPr>
        <w:suppressAutoHyphens/>
        <w:autoSpaceDE w:val="0"/>
        <w:spacing w:before="10" w:after="0" w:line="240" w:lineRule="auto"/>
        <w:ind w:left="662" w:right="98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C76364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График приема специалиста: 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Понедельник                9.00 - 15.00, без перерыва,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Вторник                        9.00 - 15.00, без перерыва,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Среда                            </w:t>
      </w:r>
      <w:proofErr w:type="spellStart"/>
      <w:r w:rsidRPr="00C76364">
        <w:rPr>
          <w:rFonts w:ascii="Times New Roman" w:eastAsia="Times New Roman" w:hAnsi="Times New Roman" w:cs="Times New Roman"/>
          <w:lang w:eastAsia="ru-RU"/>
        </w:rPr>
        <w:t>неприемный</w:t>
      </w:r>
      <w:proofErr w:type="spellEnd"/>
      <w:r w:rsidRPr="00C76364">
        <w:rPr>
          <w:rFonts w:ascii="Times New Roman" w:eastAsia="Times New Roman" w:hAnsi="Times New Roman" w:cs="Times New Roman"/>
          <w:lang w:eastAsia="ru-RU"/>
        </w:rPr>
        <w:t xml:space="preserve"> день,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Четверг                         9.00 - 15.00, без перерыва,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Пятница                       </w:t>
      </w:r>
      <w:proofErr w:type="spellStart"/>
      <w:r w:rsidRPr="00C76364">
        <w:rPr>
          <w:rFonts w:ascii="Times New Roman" w:eastAsia="Times New Roman" w:hAnsi="Times New Roman" w:cs="Times New Roman"/>
          <w:lang w:eastAsia="ru-RU"/>
        </w:rPr>
        <w:t>неприемный</w:t>
      </w:r>
      <w:proofErr w:type="spellEnd"/>
      <w:r w:rsidRPr="00C76364">
        <w:rPr>
          <w:rFonts w:ascii="Times New Roman" w:eastAsia="Times New Roman" w:hAnsi="Times New Roman" w:cs="Times New Roman"/>
          <w:lang w:eastAsia="ru-RU"/>
        </w:rPr>
        <w:t xml:space="preserve"> день,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Суббота, воскресенье – выходной день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Адрес электронной почты Администрации Новокусковского сельского поселения: nkselp@mail.tomsknet.ru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kern w:val="2"/>
          <w:lang w:eastAsia="ru-RU"/>
        </w:rPr>
        <w:t xml:space="preserve">    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lang w:eastAsia="ru-RU"/>
        </w:rPr>
        <w:t xml:space="preserve">2. </w:t>
      </w: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>Стандарт предоставления муниципальной услуги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b/>
          <w:bCs/>
          <w:kern w:val="2"/>
          <w:lang w:eastAsia="ru-RU"/>
        </w:rPr>
        <w:t xml:space="preserve"> </w:t>
      </w:r>
      <w:r w:rsidRPr="00C76364">
        <w:rPr>
          <w:rFonts w:ascii="Times New Roman" w:eastAsia="Times New Roman" w:hAnsi="Times New Roman" w:cs="Times New Roman"/>
          <w:bCs/>
          <w:kern w:val="2"/>
          <w:lang w:eastAsia="ru-RU"/>
        </w:rPr>
        <w:t>2.1</w:t>
      </w:r>
      <w:r w:rsidRPr="00C76364">
        <w:rPr>
          <w:rFonts w:ascii="Times New Roman" w:eastAsia="Times New Roman" w:hAnsi="Times New Roman" w:cs="Times New Roman"/>
          <w:lang w:eastAsia="ru-RU"/>
        </w:rPr>
        <w:t>. Наименование муниципальной услуги: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Выдача </w:t>
      </w:r>
      <w:r w:rsidRPr="00C76364">
        <w:rPr>
          <w:rFonts w:ascii="Times New Roman" w:eastAsia="Times New Roman" w:hAnsi="Times New Roman" w:cs="Times New Roman"/>
          <w:bCs/>
          <w:lang w:eastAsia="ru-RU"/>
        </w:rPr>
        <w:t>дубликатов архивных документов (нотариально заверенных договоров купли-продажи, мены, доверенностей, завещаний)</w:t>
      </w:r>
      <w:r w:rsidRPr="00C76364">
        <w:rPr>
          <w:rFonts w:ascii="Times New Roman" w:eastAsia="Times New Roman" w:hAnsi="Times New Roman" w:cs="Times New Roman"/>
          <w:lang w:eastAsia="ru-RU"/>
        </w:rPr>
        <w:t>.</w:t>
      </w:r>
    </w:p>
    <w:p w:rsidR="00A238A7" w:rsidRPr="00C76364" w:rsidRDefault="00A238A7" w:rsidP="00A238A7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2.2. Наименование органа, предоставляющего муниципальную услугу: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Муниципальную услугу предоставляет Администрация Новокусковского сельского поселения (далее - администрация поселения) в лице уполномоченного должностного лица – заместителя главы муниципального образования по управлению делами. Отдельные административные процедуры выполняет заведующий канцелярией.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2.3. Результатом предоставления муниципальной услуги является: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выдача </w:t>
      </w:r>
      <w:r w:rsidRPr="00C76364">
        <w:rPr>
          <w:rFonts w:ascii="Times New Roman CYR" w:eastAsia="Times New Roman" w:hAnsi="Times New Roman CYR" w:cs="Times New Roman CYR"/>
          <w:bCs/>
          <w:kern w:val="2"/>
          <w:lang w:eastAsia="ru-RU"/>
        </w:rPr>
        <w:t>дубликатов архивных документов (нотариально заверенных договоров купли-продажи, мены, доверенностей, завещаний)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2.4. Предоставление муниципальной услуги осуществляется бесплатно.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kern w:val="2"/>
          <w:lang w:eastAsia="ru-RU"/>
        </w:rPr>
        <w:t xml:space="preserve">2.5. </w:t>
      </w:r>
      <w:r w:rsidRPr="00C76364">
        <w:rPr>
          <w:rFonts w:ascii="Times New Roman" w:eastAsia="Times New Roman" w:hAnsi="Times New Roman" w:cs="Times New Roman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lastRenderedPageBreak/>
        <w:t>Конституция Российской Федерации;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Гражданский кодекс Российской Федерации;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Федеральный закон от 27 июля 2010 года № 210-ФЗ «Об организации предоставления государственных и муниципальных услуг»;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2.6. Срок предоставления муниципальной услуги: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ab/>
        <w:t>- при устном обращении – в момент обращения,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- при обращении в письменном виде посредством почтовой или электронной связи - в срок, не превышающий 10 календарных дней со дня поступления обращения.</w:t>
      </w:r>
    </w:p>
    <w:p w:rsidR="00A238A7" w:rsidRPr="00C76364" w:rsidRDefault="00A238A7" w:rsidP="00A238A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2.7. </w:t>
      </w:r>
      <w:r w:rsidRPr="00C76364">
        <w:rPr>
          <w:rFonts w:ascii="Times New Roman" w:eastAsia="Times New Roman" w:hAnsi="Times New Roman" w:cs="Times New Roman"/>
          <w:lang w:eastAsia="ru-RU"/>
        </w:rPr>
        <w:t>Срок регистрации письменного запроса заявителя о предоставлении муниципальной услуги - в течение трех календарных дней с даты поступления обращения.</w:t>
      </w:r>
    </w:p>
    <w:p w:rsidR="00A238A7" w:rsidRPr="00C76364" w:rsidRDefault="00A238A7" w:rsidP="00A238A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2.8. Основанием для предоставления муниципальной услуги является: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- устное обращение заявителя на личном приеме,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- зарегистрированное обращение,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- поступившее посредством электронной связи обращение.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2.9. Требования к письменному обращению заявителя, необходимые для предоставления муниципальной услуги.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Письменное обращение составляется согласно приложению № 1 и в обязательном порядке должно содержать: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фамилию, имя, отчество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 xml:space="preserve">(последнее – при наличии)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заявителя;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почтовый адрес (либо адрес электронной почты, если ответ должен быть дан в форме электронного документа), на который должен быть направлен ответ либо уведомление о переадресации обращения;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содержательную сторону обращения, то есть изложение автором сути обращения;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личную подпись заявителя;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дату написания заявления.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Для сокращения срока предоставления муниципальной услуги заявитель в содержательной стороне обращения может указать по имеющейся у него информации год совершения нотариальных действий, дубликаты документов по которым требуется выдать.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bCs/>
          <w:kern w:val="2"/>
          <w:lang w:eastAsia="ru-RU"/>
        </w:rPr>
        <w:t xml:space="preserve">2.10. </w:t>
      </w:r>
      <w:r w:rsidRPr="00C76364">
        <w:rPr>
          <w:rFonts w:ascii="Times New Roman" w:eastAsia="Times New Roman" w:hAnsi="Times New Roman" w:cs="Times New Roman"/>
          <w:kern w:val="2"/>
          <w:lang w:eastAsia="ru-RU"/>
        </w:rPr>
        <w:t>К письменному обращению прилагается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 копия паспорта заявителя. 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C76364">
        <w:rPr>
          <w:rFonts w:ascii="Times New Roman" w:eastAsia="Times New Roman" w:hAnsi="Times New Roman" w:cs="Times New Roman"/>
          <w:lang w:eastAsia="ru-RU"/>
        </w:rPr>
        <w:tab/>
        <w:t>Если с заявлением обращается представитель заявителя, то предоставляется копия документа, удостоверяющего права (полномочия) представителя физического или юридического лица.</w:t>
      </w:r>
    </w:p>
    <w:p w:rsidR="00A238A7" w:rsidRPr="00C76364" w:rsidRDefault="00A238A7" w:rsidP="00A238A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Заявитель (представитель заявителя) подает заявление о согласии на обработку персональных данных согласно приложению № 2 к настоящему регламенту.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C76364">
        <w:rPr>
          <w:rFonts w:ascii="Times New Roman" w:eastAsia="Times New Roman" w:hAnsi="Times New Roman" w:cs="Times New Roman"/>
          <w:kern w:val="2"/>
          <w:lang w:eastAsia="ru-RU"/>
        </w:rPr>
        <w:t>Необходимые для предоставления муниципальной услуги документы предоставляются заявителем в одном экземпляре. 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2.11. </w:t>
      </w:r>
      <w:r w:rsidRPr="00C76364">
        <w:rPr>
          <w:rFonts w:ascii="Times New Roman" w:eastAsia="Times New Roman" w:hAnsi="Times New Roman" w:cs="Times New Roman"/>
          <w:lang w:eastAsia="ru-RU"/>
        </w:rPr>
        <w:t>При устном обращении на личном приеме заявитель предоставляет оригиналы документов, указанных в пункте 2.10 второго раздела настоящего регламента.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2.12. Исчерпывающий перечень оснований для отказа в приеме документов, необходимых для предоставления муниципальной услуги: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1) поступление письменного обращения, неподписанного заявителем;</w:t>
      </w:r>
    </w:p>
    <w:p w:rsidR="00A238A7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2) поступление письменного обращения без указания фамилии, имени, отчества (последнее – при наличии) заявителя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 xml:space="preserve"> и (или) его почтового адреса.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2.12.1. 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1) обратившееся лицо не может являться получателем муниципальной услуги (в случаях, установленных законодательством);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2) заявитель либо его представитель не представил к письменному обращению документы в соответствии с требованиями пункта 2.10 настоящего раздела регламента;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3) заявитель при устном обращении на личном приеме не представил оригиналы документов, указанных в пункте 2.10 настоящего раздела регламента;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4) представление в соответствии с пунктом 2.10 настоящего раздела регламента совместно с письменным обращением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содержание, документов, исполненных карандашом, а также наличие в документах и материалах, представленных заявителем, недостовер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ной или искаженной информации.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2.13. Максимальное время ожидания заявителей в очереди при подаче заявления (получении документов) – не более 20 минут.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Продолжительность приема заявителей у специалиста при подаче заявления (получении документов) – не более 20 минут.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Максимальное время предоставления муниципальной услуги при обращении заявителя устно во время личного приема – не более 40 минут.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2.14. </w:t>
      </w:r>
      <w:r w:rsidRPr="00C76364">
        <w:rPr>
          <w:rFonts w:ascii="Times New Roman" w:eastAsia="Times New Roman" w:hAnsi="Times New Roman" w:cs="Times New Roman"/>
          <w:lang w:eastAsia="ru-RU"/>
        </w:rPr>
        <w:t>Требования к месту ожидания: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помещение должно создавать комфортные условия для заявителей,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наличие не менее пяти посадочных мест для ожидания,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76364">
        <w:rPr>
          <w:rFonts w:ascii="Times New Roman" w:eastAsia="Times New Roman" w:hAnsi="Times New Roman" w:cs="Times New Roman"/>
          <w:lang w:eastAsia="ru-RU"/>
        </w:rPr>
        <w:tab/>
        <w:t>2.15. Требования к помещению, в котором предоставляется муниципальная услуга: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наличие посадочных мест для заявителей,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наличие места для заполнения запросов,</w:t>
      </w:r>
    </w:p>
    <w:p w:rsidR="00A238A7" w:rsidRPr="00C76364" w:rsidRDefault="00A238A7" w:rsidP="00A238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76364">
        <w:rPr>
          <w:rFonts w:ascii="Times New Roman" w:eastAsia="Times New Roman" w:hAnsi="Times New Roman" w:cs="Times New Roman"/>
          <w:lang w:eastAsia="ru-RU"/>
        </w:rPr>
        <w:tab/>
        <w:t>2.16. Информационные стенды по предоставлению муниципальной услуги должны содержать следующую информацию:</w:t>
      </w:r>
    </w:p>
    <w:p w:rsidR="00A238A7" w:rsidRPr="00C76364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порядок предоставления муниципальной услуги;</w:t>
      </w:r>
    </w:p>
    <w:p w:rsidR="00A238A7" w:rsidRPr="00C76364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перечень необходимых документов для получения муниципальной услуги;</w:t>
      </w:r>
    </w:p>
    <w:p w:rsidR="00A238A7" w:rsidRPr="00C76364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образец заявления для получения муниципальной услуги;</w:t>
      </w:r>
    </w:p>
    <w:p w:rsidR="00A238A7" w:rsidRPr="00C76364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сроки предоставления муниципальной услуги;</w:t>
      </w:r>
    </w:p>
    <w:p w:rsidR="00A238A7" w:rsidRPr="00C76364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2.17. Порядок получения заявителями информации (консультаций) по вопросам предоставления муниципальной услуги: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ab/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1)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перечень документов, необходимых для получения муниципальной услуги;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источник получения документов, необходимых для получения муниципальной услуги;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время приема и выдачи документов;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сроки рассмотрения заявлений;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обжалование действий (бездействия) и решений, осуществляемых и принимаемых в ходе предоставления муниципальной услуги;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места размещения информации, а также справочных материалов по вопросам предоставления муниципальной услуги.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2) Информирование (консультации) по процедуре предоставления муниципальной услуги, включает в себя предоставление информации по следующим вопросам: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принятии решения по конкретному заявлению;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3) </w:t>
      </w:r>
      <w:proofErr w:type="gramStart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В</w:t>
      </w:r>
      <w:proofErr w:type="gramEnd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4) Основными требованиями к информированию (консультированию) заинтересованных лиц являются: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достоверность и полнота информирования об услуге;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четкость в изложении информации об услуге;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удобство и доступность получения информации об услуге;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оперативность предоставления информации об услуге.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    5) Индивидуальное устное информирование осуществляется заместителем главы при личном обращении заинтересованных лиц.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lastRenderedPageBreak/>
        <w:t xml:space="preserve">        В случае, если для подготовки ответа требуется продолжительное время, уполномоченное должностное лицо, осуществляющее индивидуальное устное информирование, может предложить заинтересованному лицу обратиться за необходимой информацией в письменном виде, либо согласовать другое время для устного информирования. 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2.18.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2) содействие со стороны должностных лиц, при необходимости, инвалиду при входе в здание и выхода из него;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3) оборудование на прилегающей к зданию территории мест для парковки автотранспортных средств инвалидов;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C76364">
        <w:rPr>
          <w:rFonts w:ascii="Times New Roman" w:eastAsia="Times New Roman" w:hAnsi="Times New Roman" w:cs="Times New Roman"/>
          <w:lang w:eastAsia="ru-RU"/>
        </w:rPr>
        <w:t>ассистивных</w:t>
      </w:r>
      <w:proofErr w:type="spellEnd"/>
      <w:r w:rsidRPr="00C76364">
        <w:rPr>
          <w:rFonts w:ascii="Times New Roman" w:eastAsia="Times New Roman" w:hAnsi="Times New Roman" w:cs="Times New Roman"/>
          <w:lang w:eastAsia="ru-RU"/>
        </w:rPr>
        <w:t xml:space="preserve"> и вспомогательных технологий, а также сменного кресла-коляски;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11) обеспечение допуска </w:t>
      </w:r>
      <w:proofErr w:type="spellStart"/>
      <w:r w:rsidRPr="00C76364">
        <w:rPr>
          <w:rFonts w:ascii="Times New Roman" w:eastAsia="Times New Roman" w:hAnsi="Times New Roman" w:cs="Times New Roman"/>
          <w:lang w:eastAsia="ru-RU"/>
        </w:rPr>
        <w:t>сурдопереводчика</w:t>
      </w:r>
      <w:proofErr w:type="spellEnd"/>
      <w:r w:rsidRPr="00C76364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C76364">
        <w:rPr>
          <w:rFonts w:ascii="Times New Roman" w:eastAsia="Times New Roman" w:hAnsi="Times New Roman" w:cs="Times New Roman"/>
          <w:lang w:eastAsia="ru-RU"/>
        </w:rPr>
        <w:t>тифлосурдопереводчика</w:t>
      </w:r>
      <w:proofErr w:type="spellEnd"/>
      <w:r w:rsidRPr="00C76364">
        <w:rPr>
          <w:rFonts w:ascii="Times New Roman" w:eastAsia="Times New Roman" w:hAnsi="Times New Roman" w:cs="Times New Roman"/>
          <w:lang w:eastAsia="ru-RU"/>
        </w:rPr>
        <w:t>, а также иного лица, владеющего жестовым языком;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14) предоставление, при необходимости, услуги по месту жительства инвалида или в дистанционном режиме;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2.19.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2.20. Особенности предоставления муниципальной услуги в многофункциональных центрах (далее – МФЦ):</w:t>
      </w:r>
    </w:p>
    <w:p w:rsidR="00A238A7" w:rsidRPr="00C76364" w:rsidRDefault="00A238A7" w:rsidP="00A238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C76364">
        <w:rPr>
          <w:rFonts w:ascii="Times New Roman" w:eastAsia="Times New Roman" w:hAnsi="Times New Roman" w:cs="Times New Roman"/>
          <w:lang w:eastAsia="ru-RU"/>
        </w:rPr>
        <w:t>услуги  может</w:t>
      </w:r>
      <w:proofErr w:type="gramEnd"/>
      <w:r w:rsidRPr="00C76364">
        <w:rPr>
          <w:rFonts w:ascii="Times New Roman" w:eastAsia="Times New Roman" w:hAnsi="Times New Roman" w:cs="Times New Roman"/>
          <w:lang w:eastAsia="ru-RU"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A238A7" w:rsidRPr="00C76364" w:rsidRDefault="00A238A7" w:rsidP="00A238A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lastRenderedPageBreak/>
        <w:t xml:space="preserve">2) в МФЦ осуществляется </w:t>
      </w:r>
      <w:proofErr w:type="gramStart"/>
      <w:r w:rsidRPr="00C76364">
        <w:rPr>
          <w:rFonts w:ascii="Times New Roman" w:eastAsia="Times New Roman" w:hAnsi="Times New Roman" w:cs="Times New Roman"/>
          <w:lang w:eastAsia="ru-RU"/>
        </w:rPr>
        <w:t>прием</w:t>
      </w:r>
      <w:proofErr w:type="gramEnd"/>
      <w:r w:rsidRPr="00C76364">
        <w:rPr>
          <w:rFonts w:ascii="Times New Roman" w:eastAsia="Times New Roman" w:hAnsi="Times New Roman" w:cs="Times New Roman"/>
          <w:lang w:eastAsia="ru-RU"/>
        </w:rPr>
        <w:t xml:space="preserve"> и выдача документов только при личном обращении заявителя (его представителя);</w:t>
      </w:r>
    </w:p>
    <w:p w:rsidR="00A238A7" w:rsidRPr="00C76364" w:rsidRDefault="00A238A7" w:rsidP="00A238A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3) прием заявителей специалистами МФЦ осуществляется в соответствии с графиком (режимом) работы МФЦ;</w:t>
      </w:r>
    </w:p>
    <w:p w:rsidR="00A238A7" w:rsidRPr="00C76364" w:rsidRDefault="00A238A7" w:rsidP="00A238A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" w:eastAsia="Times New Roman" w:hAnsi="Times New Roman" w:cs="Times New Roman"/>
          <w:b/>
          <w:lang w:eastAsia="ru-RU"/>
        </w:rPr>
        <w:t>3. Состав, последовательность и сроки выполнения муниципальной услуги, требования к порядку их выполнения, в том числе особенности выполнения административных процедур в электронной форме,</w:t>
      </w:r>
      <w:r w:rsidRPr="00C76364">
        <w:rPr>
          <w:rFonts w:ascii="Calibri" w:eastAsia="Times New Roman" w:hAnsi="Calibri" w:cs="Times New Roman"/>
          <w:lang w:eastAsia="ru-RU"/>
        </w:rPr>
        <w:t xml:space="preserve"> </w:t>
      </w:r>
      <w:r w:rsidRPr="00C76364">
        <w:rPr>
          <w:rFonts w:ascii="Times New Roman" w:eastAsia="Times New Roman" w:hAnsi="Times New Roman" w:cs="Times New Roman"/>
          <w:b/>
          <w:lang w:eastAsia="ru-RU"/>
        </w:rPr>
        <w:t>а также особенности выполнения административных процедур в многофункциональном центре</w:t>
      </w:r>
    </w:p>
    <w:p w:rsidR="00A238A7" w:rsidRPr="00C76364" w:rsidRDefault="00A238A7" w:rsidP="00A238A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A238A7" w:rsidRPr="00C76364" w:rsidRDefault="00A238A7" w:rsidP="00A238A7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</w:t>
      </w:r>
      <w:r w:rsidRPr="00C76364">
        <w:rPr>
          <w:rFonts w:ascii="Times New Roman" w:eastAsia="Times New Roman" w:hAnsi="Times New Roman" w:cs="Times New Roman"/>
          <w:b/>
          <w:lang w:eastAsia="ru-RU"/>
        </w:rPr>
        <w:t>3.1. Состав административных процедур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ab/>
        <w:t xml:space="preserve">Предоставление муниципальной </w:t>
      </w:r>
      <w:proofErr w:type="gramStart"/>
      <w:r w:rsidRPr="00C76364">
        <w:rPr>
          <w:rFonts w:ascii="Times New Roman CYR" w:eastAsia="Times New Roman" w:hAnsi="Times New Roman CYR" w:cs="Times New Roman CYR"/>
          <w:lang w:eastAsia="ru-RU"/>
        </w:rPr>
        <w:t>услуги  включает</w:t>
      </w:r>
      <w:proofErr w:type="gramEnd"/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в себя следующие административные процедуры: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1) прием и регистрация документов от заявителя;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2) рассмотрение документов;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3) предоставление муниципальной услуги.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</w:t>
      </w:r>
      <w:r w:rsidRPr="00C76364">
        <w:rPr>
          <w:rFonts w:ascii="Times New Roman" w:eastAsia="Times New Roman" w:hAnsi="Times New Roman" w:cs="Times New Roman"/>
          <w:b/>
          <w:lang w:eastAsia="ru-RU"/>
        </w:rPr>
        <w:t>3.2. Последовательность и сроки выполнения административных процедур.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lang w:eastAsia="ru-RU"/>
        </w:rPr>
        <w:tab/>
        <w:t xml:space="preserve">1. Административная процедура </w:t>
      </w:r>
      <w:r w:rsidRPr="00C76364">
        <w:rPr>
          <w:rFonts w:ascii="Times New Roman CYR" w:eastAsia="Times New Roman" w:hAnsi="Times New Roman CYR" w:cs="Times New Roman CYR"/>
          <w:b/>
          <w:i/>
          <w:lang w:eastAsia="ru-RU"/>
        </w:rPr>
        <w:t>«Прием и регистрация документов от заявителя»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1.1. Основанием для начала предоставления муниципальной услуги является обращение заявителя с заявлением о предоставлении муниципальной услуги.   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1.2. </w:t>
      </w:r>
      <w:r w:rsidRPr="00C76364">
        <w:rPr>
          <w:rFonts w:ascii="Times New Roman" w:eastAsia="Times New Roman" w:hAnsi="Times New Roman" w:cs="Times New Roman"/>
          <w:lang w:eastAsia="ru-RU"/>
        </w:rPr>
        <w:t>Ответственным уполномоченным должностным лицом, выполняющим административную процедуру, является заведующий канцелярией.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1.3. Индивидуальные письменные обращения направляются путем почтовых отправлений, отправлений посредством электронной связи, либо предоставляются лично в администрацию Новокусковского сельского поселения.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1.4 Заявление о предоставлении муниципальной услуги согласно приложению № 1 к настоящему регламенту должно подаваться лично заявителем. В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личность. Интересы недееспособных граждан при подаче заявления представлять законный представитель – опекун на основании постановления о назначении опеки.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1.5. Требования к письменному обращению лица, необходимые для предоставления муниципальной услуги, установлены в соответствии с </w:t>
      </w:r>
      <w:r w:rsidRPr="00C76364">
        <w:rPr>
          <w:rFonts w:ascii="Times New Roman CYR" w:eastAsia="Times New Roman" w:hAnsi="Times New Roman CYR" w:cs="Times New Roman CYR"/>
          <w:color w:val="000000"/>
          <w:kern w:val="2"/>
          <w:lang w:eastAsia="ru-RU"/>
        </w:rPr>
        <w:t>пунктом 2.9 второго раздела</w:t>
      </w:r>
      <w:r w:rsidRPr="00C76364">
        <w:rPr>
          <w:rFonts w:ascii="Times New Roman CYR" w:eastAsia="Times New Roman" w:hAnsi="Times New Roman CYR" w:cs="Times New Roman CYR"/>
          <w:color w:val="FF0000"/>
          <w:kern w:val="2"/>
          <w:lang w:eastAsia="ru-RU"/>
        </w:rPr>
        <w:t xml:space="preserve">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настоящего регламента.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lang w:eastAsia="ru-RU"/>
        </w:rPr>
        <w:t>1.6. Заведующий канцелярией: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- при подаче заявления лично заявителем устанавливает личность заявителя, в том числе, проверяет документ, удостоверяющий личность (статус) заявителя либо полномочия его представителя. Максимальный срок выполнения действий – 10 минут на одного заявителя,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- регистрирует</w:t>
      </w:r>
      <w:r w:rsidRPr="00C76364">
        <w:rPr>
          <w:rFonts w:ascii="Times New Roman CYR" w:eastAsia="Times New Roman" w:hAnsi="Times New Roman CYR" w:cs="Times New Roman CYR"/>
          <w:b/>
          <w:bCs/>
          <w:i/>
          <w:iCs/>
          <w:lang w:eastAsia="ru-RU"/>
        </w:rPr>
        <w:t xml:space="preserve"> </w:t>
      </w:r>
      <w:r w:rsidRPr="00C76364">
        <w:rPr>
          <w:rFonts w:ascii="Times New Roman CYR" w:eastAsia="Times New Roman" w:hAnsi="Times New Roman CYR" w:cs="Times New Roman CYR"/>
          <w:bCs/>
          <w:iCs/>
          <w:lang w:eastAsia="ru-RU"/>
        </w:rPr>
        <w:t>п</w:t>
      </w:r>
      <w:r w:rsidRPr="00C76364">
        <w:rPr>
          <w:rFonts w:ascii="Times New Roman CYR" w:eastAsia="Times New Roman" w:hAnsi="Times New Roman CYR" w:cs="Times New Roman CYR"/>
          <w:lang w:eastAsia="ru-RU"/>
        </w:rPr>
        <w:t>исьменное обращение в течение трех календарных дней с момента поступления,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- в порядке делопроизводства в день регистрации письменного обращения передает документы, представленные заявителем, уполномоченному должностному лицу, предоставляющему муниципальную услугу.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1.7. Максимальный срок выполнения действий административной процедуры – 3 календарных дня.</w:t>
      </w:r>
    </w:p>
    <w:p w:rsidR="00A238A7" w:rsidRPr="00C76364" w:rsidRDefault="00A238A7" w:rsidP="00A238A7">
      <w:pPr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1.8.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В случае, если текст письменного обращения не поддается прочтению, ответ на обращение </w:t>
      </w:r>
      <w:proofErr w:type="gramStart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не дается</w:t>
      </w:r>
      <w:proofErr w:type="gramEnd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и оно не подлежит рассмотрению, о чем в течение семи календарных дней со дня регистрации обращения сообщается заявителю, направившему обращение, если его фамилия и почтовый адрес поддаются прочтению, а в случае поступления обращения в форме электронного документа, сообщение направляется по электронной почте, если в обращении был указан адрес электронной почты.</w:t>
      </w:r>
    </w:p>
    <w:p w:rsidR="00A238A7" w:rsidRPr="00C76364" w:rsidRDefault="00A238A7" w:rsidP="00A238A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1.9. 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Фиксацией результата административной процедуры является запись в журнале регистрации заявлений, обращений граждан.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2.Административная процедура </w:t>
      </w:r>
      <w:r w:rsidRPr="00C76364">
        <w:rPr>
          <w:rFonts w:ascii="Times New Roman CYR" w:eastAsia="Times New Roman" w:hAnsi="Times New Roman CYR" w:cs="Times New Roman CYR"/>
          <w:b/>
          <w:i/>
          <w:lang w:eastAsia="ru-RU"/>
        </w:rPr>
        <w:t>«Рассмотрение</w:t>
      </w:r>
      <w:r w:rsidRPr="00C76364">
        <w:rPr>
          <w:rFonts w:ascii="Times New Roman CYR" w:eastAsia="Times New Roman" w:hAnsi="Times New Roman CYR" w:cs="Times New Roman CYR"/>
          <w:b/>
          <w:lang w:eastAsia="ru-RU"/>
        </w:rPr>
        <w:t xml:space="preserve"> </w:t>
      </w:r>
      <w:r w:rsidRPr="00C76364">
        <w:rPr>
          <w:rFonts w:ascii="Times New Roman CYR" w:eastAsia="Times New Roman" w:hAnsi="Times New Roman CYR" w:cs="Times New Roman CYR"/>
          <w:b/>
          <w:i/>
          <w:lang w:eastAsia="ru-RU"/>
        </w:rPr>
        <w:t>документов».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2.1. Основанием для начала административной процедуры является зарегистрированное обращение заявителя.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lastRenderedPageBreak/>
        <w:t xml:space="preserve">    2.2. </w:t>
      </w:r>
      <w:r w:rsidRPr="00C76364">
        <w:rPr>
          <w:rFonts w:ascii="Times New Roman CYR" w:eastAsia="Times New Roman" w:hAnsi="Times New Roman CYR" w:cs="Times New Roman CYR"/>
          <w:lang w:eastAsia="ru-RU"/>
        </w:rPr>
        <w:t>Ответственным уполномоченным должностным лицом, выполняющим административную процедуру, является заместитель главы. Отдельные административные действия выполняет заведующий канцелярией.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2.3. Уполномоченное должностное лицо проводит первичную проверку представленных документов на предмет соответствия их требованиям законодательства и настоящего регламента, удостоверяясь, что: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представлены все требуемые документы;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документы подписаны;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тексты документов написаны разборчиво;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фамилии, имена, отчества, почтовый адрес написаны полностью.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2.4. Уполномоченное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2.5. В случае если обращение, указанное в пункте 2.4 настоящего раздела регламента поступило в форме электронного документа, ответ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2.6.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заместитель главы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устранению. Уполномоченное должностное лицо подписывает ответ и направляет его на регистрацию,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   - заведующий канцелярией регистрирует подписанный ответ и направляет его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2.7. По результатам административной процедуры уполномоченное должностное лицо принимает решение: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об отказе в предоставлении муниципальной услуги;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предоставлении муниципальной услуги.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2.8. Основанием для принятия решения об отказе в предоставлении муниципальной услуги является наличие оснований для отказа в предоставлении муниципальной услуги в соответствии с пункт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ом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2.12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.1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второго раздела настоящего регламента.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2.9. При принятии решения об отказе: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заместитель главы готовит уведомления об отказе в предоставлении муниципальной услуги, которое должно содержать основание для отказа в предоставлении муниципальной услуги и выводы об отказе в предоставлении муниципальной услуги; подписывает уведомление и направляет его на регистрацию;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- заведующий канцелярией регистрирует подписанное уведомление и направляет его по почтовому адресу (с уведомлением о вручении); уведомление об отказе в предоставлении муниципальной услуги на обращение, поступившее в форме электронного документа, по желанию заявителя может быть направлено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2.10. Максимальный срок выполнения действий административной процедуры – 1 календарный день.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Максимальный срок направления уведомления об отказе в предоставлении муниципальной услуги – 6 календарных дней с момента регистрации обращения.</w:t>
      </w:r>
    </w:p>
    <w:p w:rsidR="00A238A7" w:rsidRPr="00C76364" w:rsidRDefault="00A238A7" w:rsidP="00A238A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2.11. 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при направлении уведомления об отказе в предоставлении муниципальной услуги.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b/>
          <w:i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3.Административная процедура </w:t>
      </w:r>
      <w:r w:rsidRPr="00C76364">
        <w:rPr>
          <w:rFonts w:ascii="Times New Roman CYR" w:eastAsia="Times New Roman" w:hAnsi="Times New Roman CYR" w:cs="Times New Roman CYR"/>
          <w:b/>
          <w:i/>
          <w:lang w:eastAsia="ru-RU"/>
        </w:rPr>
        <w:t>«Предоставление муниципальной услуги».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3.1. Основанием для начала административной процедуры предоставления муниципальной услуги является отсутствие оснований для отказа в предоставлении муниципальной услуги в соответствии с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пунктом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2.12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.1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второго раздела настоящего регламента.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C76364">
        <w:rPr>
          <w:rFonts w:ascii="Times New Roman CYR" w:eastAsia="Times New Roman" w:hAnsi="Times New Roman CYR" w:cs="Times New Roman CYR"/>
          <w:lang w:eastAsia="ru-RU"/>
        </w:rPr>
        <w:t>3.2. Ответственным уполномоченным должностным лицом, выполняющим административную процедуру, является заместитель главы. Отдельные административные действия выполняет заведующий канцелярией.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3.3. Уполномоченное должностное лицо: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- по реестру нотариальных действий осуществляет поиск информации о дате нотариального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lastRenderedPageBreak/>
        <w:t>удостоверения документов (договоров купли-продажи, мены, доверенностей, завещаний),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в соответствии с полученной информацией о дате нотариального удостоверения документов осуществляет поиск требуемого архивного документа (договоров купли-продажи, мены, доверенностей, завещаний),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готовит дубликат архивного документа, при этом в правом верхнем углу документа пишется слово «Дубликат», ставится подпись уполномоченного должностного лица и заверяется печатью администрации Новокусковского сельского поселения,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- готовит ответ заявителю о направлении дубликата архивного документа, подписывает его. 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Максимальный срок выполнения административного действия – 3 календарных дня. 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3.4. Заведующий канцелярией регистрирует подписанный ответ и направляет его вместе с дубликатом архивного документа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>Максимальный срок выполнения административного действия – 3 календарных дня.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3.5. Максимальный срок выполнения действий административной процедуры предоставления муниципальной услуги – 6 календарных дней.</w:t>
      </w:r>
    </w:p>
    <w:p w:rsidR="00A238A7" w:rsidRPr="00C76364" w:rsidRDefault="00A238A7" w:rsidP="00A238A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3.6. 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заявлений. 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238A7" w:rsidRPr="00C76364" w:rsidRDefault="00A238A7" w:rsidP="00A238A7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b/>
          <w:lang w:eastAsia="ru-RU"/>
        </w:rPr>
        <w:t>3.3.Требования к порядку выполнения административных процедур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по перечню документов, необходимых для предоставления муниципальной услуги,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о времени приема документов,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о сроках предоставления муниципальной услуги,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3.3.2. Должностное лицо, ответственное за предоставление муниципальной услуги, обязано: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- действовать в строгом соответствии с действующими нормативно-правовыми актами и настоящим регламентом;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- принимать все необходимые меры для предоставления исчерпывающих ответов на обращения заявителей;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соблюдать права и законные интересы заявителя,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соблюдать последовательность выполнения административных процедур,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соблюдать установленные сроки выполнения административных процедур и административных действий,</w:t>
      </w:r>
    </w:p>
    <w:p w:rsidR="00A238A7" w:rsidRPr="00C76364" w:rsidRDefault="00A238A7" w:rsidP="00A238A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- своевременно информировать заявителя о возникшем препятствии для исполнения муниципальной услуги.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3.3.3. Особенности предоставления муниципальной услуги при устном обращении заявителя во время личного приема: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1) для предоставления услуги при устном обращении во время личного приема заместитель главы: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ab/>
        <w:t>- устанавливает личность заявителя,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- изучает предоставленные заявителем документы в соответствии с пунктом 2.10 второго раздела настоящего регламента,</w:t>
      </w:r>
    </w:p>
    <w:p w:rsidR="00A238A7" w:rsidRPr="00C76364" w:rsidRDefault="00A238A7" w:rsidP="00A238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>- п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ри установлении фактов отсутствия необходимых документов, несоответствия представленных документов обязательным требованиям сообщает заявителю о наличии препятствий для предоставления муниципальной услуги, указывает содержание выявленных недостатков в представленных документах </w:t>
      </w:r>
      <w:r w:rsidRPr="00C76364">
        <w:rPr>
          <w:rFonts w:ascii="Times New Roman" w:eastAsia="Times New Roman" w:hAnsi="Times New Roman" w:cs="Times New Roman"/>
          <w:lang w:eastAsia="ru-RU"/>
        </w:rPr>
        <w:t>и предлагает принять меры по их устранению,</w:t>
      </w:r>
    </w:p>
    <w:p w:rsidR="00A238A7" w:rsidRPr="00C76364" w:rsidRDefault="00A238A7" w:rsidP="00A238A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- </w:t>
      </w:r>
      <w:r w:rsidRPr="00C76364">
        <w:rPr>
          <w:rFonts w:ascii="Times New Roman" w:eastAsia="Times New Roman" w:hAnsi="Times New Roman" w:cs="Times New Roman"/>
          <w:lang w:eastAsia="ru-RU"/>
        </w:rPr>
        <w:t>при согласии заявителя устранить препятствия должностное лицо возвращает представленные документы,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по реестру нотариальных действий осуществляет поиск информации о дате нотариального удостоверения документов (договоров купли-продажи, мены, доверенностей, завещаний),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- в соответствии с полученной информацией о дате нотариального удостоверения документов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lastRenderedPageBreak/>
        <w:t>осуществляет поиск требуемого архивного документа (договоров купли-продажи, мены, доверенностей, завещаний),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готовит дубликат архивного документа, при этом в правом верхнем углу документа пишется слово «Дубликат», ставится подпись уполномоченного должностного лица и заверяется печатью администрации Новокусковского сельского поселения,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- выдает дубликат архивного документа заявителю;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 2) муниципальная услуга предоставляется в день обращения во время личного приема;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 3) п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родолжительность личного приема заявителя при устном обращении (получении документов) – не более 40 минут.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C76364">
        <w:rPr>
          <w:rFonts w:ascii="Times New Roman CYR" w:eastAsia="Times New Roman" w:hAnsi="Times New Roman CYR" w:cs="Times New Roman CYR"/>
          <w:lang w:eastAsia="ru-RU"/>
        </w:rPr>
        <w:t xml:space="preserve">     4) в случае если для подготовки ответа требуется продолжительное время, заместитель главы может предложить заявителю обратиться за получением муниципальной услуги в письменном виде, либо согласовать другое время для личного приема, заранее подготовив требуемый дубликат архивного документа. 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b/>
          <w:lang w:eastAsia="ru-RU"/>
        </w:rPr>
        <w:t>3.4. Особенности выполнения административных процедур в электронной форме,</w:t>
      </w:r>
      <w:r w:rsidRPr="00C7636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b/>
          <w:lang w:eastAsia="ru-RU"/>
        </w:rPr>
        <w:t xml:space="preserve">а также особенности выполнения административных процедур в 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b/>
          <w:lang w:eastAsia="ru-RU"/>
        </w:rPr>
        <w:t>многофункциональном центре</w:t>
      </w:r>
    </w:p>
    <w:p w:rsidR="00A238A7" w:rsidRPr="00C76364" w:rsidRDefault="00A238A7" w:rsidP="00A238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 xml:space="preserve"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C76364">
        <w:rPr>
          <w:rFonts w:ascii="Times New Roman" w:eastAsia="Times New Roman" w:hAnsi="Times New Roman" w:cs="Times New Roman"/>
          <w:lang w:eastAsia="ru-RU"/>
        </w:rPr>
        <w:t>области,  должно</w:t>
      </w:r>
      <w:proofErr w:type="gramEnd"/>
      <w:r w:rsidRPr="00C76364">
        <w:rPr>
          <w:rFonts w:ascii="Times New Roman" w:eastAsia="Times New Roman" w:hAnsi="Times New Roman" w:cs="Times New Roman"/>
          <w:lang w:eastAsia="ru-RU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</w:t>
      </w:r>
      <w:r w:rsidRPr="00C76364">
        <w:rPr>
          <w:rFonts w:ascii="Times New Roman" w:eastAsia="Calibri" w:hAnsi="Times New Roman" w:cs="Times New Roman"/>
        </w:rPr>
        <w:t xml:space="preserve"> </w:t>
      </w:r>
      <w:r w:rsidRPr="00C76364">
        <w:rPr>
          <w:rFonts w:ascii="Times New Roman" w:eastAsia="Calibri" w:hAnsi="Times New Roman" w:cs="Times New Roman"/>
        </w:rPr>
        <w:tab/>
      </w:r>
    </w:p>
    <w:p w:rsidR="00A238A7" w:rsidRPr="00C76364" w:rsidRDefault="00A238A7" w:rsidP="00A238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A238A7" w:rsidRPr="00C76364" w:rsidRDefault="00A238A7" w:rsidP="00A238A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A238A7" w:rsidRPr="00C76364" w:rsidRDefault="00A238A7" w:rsidP="00A238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A238A7" w:rsidRPr="00C76364" w:rsidRDefault="00A238A7" w:rsidP="00A238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A238A7" w:rsidRPr="00C76364" w:rsidRDefault="00A238A7" w:rsidP="00A238A7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A238A7" w:rsidRPr="00C76364" w:rsidRDefault="00A238A7" w:rsidP="00A238A7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в) осуществления мониторинга хода предоставления муниципальной услуги;</w:t>
      </w:r>
    </w:p>
    <w:p w:rsidR="00A238A7" w:rsidRPr="00C76364" w:rsidRDefault="00A238A7" w:rsidP="00A238A7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ab/>
        <w:t>г) получения результата муниципальной услуги.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3.4.4. </w:t>
      </w:r>
      <w:r w:rsidRPr="00C76364">
        <w:rPr>
          <w:rFonts w:ascii="Times New Roman" w:eastAsia="Calibri" w:hAnsi="Times New Roman" w:cs="Times New Roman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76364">
        <w:rPr>
          <w:rFonts w:ascii="Times New Roman" w:eastAsia="Times New Roman" w:hAnsi="Times New Roman" w:cs="Times New Roman"/>
          <w:lang w:eastAsia="ru-RU"/>
        </w:rPr>
        <w:t>администрацию поселения.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а) определяет предмет обращения;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б) проводит проверку полномочий лица, подающего документы;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в) проводит проверку правильности заполнения запроса;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д) заверяет электронное дело своей </w:t>
      </w:r>
      <w:hyperlink r:id="rId6" w:history="1">
        <w:r w:rsidRPr="00C76364">
          <w:rPr>
            <w:rFonts w:ascii="Times New Roman" w:eastAsia="Times New Roman" w:hAnsi="Times New Roman" w:cs="Times New Roman"/>
            <w:lang w:eastAsia="ru-RU"/>
          </w:rPr>
          <w:t>электронной подписью</w:t>
        </w:r>
      </w:hyperlink>
      <w:r w:rsidRPr="00C76364">
        <w:rPr>
          <w:rFonts w:ascii="Times New Roman" w:eastAsia="Times New Roman" w:hAnsi="Times New Roman" w:cs="Times New Roman"/>
          <w:lang w:eastAsia="ru-RU"/>
        </w:rPr>
        <w:t>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е) направляет копии документов и реестр документов в администрацию поселения: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lastRenderedPageBreak/>
        <w:t>в электронном виде (в составе пакетов электронных дел) в течение 1 рабочего дня со дня обращения заявителя в МФЦ;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2223"/>
      <w:r w:rsidRPr="00C76364">
        <w:rPr>
          <w:rFonts w:ascii="Times New Roman" w:eastAsia="Times New Roman" w:hAnsi="Times New Roman" w:cs="Times New Roman"/>
          <w:lang w:eastAsia="ru-RU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A238A7" w:rsidRPr="00C76364" w:rsidRDefault="00A238A7" w:rsidP="00A23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A238A7" w:rsidRPr="00C76364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</w:t>
      </w:r>
      <w:r w:rsidRPr="00C76364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A238A7" w:rsidRPr="00C76364" w:rsidRDefault="00A238A7" w:rsidP="00A238A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238A7" w:rsidRPr="00C76364" w:rsidRDefault="00A238A7" w:rsidP="00A238A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b/>
          <w:lang w:eastAsia="ru-RU"/>
        </w:rPr>
        <w:t>4. Формы контроля исполнения административного регламента</w:t>
      </w:r>
    </w:p>
    <w:p w:rsidR="00A238A7" w:rsidRPr="00C76364" w:rsidRDefault="00A238A7" w:rsidP="00A23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A238A7" w:rsidRPr="00C76364" w:rsidRDefault="00A238A7" w:rsidP="00A23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A238A7" w:rsidRPr="00C76364" w:rsidRDefault="00A238A7" w:rsidP="00A23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4.3. Периодичность осуществления текущего контроля устанавливается главой поселения.</w:t>
      </w:r>
    </w:p>
    <w:p w:rsidR="00A238A7" w:rsidRPr="00C76364" w:rsidRDefault="00A238A7" w:rsidP="00A23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A238A7" w:rsidRPr="00C76364" w:rsidRDefault="00A238A7" w:rsidP="00A23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A238A7" w:rsidRPr="00C76364" w:rsidRDefault="00A238A7" w:rsidP="00A23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364">
        <w:rPr>
          <w:rFonts w:ascii="Times New Roman" w:eastAsia="Times New Roman" w:hAnsi="Times New Roman" w:cs="Times New Roman"/>
          <w:b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A238A7" w:rsidRPr="00A238A7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</w:t>
      </w: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A238A7" w:rsidRPr="00A238A7" w:rsidRDefault="00A238A7" w:rsidP="00A238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A238A7" w:rsidRPr="00A238A7" w:rsidRDefault="00A238A7" w:rsidP="00A23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8A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  <w:bookmarkStart w:id="1" w:name="_GoBack"/>
      <w:bookmarkEnd w:id="1"/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</w:t>
      </w: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69"/>
        <w:gridCol w:w="4718"/>
      </w:tblGrid>
      <w:tr w:rsidR="00A238A7" w:rsidRPr="00C76364" w:rsidTr="000E269A"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>Приложение № 1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</w:p>
        </w:tc>
      </w:tr>
    </w:tbl>
    <w:p w:rsidR="00A238A7" w:rsidRPr="00C76364" w:rsidRDefault="00A238A7" w:rsidP="00A23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7636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 xml:space="preserve">      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6111"/>
      </w:tblGrid>
      <w:tr w:rsidR="00A238A7" w:rsidRPr="00C76364" w:rsidTr="000E269A">
        <w:trPr>
          <w:jc w:val="right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</w:tcPr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 xml:space="preserve">В администрацию Новокусковского 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>сельского поселения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 xml:space="preserve"> 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>от ___________________________________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 xml:space="preserve">        (Ф.И.О. гражданина в родительном падеже,) 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>______________________________________</w:t>
            </w:r>
          </w:p>
          <w:p w:rsidR="00A238A7" w:rsidRPr="00C76364" w:rsidRDefault="00A238A7" w:rsidP="000E26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</w:pPr>
            <w:r w:rsidRPr="00C76364">
              <w:rPr>
                <w:rFonts w:ascii="Times New Roman CYR" w:eastAsia="Times New Roman" w:hAnsi="Times New Roman CYR" w:cs="Times New Roman CYR"/>
                <w:kern w:val="2"/>
                <w:lang w:eastAsia="ru-RU"/>
              </w:rPr>
              <w:t>______________________________________</w:t>
            </w:r>
          </w:p>
        </w:tc>
      </w:tr>
    </w:tbl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5180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(Почтовый адрес, телефон)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    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>Заявление</w:t>
      </w:r>
      <w:r w:rsidRPr="00C76364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br/>
      </w:r>
    </w:p>
    <w:p w:rsidR="00A238A7" w:rsidRPr="00C76364" w:rsidRDefault="00A238A7" w:rsidP="00A238A7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                _______________ ( ___________________)                              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</w:t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</w: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          (</w:t>
      </w:r>
      <w:proofErr w:type="gramStart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подпись)   </w:t>
      </w:r>
      <w:proofErr w:type="gramEnd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                ФИО   </w:t>
      </w:r>
    </w:p>
    <w:p w:rsidR="00A238A7" w:rsidRPr="00C76364" w:rsidRDefault="00A238A7" w:rsidP="00A23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A238A7" w:rsidRPr="00C76364" w:rsidRDefault="00A238A7" w:rsidP="00A238A7">
      <w:pPr>
        <w:spacing w:after="200" w:line="276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 xml:space="preserve"> «___</w:t>
      </w:r>
      <w:proofErr w:type="gramStart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_»_</w:t>
      </w:r>
      <w:proofErr w:type="gramEnd"/>
      <w:r w:rsidRPr="00C76364">
        <w:rPr>
          <w:rFonts w:ascii="Times New Roman CYR" w:eastAsia="Times New Roman" w:hAnsi="Times New Roman CYR" w:cs="Times New Roman CYR"/>
          <w:kern w:val="2"/>
          <w:lang w:eastAsia="ru-RU"/>
        </w:rPr>
        <w:t>__________________ 20__года</w:t>
      </w:r>
    </w:p>
    <w:p w:rsidR="00A238A7" w:rsidRPr="00C76364" w:rsidRDefault="00A238A7" w:rsidP="00A238A7">
      <w:pPr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A238A7" w:rsidRPr="00C76364" w:rsidRDefault="00A238A7" w:rsidP="00A238A7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ru-RU"/>
        </w:rPr>
      </w:pP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В Администрацию Новокусковского 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сельского поселения                                       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о согласии на обработку персональных данных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Я, ___________________________________________________________________,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(фамилия, имя, отчество (при наличии))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1. Дата рождения 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               (число, месяц, год)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2. Документ, удостоверяющий личность 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(наименование, номер и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                 серия документа, кем и когда выдан)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3. Адрес регистрации по месту жительства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        (почтовый адрес)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4. Адрес фактического проживания 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(почтовый адрес фактического проживания,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контактный телефон)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5. Сведения о законном представителе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(фамилия, имя, отчество (при наличии))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(почтовый адрес места жительства, пребывания, фактического проживания, телефон)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6. Дата рождения законного представителя 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(число, месяц, год)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7. Документ, удостоверяющий личность законного представителя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(наименование, номер и серия документа, кем и когда выдан)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8. Документ, подтверждающий полномочия законного представителя 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 xml:space="preserve">        (наименование, номер и серия документа, кем и когда выдан)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proofErr w:type="gramStart"/>
      <w:r w:rsidRPr="00C76364">
        <w:rPr>
          <w:rFonts w:ascii="Times New Roman" w:eastAsia="Times New Roman" w:hAnsi="Times New Roman" w:cs="Times New Roman"/>
          <w:u w:val="single"/>
          <w:lang w:eastAsia="ru-RU"/>
        </w:rPr>
        <w:t>Примечание</w:t>
      </w:r>
      <w:r w:rsidRPr="00C76364">
        <w:rPr>
          <w:rFonts w:ascii="Times New Roman" w:eastAsia="Times New Roman" w:hAnsi="Times New Roman" w:cs="Times New Roman"/>
          <w:lang w:eastAsia="ru-RU"/>
        </w:rPr>
        <w:t>:  пункты</w:t>
      </w:r>
      <w:proofErr w:type="gramEnd"/>
      <w:r w:rsidRPr="00C76364">
        <w:rPr>
          <w:rFonts w:ascii="Times New Roman" w:eastAsia="Times New Roman" w:hAnsi="Times New Roman" w:cs="Times New Roman"/>
          <w:lang w:eastAsia="ru-RU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lastRenderedPageBreak/>
        <w:t xml:space="preserve">    Об ответственности за достоверность представленных сведений предупрежден(а).</w:t>
      </w: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Срок действия Заявления - один год с даты подписания.</w:t>
      </w:r>
    </w:p>
    <w:p w:rsidR="00A238A7" w:rsidRPr="00C76364" w:rsidRDefault="00A238A7" w:rsidP="00A238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6364">
        <w:rPr>
          <w:rFonts w:ascii="Times New Roman" w:eastAsia="Times New Roman" w:hAnsi="Times New Roman" w:cs="Times New Roman"/>
          <w:lang w:eastAsia="ru-RU"/>
        </w:rPr>
        <w:t>Подпись заявителя ______________ /______________/        дата _______________</w:t>
      </w:r>
    </w:p>
    <w:p w:rsidR="00A238A7" w:rsidRPr="00C76364" w:rsidRDefault="00A238A7" w:rsidP="00A238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238A7" w:rsidRPr="00C76364" w:rsidRDefault="00A238A7" w:rsidP="00A238A7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A238A7" w:rsidRPr="00C76364" w:rsidRDefault="00A238A7" w:rsidP="00A238A7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A238A7" w:rsidRDefault="00A238A7" w:rsidP="00A238A7"/>
    <w:p w:rsidR="00C65D98" w:rsidRDefault="00C65D98"/>
    <w:sectPr w:rsidR="00C65D98" w:rsidSect="00290EA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B27BB"/>
    <w:multiLevelType w:val="hybridMultilevel"/>
    <w:tmpl w:val="22B8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E9"/>
    <w:rsid w:val="004865E9"/>
    <w:rsid w:val="00A238A7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71A28-572A-497C-8427-D37EDE50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6464</Words>
  <Characters>36851</Characters>
  <Application>Microsoft Office Word</Application>
  <DocSecurity>0</DocSecurity>
  <Lines>307</Lines>
  <Paragraphs>86</Paragraphs>
  <ScaleCrop>false</ScaleCrop>
  <Company>SPecialiST RePack</Company>
  <LinksUpToDate>false</LinksUpToDate>
  <CharactersWithSpaces>43229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2018-11-01T03:58:00Z</dcterms:created>
  <dcterms:modified xsi:type="dcterms:W3CDTF">2018-11-01T03:59:00Z</dcterms:modified>
</cp:coreProperties>
</file>