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99" w:rsidRDefault="00C31399" w:rsidP="006612F9">
      <w:pPr>
        <w:tabs>
          <w:tab w:val="left" w:pos="4500"/>
        </w:tabs>
        <w:ind w:right="4855"/>
        <w:jc w:val="center"/>
        <w:rPr>
          <w:rFonts w:ascii="Times New Roman" w:hAnsi="Times New Roman" w:cs="Times New Roman"/>
          <w:b/>
        </w:rPr>
      </w:pPr>
    </w:p>
    <w:p w:rsidR="009A0A1B" w:rsidRPr="003422A3" w:rsidRDefault="009A0A1B" w:rsidP="009A0A1B">
      <w:pPr>
        <w:jc w:val="center"/>
        <w:rPr>
          <w:rFonts w:ascii="Times New Roman" w:hAnsi="Times New Roman"/>
          <w:bCs/>
        </w:rPr>
      </w:pPr>
      <w:r w:rsidRPr="003422A3">
        <w:rPr>
          <w:rFonts w:ascii="Times New Roman" w:hAnsi="Times New Roman"/>
          <w:bCs/>
        </w:rPr>
        <w:t>ПРОЕКТ</w:t>
      </w:r>
    </w:p>
    <w:p w:rsidR="009A0A1B" w:rsidRPr="00710FD9" w:rsidRDefault="009A0A1B" w:rsidP="009A0A1B">
      <w:pPr>
        <w:jc w:val="center"/>
        <w:rPr>
          <w:rFonts w:ascii="Times New Roman" w:hAnsi="Times New Roman"/>
        </w:rPr>
      </w:pPr>
      <w:r w:rsidRPr="00710FD9">
        <w:rPr>
          <w:rFonts w:ascii="Times New Roman" w:hAnsi="Times New Roman"/>
        </w:rPr>
        <w:t>Томская область Асиновский район</w:t>
      </w:r>
    </w:p>
    <w:p w:rsidR="009A0A1B" w:rsidRPr="00710FD9" w:rsidRDefault="009A0A1B" w:rsidP="009A0A1B">
      <w:pPr>
        <w:jc w:val="center"/>
        <w:rPr>
          <w:rFonts w:ascii="Times New Roman" w:hAnsi="Times New Roman"/>
          <w:b/>
        </w:rPr>
      </w:pPr>
      <w:r w:rsidRPr="00710FD9">
        <w:rPr>
          <w:rFonts w:ascii="Times New Roman" w:hAnsi="Times New Roman"/>
          <w:b/>
        </w:rPr>
        <w:t>АДМИНИСТРАЦИЯ</w:t>
      </w:r>
    </w:p>
    <w:p w:rsidR="009A0A1B" w:rsidRPr="00710FD9" w:rsidRDefault="009A0A1B" w:rsidP="009A0A1B">
      <w:pPr>
        <w:jc w:val="center"/>
        <w:rPr>
          <w:rFonts w:ascii="Times New Roman" w:hAnsi="Times New Roman"/>
          <w:b/>
        </w:rPr>
      </w:pPr>
      <w:r w:rsidRPr="00710FD9">
        <w:rPr>
          <w:rFonts w:ascii="Times New Roman" w:hAnsi="Times New Roman"/>
          <w:b/>
        </w:rPr>
        <w:t>НОВОКУСКОВСКОГО СЕЛЬСКОГО ПОСЕЛЕНИЯ</w:t>
      </w:r>
    </w:p>
    <w:p w:rsidR="009A0A1B" w:rsidRPr="00710FD9" w:rsidRDefault="009A0A1B" w:rsidP="009A0A1B">
      <w:pPr>
        <w:jc w:val="center"/>
        <w:rPr>
          <w:rFonts w:ascii="Times New Roman" w:hAnsi="Times New Roman"/>
          <w:b/>
        </w:rPr>
      </w:pPr>
    </w:p>
    <w:p w:rsidR="009A0A1B" w:rsidRPr="00710FD9" w:rsidRDefault="009A0A1B" w:rsidP="009A0A1B">
      <w:pPr>
        <w:jc w:val="center"/>
        <w:rPr>
          <w:rFonts w:ascii="Times New Roman" w:hAnsi="Times New Roman"/>
          <w:b/>
        </w:rPr>
      </w:pPr>
      <w:r w:rsidRPr="00710FD9">
        <w:rPr>
          <w:rFonts w:ascii="Times New Roman" w:hAnsi="Times New Roman"/>
          <w:b/>
        </w:rPr>
        <w:t>ПОСТАНОВЛЕНИЕ</w:t>
      </w:r>
    </w:p>
    <w:p w:rsidR="009A0A1B" w:rsidRDefault="009A0A1B" w:rsidP="009A0A1B">
      <w:pPr>
        <w:rPr>
          <w:rFonts w:ascii="Times New Roman" w:hAnsi="Times New Roman"/>
          <w:b/>
          <w:bCs/>
        </w:rPr>
      </w:pPr>
      <w:r>
        <w:rPr>
          <w:rFonts w:ascii="Times New Roman" w:hAnsi="Times New Roman"/>
          <w:b/>
          <w:bCs/>
        </w:rPr>
        <w:t>___________</w:t>
      </w:r>
      <w:r w:rsidRPr="00A42962">
        <w:rPr>
          <w:rFonts w:ascii="Times New Roman" w:hAnsi="Times New Roman"/>
          <w:b/>
          <w:bCs/>
        </w:rPr>
        <w:t xml:space="preserve">                                                            </w:t>
      </w:r>
      <w:r>
        <w:rPr>
          <w:rFonts w:ascii="Times New Roman" w:hAnsi="Times New Roman"/>
          <w:b/>
          <w:bCs/>
        </w:rPr>
        <w:t xml:space="preserve">                                                               </w:t>
      </w:r>
      <w:r w:rsidRPr="009765ED">
        <w:rPr>
          <w:rFonts w:ascii="Times New Roman" w:hAnsi="Times New Roman"/>
          <w:bCs/>
        </w:rPr>
        <w:t>№___</w:t>
      </w:r>
    </w:p>
    <w:p w:rsidR="009A0A1B" w:rsidRDefault="009A0A1B" w:rsidP="009A0A1B">
      <w:pPr>
        <w:jc w:val="center"/>
        <w:rPr>
          <w:rFonts w:ascii="Times New Roman" w:hAnsi="Times New Roman"/>
        </w:rPr>
      </w:pPr>
    </w:p>
    <w:p w:rsidR="009A0A1B" w:rsidRPr="00A058E2" w:rsidRDefault="009A0A1B" w:rsidP="00EC5CCA">
      <w:pPr>
        <w:jc w:val="center"/>
        <w:rPr>
          <w:rFonts w:ascii="Times New Roman" w:hAnsi="Times New Roman"/>
          <w:b/>
        </w:rPr>
      </w:pPr>
      <w:r w:rsidRPr="00A058E2">
        <w:rPr>
          <w:rFonts w:ascii="Times New Roman" w:hAnsi="Times New Roman"/>
          <w:b/>
        </w:rPr>
        <w:t xml:space="preserve">Об утверждении административного регламента предоставления муниципальной услуги </w:t>
      </w:r>
      <w:r>
        <w:rPr>
          <w:rFonts w:ascii="Times New Roman" w:hAnsi="Times New Roman"/>
          <w:b/>
        </w:rPr>
        <w:t>«</w:t>
      </w:r>
      <w:r w:rsidR="00EC5CCA" w:rsidRPr="00EC5CCA">
        <w:rPr>
          <w:rFonts w:ascii="Times New Roman" w:hAnsi="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A0A1B" w:rsidRPr="00A058E2" w:rsidRDefault="009A0A1B" w:rsidP="009A0A1B">
      <w:pPr>
        <w:rPr>
          <w:rFonts w:ascii="Times New Roman" w:hAnsi="Times New Roman"/>
        </w:rPr>
      </w:pPr>
    </w:p>
    <w:p w:rsidR="009A0A1B" w:rsidRPr="00F0238A" w:rsidRDefault="009A0A1B" w:rsidP="009A0A1B">
      <w:r>
        <w:t xml:space="preserve">       </w:t>
      </w:r>
      <w:r w:rsidR="00EC5CCA" w:rsidRPr="0047725A">
        <w:rPr>
          <w:rFonts w:ascii="Times New Roman" w:hAnsi="Times New Roman" w:cs="Times New Roman"/>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F0238A">
        <w:t xml:space="preserve">, постановлением администрации </w:t>
      </w:r>
      <w:r w:rsidRPr="00973E3A">
        <w:t xml:space="preserve">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
    <w:p w:rsidR="009A0A1B" w:rsidRDefault="009A0A1B" w:rsidP="009A0A1B">
      <w:pPr>
        <w:tabs>
          <w:tab w:val="left" w:pos="3828"/>
        </w:tabs>
        <w:jc w:val="center"/>
        <w:rPr>
          <w:rFonts w:ascii="Times New Roman" w:hAnsi="Times New Roman" w:cs="Times New Roman"/>
          <w:b/>
        </w:rPr>
      </w:pPr>
    </w:p>
    <w:p w:rsidR="009A0A1B" w:rsidRPr="00DE15BC" w:rsidRDefault="009A0A1B" w:rsidP="009A0A1B">
      <w:pPr>
        <w:ind w:firstLine="708"/>
        <w:rPr>
          <w:rFonts w:ascii="Times New Roman" w:eastAsia="Calibri" w:hAnsi="Times New Roman" w:cs="Times New Roman"/>
        </w:rPr>
      </w:pPr>
      <w:r w:rsidRPr="00DE15BC">
        <w:rPr>
          <w:rFonts w:ascii="Times New Roman" w:eastAsia="Calibri" w:hAnsi="Times New Roman" w:cs="Times New Roman"/>
        </w:rPr>
        <w:t>ПОСТАНОВЛЯЮ:</w:t>
      </w:r>
    </w:p>
    <w:p w:rsidR="009A0A1B" w:rsidRDefault="009A0A1B" w:rsidP="009A0A1B">
      <w:pPr>
        <w:ind w:firstLine="709"/>
        <w:rPr>
          <w:rFonts w:ascii="Times New Roman" w:hAnsi="Times New Roman"/>
        </w:rPr>
      </w:pPr>
      <w:r w:rsidRPr="00A058E2">
        <w:rPr>
          <w:rFonts w:ascii="Times New Roman" w:hAnsi="Times New Roman"/>
        </w:rPr>
        <w:t xml:space="preserve">1. Утвердить административный регламент предоставления муниципальной услуги </w:t>
      </w:r>
      <w:r>
        <w:rPr>
          <w:rFonts w:ascii="Times New Roman" w:hAnsi="Times New Roman"/>
        </w:rPr>
        <w:t>«</w:t>
      </w:r>
      <w:r w:rsidR="00EC5CCA" w:rsidRPr="00EC5CCA">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rPr>
        <w:t>»</w:t>
      </w:r>
      <w:r w:rsidRPr="00A058E2">
        <w:rPr>
          <w:rFonts w:ascii="Times New Roman" w:hAnsi="Times New Roman"/>
        </w:rPr>
        <w:t>, согласно приложению.</w:t>
      </w:r>
    </w:p>
    <w:p w:rsidR="009A0A1B" w:rsidRDefault="009A0A1B" w:rsidP="009A0A1B">
      <w:pPr>
        <w:ind w:firstLine="708"/>
        <w:rPr>
          <w:rFonts w:ascii="Times New Roman" w:eastAsia="Calibri" w:hAnsi="Times New Roman" w:cs="Times New Roman"/>
        </w:rPr>
      </w:pPr>
      <w:r>
        <w:rPr>
          <w:rFonts w:ascii="Times New Roman" w:eastAsia="Calibri" w:hAnsi="Times New Roman" w:cs="Times New Roman"/>
        </w:rPr>
        <w:t>2</w:t>
      </w:r>
      <w:r w:rsidRPr="00DE15BC">
        <w:rPr>
          <w:rFonts w:ascii="Times New Roman" w:eastAsia="Calibri" w:hAnsi="Times New Roman" w:cs="Times New Roman"/>
        </w:rPr>
        <w:t>.</w:t>
      </w:r>
      <w:r>
        <w:rPr>
          <w:rFonts w:ascii="Times New Roman" w:eastAsia="Calibri" w:hAnsi="Times New Roman" w:cs="Times New Roman"/>
        </w:rPr>
        <w:t>Отменить</w:t>
      </w:r>
      <w:r w:rsidRPr="00FB76DB">
        <w:rPr>
          <w:rFonts w:ascii="Times New Roman" w:eastAsia="Calibri" w:hAnsi="Times New Roman" w:cs="Times New Roman"/>
        </w:rPr>
        <w:t xml:space="preserve"> постановление администрация Новокусковского </w:t>
      </w:r>
      <w:r w:rsidR="00A760E4">
        <w:rPr>
          <w:rFonts w:ascii="Times New Roman" w:eastAsia="Calibri" w:hAnsi="Times New Roman" w:cs="Times New Roman"/>
        </w:rPr>
        <w:t>сельского поселения от 02.09.2019 №145</w:t>
      </w:r>
      <w:r w:rsidRPr="00FB76DB">
        <w:rPr>
          <w:rFonts w:ascii="Times New Roman" w:eastAsia="Calibri" w:hAnsi="Times New Roman" w:cs="Times New Roman"/>
        </w:rPr>
        <w:t xml:space="preserve"> «Об утверждении административного регламента предо</w:t>
      </w:r>
      <w:r w:rsidR="00A760E4">
        <w:rPr>
          <w:rFonts w:ascii="Times New Roman" w:eastAsia="Calibri" w:hAnsi="Times New Roman" w:cs="Times New Roman"/>
        </w:rPr>
        <w:t xml:space="preserve">ставления муниципальной услуги </w:t>
      </w:r>
      <w:r w:rsidR="00A760E4" w:rsidRPr="00A760E4">
        <w:rPr>
          <w:rFonts w:ascii="Times New Roman" w:eastAsia="Calibri" w:hAnsi="Times New Roman" w:cs="Times New Roman"/>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rPr>
        <w:t>;</w:t>
      </w:r>
    </w:p>
    <w:p w:rsidR="009A0A1B" w:rsidRDefault="009A0A1B" w:rsidP="009A0A1B">
      <w:pPr>
        <w:ind w:firstLine="708"/>
      </w:pPr>
      <w:r>
        <w:rPr>
          <w:rFonts w:ascii="Times New Roman" w:hAnsi="Times New Roman"/>
          <w:bCs/>
        </w:rPr>
        <w:t xml:space="preserve">3. </w:t>
      </w:r>
      <w:r w:rsidRPr="00905E58">
        <w:rPr>
          <w:rFonts w:ascii="Times New Roman" w:hAnsi="Times New Roman"/>
          <w:bC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7" w:history="1">
        <w:r w:rsidRPr="00966BE2">
          <w:rPr>
            <w:rStyle w:val="ac"/>
          </w:rPr>
          <w:t>www.nkselpasino.ru</w:t>
        </w:r>
      </w:hyperlink>
      <w:r w:rsidRPr="003422A3">
        <w:t>.</w:t>
      </w:r>
    </w:p>
    <w:p w:rsidR="009A0A1B" w:rsidRPr="00F0238A" w:rsidRDefault="009A0A1B" w:rsidP="009A0A1B">
      <w:pPr>
        <w:ind w:firstLine="709"/>
        <w:outlineLvl w:val="0"/>
      </w:pPr>
      <w:r w:rsidRPr="006C610C">
        <w:rPr>
          <w:rFonts w:ascii="Times New Roman" w:hAnsi="Times New Roman"/>
          <w:color w:val="2C2C2C"/>
        </w:rPr>
        <w:t>4. Настоящее постановление вступает в силу с момента опубликования.</w:t>
      </w:r>
    </w:p>
    <w:p w:rsidR="009A0A1B" w:rsidRPr="00905E58" w:rsidRDefault="009A0A1B" w:rsidP="009A0A1B">
      <w:pPr>
        <w:ind w:firstLine="708"/>
        <w:rPr>
          <w:rFonts w:ascii="Times New Roman" w:hAnsi="Times New Roman"/>
          <w:bCs/>
        </w:rPr>
      </w:pPr>
      <w:r>
        <w:rPr>
          <w:rFonts w:ascii="Times New Roman" w:hAnsi="Times New Roman"/>
          <w:bCs/>
        </w:rPr>
        <w:t>5.</w:t>
      </w:r>
      <w:r w:rsidRPr="00905E58">
        <w:rPr>
          <w:rFonts w:ascii="Times New Roman" w:hAnsi="Times New Roman"/>
          <w:bCs/>
        </w:rPr>
        <w:t xml:space="preserve"> Контроль исполнения настоящего постановления возложить на специалиста 1 категории по землеустройству и градостроительству.</w:t>
      </w:r>
    </w:p>
    <w:p w:rsidR="009A0A1B" w:rsidRPr="00905E58" w:rsidRDefault="009A0A1B" w:rsidP="009A0A1B">
      <w:pPr>
        <w:rPr>
          <w:rFonts w:ascii="Times New Roman" w:hAnsi="Times New Roman"/>
          <w:bCs/>
        </w:rPr>
      </w:pPr>
    </w:p>
    <w:p w:rsidR="009A0A1B" w:rsidRPr="00905E58" w:rsidRDefault="009A0A1B" w:rsidP="009A0A1B">
      <w:pPr>
        <w:rPr>
          <w:rFonts w:ascii="Times New Roman" w:hAnsi="Times New Roman"/>
          <w:bCs/>
        </w:rPr>
      </w:pPr>
    </w:p>
    <w:p w:rsidR="009A0A1B" w:rsidRPr="00905E58" w:rsidRDefault="009A0A1B" w:rsidP="009A0A1B">
      <w:pPr>
        <w:rPr>
          <w:rFonts w:ascii="Times New Roman" w:hAnsi="Times New Roman"/>
          <w:bCs/>
        </w:rPr>
      </w:pPr>
    </w:p>
    <w:p w:rsidR="009A0A1B" w:rsidRPr="00905E58" w:rsidRDefault="009A0A1B" w:rsidP="009A0A1B">
      <w:pPr>
        <w:jc w:val="center"/>
        <w:rPr>
          <w:rFonts w:ascii="Times New Roman" w:hAnsi="Times New Roman"/>
          <w:bCs/>
        </w:rPr>
      </w:pPr>
      <w:r w:rsidRPr="00905E58">
        <w:rPr>
          <w:rFonts w:ascii="Times New Roman" w:hAnsi="Times New Roman"/>
          <w:bCs/>
        </w:rPr>
        <w:t xml:space="preserve">Глава сельского поселения                                     </w:t>
      </w:r>
      <w:r>
        <w:rPr>
          <w:rFonts w:ascii="Times New Roman" w:hAnsi="Times New Roman"/>
          <w:bCs/>
        </w:rPr>
        <w:t xml:space="preserve">                               </w:t>
      </w:r>
      <w:r w:rsidRPr="00905E58">
        <w:rPr>
          <w:rFonts w:ascii="Times New Roman" w:hAnsi="Times New Roman"/>
          <w:bCs/>
        </w:rPr>
        <w:t xml:space="preserve">       А.В. Карпенко</w:t>
      </w:r>
    </w:p>
    <w:p w:rsidR="009A0A1B" w:rsidRPr="00905E58" w:rsidRDefault="009A0A1B" w:rsidP="009A0A1B">
      <w:pPr>
        <w:rPr>
          <w:rFonts w:ascii="Times New Roman" w:hAnsi="Times New Roman"/>
          <w:bCs/>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A760E4" w:rsidRPr="004742FC" w:rsidRDefault="00A760E4" w:rsidP="00A760E4">
      <w:pPr>
        <w:pStyle w:val="ConsPlusNormal"/>
        <w:tabs>
          <w:tab w:val="left" w:pos="6983"/>
        </w:tabs>
        <w:rPr>
          <w:rFonts w:ascii="Times New Roman" w:hAnsi="Times New Roman" w:cs="Times New Roman"/>
          <w:sz w:val="24"/>
          <w:szCs w:val="24"/>
        </w:rPr>
      </w:pPr>
    </w:p>
    <w:p w:rsidR="0047725A" w:rsidRDefault="0047725A" w:rsidP="006612F9">
      <w:pPr>
        <w:ind w:firstLine="0"/>
        <w:jc w:val="right"/>
        <w:rPr>
          <w:rFonts w:ascii="Times New Roman" w:hAnsi="Times New Roman" w:cs="Times New Roman"/>
        </w:rPr>
      </w:pPr>
    </w:p>
    <w:p w:rsidR="0047725A" w:rsidRDefault="0047725A" w:rsidP="006612F9">
      <w:pPr>
        <w:ind w:firstLine="0"/>
        <w:jc w:val="right"/>
        <w:rPr>
          <w:rFonts w:ascii="Times New Roman" w:hAnsi="Times New Roman" w:cs="Times New Roman"/>
        </w:rPr>
      </w:pP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lastRenderedPageBreak/>
        <w:t xml:space="preserve">Приложение </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7725A" w:rsidRDefault="0047725A" w:rsidP="0047725A">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От ____________ № _________</w:t>
      </w:r>
    </w:p>
    <w:p w:rsidR="00413C3C" w:rsidRDefault="00413C3C" w:rsidP="0047725A">
      <w:pPr>
        <w:tabs>
          <w:tab w:val="left" w:pos="7713"/>
        </w:tabs>
        <w:rPr>
          <w:rFonts w:ascii="Times New Roman" w:hAnsi="Times New Roman" w:cs="Times New Roman"/>
        </w:rPr>
      </w:pPr>
    </w:p>
    <w:p w:rsidR="0047725A" w:rsidRDefault="0047725A" w:rsidP="006612F9">
      <w:pPr>
        <w:rPr>
          <w:rFonts w:ascii="Times New Roman" w:hAnsi="Times New Roman" w:cs="Times New Roman"/>
        </w:rPr>
      </w:pPr>
    </w:p>
    <w:p w:rsidR="0047725A" w:rsidRPr="0047725A" w:rsidRDefault="0047725A" w:rsidP="006612F9">
      <w:pPr>
        <w:rPr>
          <w:rFonts w:ascii="Times New Roman" w:hAnsi="Times New Roman" w:cs="Times New Roman"/>
        </w:rPr>
      </w:pPr>
    </w:p>
    <w:p w:rsidR="00EE7D78"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Административный регламент предоставления муниципальной услуги</w:t>
      </w:r>
    </w:p>
    <w:p w:rsidR="00413C3C"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 xml:space="preserve"> </w:t>
      </w:r>
      <w:r w:rsidR="006612F9" w:rsidRPr="0047725A">
        <w:rPr>
          <w:rFonts w:ascii="Times New Roman" w:hAnsi="Times New Roman" w:cs="Times New Roman"/>
          <w:b w:val="0"/>
          <w:color w:val="auto"/>
        </w:rPr>
        <w:t xml:space="preserve">«Предоставление </w:t>
      </w:r>
      <w:r w:rsidRPr="0047725A">
        <w:rPr>
          <w:rFonts w:ascii="Times New Roman" w:hAnsi="Times New Roman" w:cs="Times New Roman"/>
          <w:b w:val="0"/>
          <w:color w:val="auto"/>
        </w:rPr>
        <w:t>разрешения на отклонение от предельных параметров разрешенного строительства, реконструкции объекта капитального</w:t>
      </w:r>
      <w:r w:rsidR="001356FD" w:rsidRPr="0047725A">
        <w:rPr>
          <w:rFonts w:ascii="Times New Roman" w:hAnsi="Times New Roman" w:cs="Times New Roman"/>
          <w:b w:val="0"/>
          <w:color w:val="auto"/>
        </w:rPr>
        <w:t xml:space="preserve"> </w:t>
      </w:r>
      <w:r w:rsidRPr="0047725A">
        <w:rPr>
          <w:rFonts w:ascii="Times New Roman" w:hAnsi="Times New Roman" w:cs="Times New Roman"/>
          <w:b w:val="0"/>
          <w:color w:val="auto"/>
        </w:rPr>
        <w:t>строительства</w:t>
      </w:r>
      <w:r w:rsidR="006612F9" w:rsidRPr="0047725A">
        <w:rPr>
          <w:rFonts w:ascii="Times New Roman" w:hAnsi="Times New Roman" w:cs="Times New Roman"/>
          <w:b w:val="0"/>
          <w:color w:val="auto"/>
        </w:rPr>
        <w:t>»</w:t>
      </w:r>
    </w:p>
    <w:p w:rsidR="006612F9" w:rsidRPr="0047725A" w:rsidRDefault="006612F9"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b/>
        </w:rPr>
      </w:pPr>
      <w:r w:rsidRPr="0047725A">
        <w:rPr>
          <w:rFonts w:ascii="Times New Roman" w:hAnsi="Times New Roman" w:cs="Times New Roman"/>
          <w:b/>
        </w:rPr>
        <w:t>1. Общие положения</w:t>
      </w:r>
    </w:p>
    <w:p w:rsidR="006612F9" w:rsidRPr="0047725A" w:rsidRDefault="006612F9"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13C3C" w:rsidRPr="0047725A" w:rsidRDefault="00413C3C" w:rsidP="006612F9">
      <w:pPr>
        <w:rPr>
          <w:rFonts w:ascii="Times New Roman" w:hAnsi="Times New Roman" w:cs="Times New Roman"/>
        </w:rPr>
      </w:pPr>
      <w:r w:rsidRPr="0047725A">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1.3. Информирование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1.3.1. информация о порядке предоставления муниципальной услуги размещается: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7725A" w:rsidRDefault="00413C3C" w:rsidP="006612F9">
      <w:pPr>
        <w:rPr>
          <w:rFonts w:ascii="Times New Roman" w:hAnsi="Times New Roman" w:cs="Times New Roman"/>
        </w:rPr>
      </w:pPr>
      <w:r w:rsidRPr="0047725A">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xml:space="preserve"> (</w:t>
      </w:r>
      <w:hyperlink r:id="rId8" w:history="1">
        <w:r w:rsidR="0047725A" w:rsidRPr="00727197">
          <w:rPr>
            <w:rStyle w:val="ac"/>
            <w:rFonts w:ascii="Times New Roman" w:hAnsi="Times New Roman" w:cs="Times New Roman"/>
          </w:rPr>
          <w:t>http://www.nkselpasino.ru</w:t>
        </w:r>
      </w:hyperlink>
      <w:r w:rsid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 Портале государственных и муниципальных услуг (далее - Региональный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непосредственно при личном приеме заяви</w:t>
      </w:r>
      <w:r w:rsidR="00D3418B" w:rsidRPr="0047725A">
        <w:rPr>
          <w:rFonts w:ascii="Times New Roman" w:hAnsi="Times New Roman" w:cs="Times New Roman"/>
        </w:rPr>
        <w:t>теля в Уполномоченном органе - А</w:t>
      </w:r>
      <w:r w:rsidRPr="0047725A">
        <w:rPr>
          <w:rFonts w:ascii="Times New Roman" w:hAnsi="Times New Roman" w:cs="Times New Roman"/>
        </w:rPr>
        <w:t xml:space="preserve">дминистрации </w:t>
      </w:r>
      <w:r w:rsidR="009A0A1B">
        <w:rPr>
          <w:rFonts w:ascii="Times New Roman" w:hAnsi="Times New Roman" w:cs="Times New Roman"/>
        </w:rPr>
        <w:t>Новокусковского сельского поселения</w:t>
      </w:r>
      <w:r w:rsidRPr="0047725A">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многофункционального центра,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6) </w:t>
      </w:r>
      <w:r w:rsidR="006612F9" w:rsidRPr="0047725A">
        <w:rPr>
          <w:rFonts w:ascii="Times New Roman" w:hAnsi="Times New Roman" w:cs="Times New Roman"/>
        </w:rPr>
        <w:t xml:space="preserve">по телефону </w:t>
      </w:r>
      <w:r w:rsidR="00190ED1" w:rsidRPr="0047725A">
        <w:rPr>
          <w:rFonts w:ascii="Times New Roman" w:hAnsi="Times New Roman" w:cs="Times New Roman"/>
        </w:rPr>
        <w:t xml:space="preserve">в </w:t>
      </w:r>
      <w:r w:rsidR="006612F9" w:rsidRPr="0047725A">
        <w:rPr>
          <w:rFonts w:ascii="Times New Roman" w:hAnsi="Times New Roman" w:cs="Times New Roman"/>
        </w:rPr>
        <w:t xml:space="preserve">Уполномоченном органе </w:t>
      </w:r>
      <w:r w:rsidR="009A0A1B">
        <w:rPr>
          <w:rFonts w:ascii="Times New Roman" w:hAnsi="Times New Roman" w:cs="Times New Roman"/>
        </w:rPr>
        <w:t>или многофункциональном центре;</w:t>
      </w:r>
    </w:p>
    <w:p w:rsidR="00413C3C" w:rsidRPr="0047725A" w:rsidRDefault="00413C3C" w:rsidP="006612F9">
      <w:pPr>
        <w:rPr>
          <w:rFonts w:ascii="Times New Roman" w:hAnsi="Times New Roman" w:cs="Times New Roman"/>
        </w:rPr>
      </w:pPr>
      <w:r w:rsidRPr="0047725A">
        <w:rPr>
          <w:rFonts w:ascii="Times New Roman" w:hAnsi="Times New Roman" w:cs="Times New Roman"/>
        </w:rPr>
        <w:t>7) </w:t>
      </w:r>
      <w:r w:rsidR="006612F9" w:rsidRPr="0047725A">
        <w:rPr>
          <w:rFonts w:ascii="Times New Roman" w:hAnsi="Times New Roman" w:cs="Times New Roman"/>
        </w:rPr>
        <w:t xml:space="preserve">письменно, в том числе посредством электронной почты </w:t>
      </w:r>
      <w:r w:rsidR="009A0A1B">
        <w:rPr>
          <w:rFonts w:ascii="Times New Roman" w:hAnsi="Times New Roman" w:cs="Times New Roman"/>
        </w:rPr>
        <w:t>,</w:t>
      </w:r>
      <w:r w:rsidR="006612F9" w:rsidRPr="0047725A">
        <w:rPr>
          <w:rFonts w:ascii="Times New Roman" w:hAnsi="Times New Roman" w:cs="Times New Roman"/>
        </w:rPr>
        <w:t xml:space="preserve">факсимильной связи </w:t>
      </w:r>
      <w:r w:rsidR="009A0A1B">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1.3.2. Консультирование по вопросам предоставления муниципальной услуги осуществляется: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 многофункциональных центрах при устном обращении - лично или по телефону;</w:t>
      </w:r>
    </w:p>
    <w:p w:rsidR="00413C3C" w:rsidRPr="0047725A" w:rsidRDefault="00413C3C" w:rsidP="006612F9">
      <w:pPr>
        <w:rPr>
          <w:rFonts w:ascii="Times New Roman" w:hAnsi="Times New Roman" w:cs="Times New Roman"/>
        </w:rPr>
      </w:pPr>
      <w:r w:rsidRPr="0047725A">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3C3C" w:rsidRPr="0047725A" w:rsidRDefault="00413C3C" w:rsidP="006612F9">
      <w:pPr>
        <w:rPr>
          <w:rFonts w:ascii="Times New Roman" w:hAnsi="Times New Roman" w:cs="Times New Roman"/>
        </w:rPr>
      </w:pPr>
      <w:r w:rsidRPr="0047725A">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органом </w:t>
      </w:r>
      <w:r w:rsidRPr="0047725A">
        <w:rPr>
          <w:rFonts w:ascii="Times New Roman" w:hAnsi="Times New Roman" w:cs="Times New Roman"/>
        </w:rPr>
        <w:lastRenderedPageBreak/>
        <w:t>местного самоуправления с учетом требований к информированию, установленных Административным регламентом.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6FD" w:rsidRPr="0047725A" w:rsidRDefault="001356FD"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2. Стандарт предоставления муниципальной услуги</w:t>
      </w:r>
    </w:p>
    <w:p w:rsidR="006612F9" w:rsidRPr="0047725A" w:rsidRDefault="006612F9"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 Наименование муниципальной услуги</w:t>
      </w:r>
    </w:p>
    <w:p w:rsidR="001356FD" w:rsidRPr="0047725A" w:rsidRDefault="001356FD" w:rsidP="006612F9">
      <w:pPr>
        <w:ind w:firstLine="1258"/>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p>
    <w:p w:rsidR="00FC4000" w:rsidRPr="0047725A" w:rsidRDefault="00413C3C" w:rsidP="00FC4000">
      <w:pPr>
        <w:ind w:firstLine="279"/>
        <w:jc w:val="center"/>
        <w:rPr>
          <w:rFonts w:ascii="Times New Roman" w:hAnsi="Times New Roman" w:cs="Times New Roman"/>
        </w:rPr>
      </w:pPr>
      <w:r w:rsidRPr="0047725A">
        <w:rPr>
          <w:rFonts w:ascii="Times New Roman" w:hAnsi="Times New Roman" w:cs="Times New Roman"/>
        </w:rPr>
        <w:t>2.2. </w:t>
      </w:r>
      <w:r w:rsidR="00FC4000" w:rsidRPr="0047725A">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FC4000" w:rsidRPr="0047725A" w:rsidRDefault="00FC4000" w:rsidP="00FC4000">
      <w:pPr>
        <w:ind w:firstLine="279"/>
        <w:jc w:val="center"/>
        <w:rPr>
          <w:rFonts w:ascii="Times New Roman" w:hAnsi="Times New Roman" w:cs="Times New Roman"/>
        </w:rPr>
      </w:pPr>
    </w:p>
    <w:p w:rsidR="00413C3C" w:rsidRPr="0047725A" w:rsidRDefault="00413C3C" w:rsidP="001C4CD3">
      <w:pPr>
        <w:rPr>
          <w:rFonts w:ascii="Times New Roman" w:hAnsi="Times New Roman" w:cs="Times New Roman"/>
        </w:rPr>
      </w:pPr>
      <w:r w:rsidRPr="0047725A">
        <w:rPr>
          <w:rFonts w:ascii="Times New Roman" w:hAnsi="Times New Roman" w:cs="Times New Roman"/>
        </w:rPr>
        <w:t xml:space="preserve">Органом, предоставляющим муниципальную услугу, является </w:t>
      </w:r>
      <w:r w:rsidR="001C4CD3" w:rsidRPr="0047725A">
        <w:rPr>
          <w:rFonts w:ascii="Times New Roman" w:hAnsi="Times New Roman" w:cs="Times New Roman"/>
        </w:rPr>
        <w:t xml:space="preserve">Администрация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 (далее</w:t>
      </w:r>
      <w:r w:rsidR="00C31399" w:rsidRPr="0047725A">
        <w:rPr>
          <w:rFonts w:ascii="Times New Roman" w:hAnsi="Times New Roman" w:cs="Times New Roman"/>
        </w:rPr>
        <w:t xml:space="preserve"> </w:t>
      </w:r>
      <w:r w:rsidRPr="0047725A">
        <w:rPr>
          <w:rFonts w:ascii="Times New Roman" w:hAnsi="Times New Roman" w:cs="Times New Roman"/>
        </w:rPr>
        <w:t>- Уполномоченный орган).</w:t>
      </w:r>
    </w:p>
    <w:p w:rsidR="001C4CD3" w:rsidRPr="0047725A" w:rsidRDefault="001C4CD3" w:rsidP="001C4CD3">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2.3. Перечень нормативных правовых актов, регулирующих предоставление</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1C4CD3" w:rsidRPr="0047725A" w:rsidRDefault="001C4CD3" w:rsidP="006612F9">
      <w:pPr>
        <w:ind w:firstLine="0"/>
        <w:jc w:val="center"/>
        <w:rPr>
          <w:rFonts w:ascii="Times New Roman" w:hAnsi="Times New Roman" w:cs="Times New Roman"/>
        </w:rPr>
      </w:pPr>
    </w:p>
    <w:p w:rsidR="009A0A1B" w:rsidRPr="008C0828" w:rsidRDefault="009A0A1B" w:rsidP="009A0A1B">
      <w:pPr>
        <w:pStyle w:val="ConsPlusNormal"/>
        <w:ind w:firstLine="539"/>
        <w:jc w:val="both"/>
        <w:rPr>
          <w:rFonts w:ascii="Times New Roman" w:hAnsi="Times New Roman" w:cs="Times New Roman"/>
          <w:b/>
          <w:sz w:val="24"/>
          <w:szCs w:val="24"/>
        </w:rPr>
      </w:pPr>
      <w:r w:rsidRPr="0025719B">
        <w:rPr>
          <w:rFonts w:ascii="Times New Roman" w:hAnsi="Times New Roman" w:cs="Times New Roman"/>
          <w:sz w:val="24"/>
          <w:szCs w:val="24"/>
        </w:rPr>
        <w:t>Перечень</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нормативных правовых</w:t>
      </w:r>
      <w:r w:rsidRPr="0025719B">
        <w:rPr>
          <w:rFonts w:ascii="Times New Roman" w:hAnsi="Times New Roman" w:cs="Times New Roman"/>
          <w:spacing w:val="-4"/>
          <w:sz w:val="24"/>
          <w:szCs w:val="24"/>
        </w:rPr>
        <w:t xml:space="preserve"> </w:t>
      </w:r>
      <w:r w:rsidRPr="0025719B">
        <w:rPr>
          <w:rFonts w:ascii="Times New Roman" w:hAnsi="Times New Roman" w:cs="Times New Roman"/>
          <w:sz w:val="24"/>
          <w:szCs w:val="24"/>
        </w:rPr>
        <w:t>актов,</w:t>
      </w:r>
      <w:r w:rsidRPr="0025719B">
        <w:rPr>
          <w:rFonts w:ascii="Times New Roman" w:hAnsi="Times New Roman" w:cs="Times New Roman"/>
          <w:spacing w:val="-5"/>
          <w:sz w:val="24"/>
          <w:szCs w:val="24"/>
        </w:rPr>
        <w:t xml:space="preserve"> </w:t>
      </w:r>
      <w:r w:rsidRPr="0025719B">
        <w:rPr>
          <w:rFonts w:ascii="Times New Roman" w:hAnsi="Times New Roman" w:cs="Times New Roman"/>
          <w:sz w:val="24"/>
          <w:szCs w:val="24"/>
        </w:rPr>
        <w:t xml:space="preserve">регулирующих предоставление муниципальной услуги (с указанием их реквизитов и источников официального опубликования), </w:t>
      </w:r>
      <w:r>
        <w:rPr>
          <w:rFonts w:ascii="Times New Roman" w:hAnsi="Times New Roman" w:cs="Times New Roman"/>
          <w:sz w:val="24"/>
          <w:szCs w:val="24"/>
        </w:rPr>
        <w:t xml:space="preserve"> размещается </w:t>
      </w:r>
      <w:r w:rsidRPr="0025719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w:t>
      </w:r>
      <w:r w:rsidRPr="0025719B">
        <w:rPr>
          <w:rFonts w:ascii="Times New Roman" w:hAnsi="Times New Roman" w:cs="Times New Roman"/>
          <w:spacing w:val="38"/>
          <w:sz w:val="24"/>
          <w:szCs w:val="24"/>
        </w:rPr>
        <w:t xml:space="preserve"> </w:t>
      </w:r>
      <w:r w:rsidRPr="0025719B">
        <w:rPr>
          <w:rFonts w:ascii="Times New Roman" w:hAnsi="Times New Roman" w:cs="Times New Roman"/>
          <w:sz w:val="24"/>
          <w:szCs w:val="24"/>
        </w:rPr>
        <w:t>услуг (функций)» и на ЕПГУ.</w:t>
      </w:r>
    </w:p>
    <w:p w:rsidR="00413C3C" w:rsidRPr="0047725A" w:rsidRDefault="00413C3C"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2.4. Описание результата предоставления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Результатами предоставления муниципальной услуги являются:</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1) решение о предоставлении разрешения</w:t>
      </w:r>
      <w:r w:rsidR="006C0125" w:rsidRPr="0047725A">
        <w:rPr>
          <w:rFonts w:ascii="Times New Roman" w:hAnsi="Times New Roman" w:cs="Times New Roman"/>
        </w:rPr>
        <w:t xml:space="preserve"> на</w:t>
      </w:r>
      <w:r w:rsidRPr="0047725A">
        <w:rPr>
          <w:rFonts w:ascii="Times New Roman" w:hAnsi="Times New Roman" w:cs="Times New Roman"/>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2 к настоящему Административному регламенту);</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2) решение об отказе в предоставлении муниципальной услуги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3 к настоящему Административному регламенту).</w:t>
      </w:r>
    </w:p>
    <w:p w:rsidR="001C4CD3" w:rsidRPr="0047725A" w:rsidRDefault="001C4CD3" w:rsidP="006612F9">
      <w:pPr>
        <w:ind w:firstLine="978"/>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2.5.1. Срок предоставления муниципальной услуги составляет не более 47 рабочих дней со </w:t>
      </w:r>
      <w:r w:rsidRPr="0047725A">
        <w:rPr>
          <w:rFonts w:ascii="Times New Roman" w:hAnsi="Times New Roman" w:cs="Times New Roman"/>
        </w:rPr>
        <w:lastRenderedPageBreak/>
        <w:t xml:space="preserve">дня поступления заявления о предоставлении муниципальной услуги с приложением пакета документов до дня принятия постановления администрации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 о результатах публичных слушаний.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w:t>
      </w:r>
      <w:r w:rsidR="00FF21EA" w:rsidRPr="0047725A">
        <w:rPr>
          <w:rFonts w:ascii="Times New Roman" w:hAnsi="Times New Roman" w:cs="Times New Roman"/>
        </w:rPr>
        <w:t>о</w:t>
      </w:r>
      <w:r w:rsidRPr="0047725A">
        <w:rPr>
          <w:rFonts w:ascii="Times New Roman" w:hAnsi="Times New Roman" w:cs="Times New Roman"/>
        </w:rPr>
        <w:t>м в заявлении один из результатов, указанных в пункте 2.3 Административного регламента.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2.5.3. Приостановление срока предоставления муниципальной услуги не предусмотрено.</w:t>
      </w:r>
    </w:p>
    <w:p w:rsidR="00413C3C" w:rsidRPr="0047725A" w:rsidRDefault="00413C3C" w:rsidP="006612F9">
      <w:pPr>
        <w:rPr>
          <w:rFonts w:ascii="Times New Roman" w:hAnsi="Times New Roman" w:cs="Times New Roman"/>
        </w:rPr>
      </w:pPr>
      <w:r w:rsidRPr="0047725A">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2.6.1. Для получения муниципальной услуги заявитель представляет следующие документы: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документ, удостоверяющий личность;</w:t>
      </w:r>
    </w:p>
    <w:p w:rsidR="00413C3C" w:rsidRPr="0047725A" w:rsidRDefault="00413C3C" w:rsidP="006612F9">
      <w:pPr>
        <w:rPr>
          <w:rFonts w:ascii="Times New Roman" w:hAnsi="Times New Roman" w:cs="Times New Roman"/>
        </w:rPr>
      </w:pPr>
      <w:r w:rsidRPr="0047725A">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заявление:</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форме документа на бумажном носителе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1 к настоящему Административному регламенту;</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9" w:history="1">
        <w:r w:rsidRPr="0047725A">
          <w:rPr>
            <w:rStyle w:val="a4"/>
            <w:rFonts w:ascii="Times New Roman" w:hAnsi="Times New Roman"/>
            <w:color w:val="auto"/>
          </w:rPr>
          <w:t>Федерального закона</w:t>
        </w:r>
      </w:hyperlink>
      <w:r w:rsidR="001356FD" w:rsidRPr="0047725A">
        <w:rPr>
          <w:rFonts w:ascii="Times New Roman" w:hAnsi="Times New Roman" w:cs="Times New Roman"/>
        </w:rPr>
        <w:t xml:space="preserve"> от 6 апреля 2011 года</w:t>
      </w:r>
      <w:r w:rsidR="006612F9" w:rsidRPr="0047725A">
        <w:rPr>
          <w:rFonts w:ascii="Times New Roman" w:hAnsi="Times New Roman" w:cs="Times New Roman"/>
        </w:rPr>
        <w:t xml:space="preserve"> № </w:t>
      </w:r>
      <w:r w:rsidRPr="0047725A">
        <w:rPr>
          <w:rFonts w:ascii="Times New Roman" w:hAnsi="Times New Roman" w:cs="Times New Roman"/>
        </w:rPr>
        <w:t xml:space="preserve">63-ФЗ </w:t>
      </w:r>
      <w:r w:rsidR="006612F9" w:rsidRPr="0047725A">
        <w:rPr>
          <w:rFonts w:ascii="Times New Roman" w:hAnsi="Times New Roman" w:cs="Times New Roman"/>
        </w:rPr>
        <w:t>«</w:t>
      </w:r>
      <w:r w:rsidRPr="0047725A">
        <w:rPr>
          <w:rFonts w:ascii="Times New Roman" w:hAnsi="Times New Roman" w:cs="Times New Roman"/>
        </w:rPr>
        <w:t>Об электронной подписи</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63-ФЗ).</w:t>
      </w:r>
    </w:p>
    <w:p w:rsidR="00413C3C" w:rsidRPr="0047725A" w:rsidRDefault="00413C3C" w:rsidP="006612F9">
      <w:pPr>
        <w:rPr>
          <w:rFonts w:ascii="Times New Roman" w:hAnsi="Times New Roman" w:cs="Times New Roman"/>
        </w:rPr>
      </w:pPr>
      <w:r w:rsidRPr="0047725A">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2.6.2. К заявлению прилагаются: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w:t>
      </w:r>
      <w:r w:rsidRPr="0047725A">
        <w:rPr>
          <w:rFonts w:ascii="Times New Roman" w:hAnsi="Times New Roman" w:cs="Times New Roman"/>
        </w:rPr>
        <w:lastRenderedPageBreak/>
        <w:t>строительства при направлении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413C3C" w:rsidRPr="0047725A" w:rsidRDefault="00413C3C" w:rsidP="006612F9">
      <w:pPr>
        <w:rPr>
          <w:rFonts w:ascii="Times New Roman" w:hAnsi="Times New Roman" w:cs="Times New Roman"/>
        </w:rPr>
      </w:pPr>
      <w:r w:rsidRPr="0047725A">
        <w:rPr>
          <w:rFonts w:ascii="Times New Roman" w:hAnsi="Times New Roman" w:cs="Times New Roman"/>
        </w:rPr>
        <w:t>1) лично или посредством почтового отправления в орган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через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через Региональный или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2.6.4. Запрещается требовать от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муниципальными правовыми актами, за исключением документов, указанных в </w:t>
      </w:r>
      <w:hyperlink r:id="rId10" w:history="1">
        <w:r w:rsidRPr="0047725A">
          <w:rPr>
            <w:rStyle w:val="a4"/>
            <w:rFonts w:ascii="Times New Roman" w:hAnsi="Times New Roman"/>
            <w:color w:val="auto"/>
          </w:rPr>
          <w:t>части 6 статьи 7</w:t>
        </w:r>
      </w:hyperlink>
      <w:r w:rsidRPr="0047725A">
        <w:rPr>
          <w:rFonts w:ascii="Times New Roman" w:hAnsi="Times New Roman" w:cs="Times New Roman"/>
        </w:rPr>
        <w:t xml:space="preserve"> Федера</w:t>
      </w:r>
      <w:r w:rsidR="001C4CD3" w:rsidRPr="0047725A">
        <w:rPr>
          <w:rFonts w:ascii="Times New Roman" w:hAnsi="Times New Roman" w:cs="Times New Roman"/>
        </w:rPr>
        <w:t>льного закона от 27 июля 2010 года</w:t>
      </w:r>
      <w:r w:rsidR="006612F9" w:rsidRPr="0047725A">
        <w:rPr>
          <w:rFonts w:ascii="Times New Roman" w:hAnsi="Times New Roman" w:cs="Times New Roman"/>
        </w:rPr>
        <w:t xml:space="preserve"> № </w:t>
      </w:r>
      <w:r w:rsidRPr="0047725A">
        <w:rPr>
          <w:rFonts w:ascii="Times New Roman" w:hAnsi="Times New Roman" w:cs="Times New Roman"/>
        </w:rPr>
        <w:t xml:space="preserve">210-ФЗ </w:t>
      </w:r>
      <w:r w:rsidR="006612F9" w:rsidRPr="0047725A">
        <w:rPr>
          <w:rFonts w:ascii="Times New Roman" w:hAnsi="Times New Roman" w:cs="Times New Roman"/>
        </w:rPr>
        <w:t>«</w:t>
      </w:r>
      <w:r w:rsidRPr="0047725A">
        <w:rPr>
          <w:rFonts w:ascii="Times New Roman" w:hAnsi="Times New Roman" w:cs="Times New Roman"/>
        </w:rPr>
        <w:t>Об организации предоставления государственных и муниципальных услуг</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7725A">
          <w:rPr>
            <w:rStyle w:val="a4"/>
            <w:rFonts w:ascii="Times New Roman" w:hAnsi="Times New Roman"/>
            <w:color w:val="auto"/>
          </w:rPr>
          <w:t>части 1 статьи 9</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C3C" w:rsidRPr="0047725A" w:rsidRDefault="00413C3C" w:rsidP="006612F9">
      <w:pPr>
        <w:rPr>
          <w:rFonts w:ascii="Times New Roman" w:hAnsi="Times New Roman" w:cs="Times New Roman"/>
        </w:rPr>
      </w:pPr>
      <w:r w:rsidRPr="0047725A">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w:t>
      </w:r>
      <w:r w:rsidRPr="0047725A">
        <w:rPr>
          <w:rFonts w:ascii="Times New Roman" w:hAnsi="Times New Roman" w:cs="Times New Roman"/>
        </w:rPr>
        <w:lastRenderedPageBreak/>
        <w:t>закона</w:t>
      </w:r>
      <w:r w:rsidR="006612F9" w:rsidRPr="0047725A">
        <w:rPr>
          <w:rFonts w:ascii="Times New Roman" w:hAnsi="Times New Roman" w:cs="Times New Roman"/>
        </w:rPr>
        <w:t xml:space="preserve"> № </w:t>
      </w:r>
      <w:r w:rsidRPr="0047725A">
        <w:rPr>
          <w:rFonts w:ascii="Times New Roman" w:hAnsi="Times New Roman" w:cs="Times New Roman"/>
        </w:rPr>
        <w:t>210-ФЗ, уведомляется заявитель, а также приносятся извинения за доставленные неудобства.</w:t>
      </w:r>
    </w:p>
    <w:p w:rsidR="00413C3C" w:rsidRPr="0047725A" w:rsidRDefault="00413C3C" w:rsidP="006612F9">
      <w:pPr>
        <w:rPr>
          <w:rFonts w:ascii="Times New Roman" w:hAnsi="Times New Roman" w:cs="Times New Roman"/>
        </w:rPr>
      </w:pPr>
    </w:p>
    <w:p w:rsidR="00413C3C" w:rsidRPr="0047725A" w:rsidRDefault="00413C3C" w:rsidP="001C4CD3">
      <w:pPr>
        <w:ind w:firstLine="559"/>
        <w:jc w:val="center"/>
        <w:rPr>
          <w:rFonts w:ascii="Times New Roman" w:hAnsi="Times New Roman" w:cs="Times New Roman"/>
        </w:rPr>
      </w:pPr>
      <w:r w:rsidRPr="0047725A">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1C4CD3" w:rsidRPr="0047725A">
        <w:rPr>
          <w:rFonts w:ascii="Times New Roman" w:hAnsi="Times New Roman" w:cs="Times New Roman"/>
        </w:rPr>
        <w:t xml:space="preserve"> </w:t>
      </w:r>
      <w:r w:rsidRPr="0047725A">
        <w:rPr>
          <w:rFonts w:ascii="Times New Roman" w:hAnsi="Times New Roman" w:cs="Times New Roman"/>
        </w:rPr>
        <w:t>которые заявитель вправе представить, а также способы их получения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2.7.1. Получаются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документов и сведений не может являться основанием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419"/>
        <w:jc w:val="center"/>
        <w:rPr>
          <w:rFonts w:ascii="Times New Roman" w:hAnsi="Times New Roman" w:cs="Times New Roman"/>
        </w:rPr>
      </w:pPr>
      <w:r w:rsidRPr="0047725A">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p>
    <w:p w:rsidR="001C4CD3" w:rsidRPr="0047725A" w:rsidRDefault="001C4CD3" w:rsidP="006612F9">
      <w:pPr>
        <w:ind w:firstLine="41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2.8.1. Основаниями для отказа в приеме документов, необходимых для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13C3C" w:rsidRPr="0047725A" w:rsidRDefault="00413C3C" w:rsidP="006612F9">
      <w:pPr>
        <w:rPr>
          <w:rFonts w:ascii="Times New Roman" w:hAnsi="Times New Roman" w:cs="Times New Roman"/>
        </w:rPr>
      </w:pPr>
      <w:r w:rsidRPr="0047725A">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подача заявления (запроса) от имени заявителя не уполномоченным на то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неполное, некорректное заполнение полей в форме заявления, в том числе в </w:t>
      </w:r>
      <w:r w:rsidRPr="0047725A">
        <w:rPr>
          <w:rFonts w:ascii="Times New Roman" w:hAnsi="Times New Roman" w:cs="Times New Roman"/>
        </w:rPr>
        <w:lastRenderedPageBreak/>
        <w:t>интерактивной форме заявления на Региональном портале, Едином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7) электронные документы не соответствуют требованиям к форматам их предоставления и (или) не читаются;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8) несоблюдение установленных </w:t>
      </w:r>
      <w:hyperlink r:id="rId14" w:history="1">
        <w:r w:rsidRPr="0047725A">
          <w:rPr>
            <w:rStyle w:val="a4"/>
            <w:rFonts w:ascii="Times New Roman" w:hAnsi="Times New Roman"/>
            <w:color w:val="auto"/>
          </w:rPr>
          <w:t>статьей 11</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63-ФЗ условий признания действительности, усиленной квалифицированной электронной подписи</w:t>
      </w:r>
      <w:r w:rsidR="006612F9" w:rsidRPr="0047725A">
        <w:rPr>
          <w:rFonts w:ascii="Times New Roman" w:hAnsi="Times New Roman" w:cs="Times New Roman"/>
        </w:rPr>
        <w:t>»</w:t>
      </w:r>
      <w:r w:rsidRPr="0047725A">
        <w:rPr>
          <w:rFonts w:ascii="Times New Roman" w:hAnsi="Times New Roman" w:cs="Times New Roman"/>
        </w:rPr>
        <w:t>.</w:t>
      </w:r>
    </w:p>
    <w:p w:rsidR="001C4CD3" w:rsidRPr="0047725A" w:rsidRDefault="001C4CD3" w:rsidP="006612F9">
      <w:pPr>
        <w:rPr>
          <w:rFonts w:ascii="Times New Roman" w:hAnsi="Times New Roman" w:cs="Times New Roman"/>
        </w:rPr>
      </w:pPr>
    </w:p>
    <w:p w:rsidR="00413C3C" w:rsidRPr="0047725A" w:rsidRDefault="00413C3C" w:rsidP="006612F9">
      <w:pPr>
        <w:ind w:left="419" w:firstLine="0"/>
        <w:rPr>
          <w:rFonts w:ascii="Times New Roman" w:hAnsi="Times New Roman" w:cs="Times New Roman"/>
        </w:rPr>
      </w:pPr>
      <w:r w:rsidRPr="0047725A">
        <w:rPr>
          <w:rFonts w:ascii="Times New Roman" w:hAnsi="Times New Roman" w:cs="Times New Roman"/>
        </w:rPr>
        <w:t>2.9. Исчерпывающий перечень оснований для приостановления или отказа в</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предоставлении муниципальной услуги</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2.9.1. Основания для приостановления предоставления муниципальной услуги отсутствуют.</w:t>
      </w:r>
    </w:p>
    <w:p w:rsidR="00413C3C" w:rsidRPr="0047725A" w:rsidRDefault="00413C3C" w:rsidP="006612F9">
      <w:pPr>
        <w:rPr>
          <w:rFonts w:ascii="Times New Roman" w:hAnsi="Times New Roman" w:cs="Times New Roman"/>
        </w:rPr>
      </w:pPr>
      <w:r w:rsidRPr="0047725A">
        <w:rPr>
          <w:rFonts w:ascii="Times New Roman" w:hAnsi="Times New Roman" w:cs="Times New Roman"/>
        </w:rPr>
        <w:t>2.9.2. Основания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54985" w:rsidRPr="0047725A" w:rsidRDefault="00C54985" w:rsidP="006612F9">
      <w:pPr>
        <w:ind w:firstLine="698"/>
        <w:jc w:val="center"/>
        <w:rPr>
          <w:rFonts w:ascii="Times New Roman" w:hAnsi="Times New Roman" w:cs="Times New Roman"/>
        </w:rPr>
      </w:pPr>
    </w:p>
    <w:p w:rsidR="00413C3C" w:rsidRPr="0047725A" w:rsidRDefault="00413C3C" w:rsidP="006612F9">
      <w:pPr>
        <w:ind w:firstLine="698"/>
        <w:jc w:val="center"/>
        <w:rPr>
          <w:rFonts w:ascii="Times New Roman" w:hAnsi="Times New Roman" w:cs="Times New Roman"/>
        </w:rPr>
      </w:pPr>
      <w:r w:rsidRPr="0047725A">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Взимание государственной пошлины или иной платы за предоставление муниципальной услуги законодательством не предусмотрено.</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56FD" w:rsidRPr="0047725A" w:rsidRDefault="001356FD" w:rsidP="006612F9">
      <w:pPr>
        <w:ind w:firstLine="279"/>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2.11.1. Время ожидания при подаче заявления на получение муниципальной услуги - не более 15 минут.</w:t>
      </w:r>
    </w:p>
    <w:p w:rsidR="00413C3C" w:rsidRPr="0047725A" w:rsidRDefault="00413C3C" w:rsidP="006612F9">
      <w:pPr>
        <w:rPr>
          <w:rFonts w:ascii="Times New Roman" w:hAnsi="Times New Roman" w:cs="Times New Roman"/>
        </w:rPr>
      </w:pPr>
      <w:r w:rsidRPr="0047725A">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1356FD" w:rsidRPr="0047725A" w:rsidRDefault="001356FD"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 Срок и порядок регистрации запроса заявителя о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 и услуги, предоставляемой организацией, участвующей в предоставлении муниципальной услуги, в том</w:t>
      </w:r>
      <w:r w:rsidR="00060AFA">
        <w:rPr>
          <w:rFonts w:ascii="Times New Roman" w:hAnsi="Times New Roman" w:cs="Times New Roman"/>
        </w:rPr>
        <w:t xml:space="preserve"> </w:t>
      </w:r>
      <w:r w:rsidRPr="0047725A">
        <w:rPr>
          <w:rFonts w:ascii="Times New Roman" w:hAnsi="Times New Roman" w:cs="Times New Roman"/>
        </w:rPr>
        <w:t>числе в электронной форме</w:t>
      </w:r>
    </w:p>
    <w:p w:rsidR="001356FD" w:rsidRPr="0047725A" w:rsidRDefault="001356FD"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56FD" w:rsidRPr="0047725A" w:rsidRDefault="001356FD" w:rsidP="006612F9">
      <w:pPr>
        <w:rPr>
          <w:rFonts w:ascii="Times New Roman" w:hAnsi="Times New Roman" w:cs="Times New Roman"/>
        </w:rPr>
      </w:pPr>
    </w:p>
    <w:p w:rsidR="00413C3C" w:rsidRPr="0047725A" w:rsidRDefault="00413C3C" w:rsidP="006612F9">
      <w:pPr>
        <w:ind w:left="1537" w:firstLine="0"/>
        <w:rPr>
          <w:rFonts w:ascii="Times New Roman" w:hAnsi="Times New Roman" w:cs="Times New Roman"/>
        </w:rPr>
      </w:pPr>
      <w:r w:rsidRPr="0047725A">
        <w:rPr>
          <w:rFonts w:ascii="Times New Roman" w:hAnsi="Times New Roman" w:cs="Times New Roman"/>
        </w:rPr>
        <w:t>2.13. Требования к помещениям, в которых предоставляются</w:t>
      </w:r>
    </w:p>
    <w:p w:rsidR="00413C3C" w:rsidRPr="0047725A" w:rsidRDefault="00413C3C" w:rsidP="006612F9">
      <w:pPr>
        <w:ind w:firstLine="698"/>
        <w:jc w:val="center"/>
        <w:rPr>
          <w:rFonts w:ascii="Times New Roman" w:hAnsi="Times New Roman" w:cs="Times New Roman"/>
        </w:rPr>
      </w:pPr>
      <w:r w:rsidRPr="0047725A">
        <w:rPr>
          <w:rFonts w:ascii="Times New Roman" w:hAnsi="Times New Roman" w:cs="Times New Roman"/>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sidR="001356FD" w:rsidRPr="0047725A">
        <w:rPr>
          <w:rFonts w:ascii="Times New Roman" w:hAnsi="Times New Roman" w:cs="Times New Roman"/>
        </w:rPr>
        <w:t xml:space="preserve"> </w:t>
      </w:r>
      <w:r w:rsidRPr="0047725A">
        <w:rPr>
          <w:rFonts w:ascii="Times New Roman" w:hAnsi="Times New Roman" w:cs="Times New Roman"/>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56FD" w:rsidRPr="0047725A" w:rsidRDefault="001356FD" w:rsidP="006612F9">
      <w:pPr>
        <w:ind w:firstLine="698"/>
        <w:jc w:val="center"/>
        <w:rPr>
          <w:rFonts w:ascii="Times New Roman" w:hAnsi="Times New Roman" w:cs="Times New Roman"/>
        </w:rPr>
      </w:pPr>
    </w:p>
    <w:p w:rsidR="00060AFA" w:rsidRPr="00D77142" w:rsidRDefault="00060AFA" w:rsidP="00060AFA">
      <w:pPr>
        <w:suppressLineNumbers/>
        <w:suppressAutoHyphens/>
        <w:ind w:firstLine="709"/>
        <w:rPr>
          <w:bCs/>
          <w:lang w:eastAsia="ar-SA"/>
        </w:rPr>
      </w:pPr>
      <w:r>
        <w:rPr>
          <w:rFonts w:ascii="Times New Roman" w:hAnsi="Times New Roman" w:cs="Times New Roman"/>
        </w:rPr>
        <w:t>2.13.1.</w:t>
      </w:r>
      <w:r w:rsidRPr="00D77142">
        <w:rPr>
          <w:bCs/>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60AFA" w:rsidRPr="00D77142" w:rsidRDefault="00060AFA" w:rsidP="00060AFA">
      <w:pPr>
        <w:suppressLineNumbers/>
        <w:suppressAutoHyphens/>
        <w:ind w:firstLine="709"/>
        <w:rPr>
          <w:bCs/>
          <w:lang w:eastAsia="ar-SA"/>
        </w:rPr>
      </w:pPr>
      <w:r w:rsidRPr="00D77142">
        <w:rPr>
          <w:bCs/>
          <w:lang w:eastAsia="ar-SA"/>
        </w:rPr>
        <w:t>1) прием документов осуществляется в помещениях специалистов администрации;</w:t>
      </w:r>
    </w:p>
    <w:p w:rsidR="00060AFA" w:rsidRPr="00D77142" w:rsidRDefault="00060AFA" w:rsidP="00060AFA">
      <w:pPr>
        <w:suppressLineNumbers/>
        <w:suppressAutoHyphens/>
        <w:ind w:firstLine="709"/>
        <w:rPr>
          <w:bCs/>
          <w:lang w:eastAsia="ar-SA"/>
        </w:rPr>
      </w:pPr>
      <w:bookmarkStart w:id="0" w:name="7481a"/>
      <w:bookmarkEnd w:id="0"/>
      <w:r w:rsidRPr="00D77142">
        <w:rPr>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60AFA" w:rsidRPr="00D77142" w:rsidRDefault="00060AFA" w:rsidP="00060AFA">
      <w:pPr>
        <w:suppressLineNumbers/>
        <w:suppressAutoHyphens/>
        <w:ind w:firstLine="709"/>
        <w:rPr>
          <w:bCs/>
          <w:lang w:eastAsia="ar-SA"/>
        </w:rPr>
      </w:pPr>
      <w:r w:rsidRPr="00D77142">
        <w:rPr>
          <w:bCs/>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w:t>
      </w:r>
      <w:r w:rsidRPr="00D77142">
        <w:rPr>
          <w:bCs/>
          <w:lang w:eastAsia="ar-SA"/>
        </w:rPr>
        <w:lastRenderedPageBreak/>
        <w:t>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D77142">
        <w:rPr>
          <w:bCs/>
          <w:lang w:eastAsia="ar-SA"/>
        </w:rPr>
        <w:t>имени, отчества (отчество указывается при его наличии) и занимаемой должности;</w:t>
      </w:r>
    </w:p>
    <w:p w:rsidR="00060AFA" w:rsidRPr="00D77142" w:rsidRDefault="00060AFA" w:rsidP="00060AFA">
      <w:pPr>
        <w:suppressLineNumbers/>
        <w:suppressAutoHyphens/>
        <w:ind w:firstLine="709"/>
        <w:rPr>
          <w:bCs/>
          <w:lang w:eastAsia="ar-SA"/>
        </w:rPr>
      </w:pPr>
      <w:r w:rsidRPr="00D77142">
        <w:rPr>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60AFA" w:rsidRPr="00D77142" w:rsidRDefault="00060AFA" w:rsidP="00060AFA">
      <w:pPr>
        <w:suppressLineNumbers/>
        <w:suppressAutoHyphens/>
        <w:ind w:firstLine="709"/>
        <w:rPr>
          <w:bCs/>
          <w:lang w:eastAsia="ar-SA"/>
        </w:rPr>
      </w:pPr>
      <w:r w:rsidRPr="00D77142">
        <w:rPr>
          <w:bCs/>
          <w:lang w:eastAsia="ar-SA"/>
        </w:rPr>
        <w:t>- комфортное расположение заявителя и должностного лица администрации;</w:t>
      </w:r>
    </w:p>
    <w:p w:rsidR="00060AFA" w:rsidRPr="00D77142" w:rsidRDefault="00060AFA" w:rsidP="00060AFA">
      <w:pPr>
        <w:suppressLineNumbers/>
        <w:suppressAutoHyphens/>
        <w:ind w:firstLine="709"/>
        <w:rPr>
          <w:bCs/>
          <w:lang w:eastAsia="ar-SA"/>
        </w:rPr>
      </w:pPr>
      <w:r w:rsidRPr="00D77142">
        <w:rPr>
          <w:bCs/>
          <w:lang w:eastAsia="ar-SA"/>
        </w:rPr>
        <w:t>- возможность и удобство оформления заявителем письменного обращения;</w:t>
      </w:r>
    </w:p>
    <w:p w:rsidR="00060AFA" w:rsidRPr="00D77142" w:rsidRDefault="00060AFA" w:rsidP="00060AFA">
      <w:pPr>
        <w:suppressLineNumbers/>
        <w:suppressAutoHyphens/>
        <w:ind w:firstLine="709"/>
        <w:rPr>
          <w:bCs/>
          <w:lang w:eastAsia="ar-SA"/>
        </w:rPr>
      </w:pPr>
      <w:r w:rsidRPr="00D77142">
        <w:rPr>
          <w:bCs/>
          <w:lang w:eastAsia="ar-SA"/>
        </w:rPr>
        <w:t>- телефонную связь;</w:t>
      </w:r>
    </w:p>
    <w:p w:rsidR="00060AFA" w:rsidRPr="00D77142" w:rsidRDefault="00060AFA" w:rsidP="00060AFA">
      <w:pPr>
        <w:suppressLineNumbers/>
        <w:suppressAutoHyphens/>
        <w:ind w:firstLine="709"/>
        <w:rPr>
          <w:bCs/>
          <w:lang w:eastAsia="ar-SA"/>
        </w:rPr>
      </w:pPr>
      <w:bookmarkStart w:id="2" w:name="6086a"/>
      <w:bookmarkEnd w:id="2"/>
      <w:r w:rsidRPr="00D77142">
        <w:rPr>
          <w:bCs/>
          <w:lang w:eastAsia="ar-SA"/>
        </w:rPr>
        <w:t>- возможность копирования документов;</w:t>
      </w:r>
    </w:p>
    <w:p w:rsidR="00060AFA" w:rsidRPr="00D77142" w:rsidRDefault="00060AFA" w:rsidP="00060AFA">
      <w:pPr>
        <w:suppressLineNumbers/>
        <w:suppressAutoHyphens/>
        <w:ind w:firstLine="709"/>
        <w:rPr>
          <w:bCs/>
          <w:lang w:eastAsia="ar-SA"/>
        </w:rPr>
      </w:pPr>
      <w:r w:rsidRPr="00D77142">
        <w:rPr>
          <w:bCs/>
          <w:lang w:eastAsia="ar-SA"/>
        </w:rPr>
        <w:t>- доступ к основным нормативным правовым актам, регламентирующим полномочия и сферу компетенции Администрации;</w:t>
      </w:r>
    </w:p>
    <w:p w:rsidR="00060AFA" w:rsidRPr="00D77142" w:rsidRDefault="00060AFA" w:rsidP="00060AFA">
      <w:pPr>
        <w:suppressLineNumbers/>
        <w:suppressAutoHyphens/>
        <w:ind w:firstLine="709"/>
        <w:rPr>
          <w:bCs/>
          <w:lang w:eastAsia="ar-SA"/>
        </w:rPr>
      </w:pPr>
      <w:r w:rsidRPr="00D77142">
        <w:rPr>
          <w:bCs/>
          <w:lang w:eastAsia="ar-SA"/>
        </w:rPr>
        <w:t>- доступ к нормативным правовым актам, регулирующим предоставление муниципальной услуги;</w:t>
      </w:r>
    </w:p>
    <w:p w:rsidR="00060AFA" w:rsidRPr="00D77142" w:rsidRDefault="00060AFA" w:rsidP="00060AFA">
      <w:pPr>
        <w:suppressLineNumbers/>
        <w:suppressAutoHyphens/>
        <w:ind w:firstLine="709"/>
        <w:rPr>
          <w:bCs/>
          <w:lang w:eastAsia="ar-SA"/>
        </w:rPr>
      </w:pPr>
      <w:r w:rsidRPr="00D77142">
        <w:rPr>
          <w:bCs/>
          <w:lang w:eastAsia="ar-SA"/>
        </w:rPr>
        <w:t>- наличие письменных принадлежностей и бумаги формата A4;</w:t>
      </w:r>
    </w:p>
    <w:p w:rsidR="00060AFA" w:rsidRPr="00D77142" w:rsidRDefault="00060AFA" w:rsidP="00060AFA">
      <w:pPr>
        <w:suppressLineNumbers/>
        <w:suppressAutoHyphens/>
        <w:ind w:firstLine="709"/>
        <w:rPr>
          <w:bCs/>
          <w:lang w:eastAsia="ar-SA"/>
        </w:rPr>
      </w:pPr>
      <w:r w:rsidRPr="00D77142">
        <w:rPr>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60AFA" w:rsidRPr="00D77142" w:rsidRDefault="00060AFA" w:rsidP="00060AFA">
      <w:pPr>
        <w:suppressLineNumbers/>
        <w:suppressAutoHyphens/>
        <w:ind w:firstLine="709"/>
        <w:rPr>
          <w:bCs/>
          <w:lang w:eastAsia="ar-SA"/>
        </w:rPr>
      </w:pPr>
      <w:r w:rsidRPr="00D77142">
        <w:rPr>
          <w:bCs/>
          <w:lang w:eastAsia="ar-SA"/>
        </w:rPr>
        <w:t>6) оборудование на прилегающей к зданию территории мест для парковки автотранспортных средств инвалидов;</w:t>
      </w:r>
    </w:p>
    <w:p w:rsidR="00060AFA" w:rsidRPr="00D77142" w:rsidRDefault="00060AFA" w:rsidP="00060AFA">
      <w:pPr>
        <w:suppressLineNumbers/>
        <w:suppressAutoHyphens/>
        <w:ind w:firstLine="709"/>
        <w:rPr>
          <w:bCs/>
          <w:lang w:eastAsia="ar-SA"/>
        </w:rPr>
      </w:pPr>
      <w:r w:rsidRPr="00D77142">
        <w:rPr>
          <w:bCs/>
          <w:lang w:eastAsia="ar-SA"/>
        </w:rPr>
        <w:t xml:space="preserve">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w:t>
      </w:r>
      <w:bookmarkStart w:id="3" w:name="_GoBack"/>
      <w:bookmarkEnd w:id="3"/>
      <w:r w:rsidRPr="00D77142">
        <w:rPr>
          <w:bCs/>
          <w:lang w:eastAsia="ar-SA"/>
        </w:rPr>
        <w:t>поселения оснащён</w:t>
      </w:r>
      <w:r w:rsidRPr="00D77142">
        <w:rPr>
          <w:bCs/>
          <w:lang w:eastAsia="ar-SA"/>
        </w:rPr>
        <w:t xml:space="preserve"> «кнопкой вызова» специалиста Администрации;</w:t>
      </w:r>
    </w:p>
    <w:p w:rsidR="00060AFA" w:rsidRPr="00D77142" w:rsidRDefault="00060AFA" w:rsidP="00060AFA">
      <w:pPr>
        <w:suppressLineNumbers/>
        <w:suppressAutoHyphens/>
        <w:ind w:firstLine="709"/>
        <w:rPr>
          <w:bCs/>
          <w:lang w:eastAsia="ar-SA"/>
        </w:rPr>
      </w:pPr>
      <w:r w:rsidRPr="00D77142">
        <w:rPr>
          <w:bCs/>
          <w:lang w:eastAsia="ar-SA"/>
        </w:rPr>
        <w:t>8) содействие со стороны должностных лиц, при необходимости, инвалиду при входе в здание и выхода из него.</w:t>
      </w:r>
    </w:p>
    <w:p w:rsidR="00413C3C" w:rsidRPr="0047725A" w:rsidRDefault="00413C3C" w:rsidP="00060AFA">
      <w:pPr>
        <w:rPr>
          <w:rFonts w:ascii="Times New Roman" w:hAnsi="Times New Roman" w:cs="Times New Roman"/>
        </w:rPr>
      </w:pPr>
    </w:p>
    <w:p w:rsidR="001356FD" w:rsidRPr="0047725A" w:rsidRDefault="001356FD"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2.14. Показатели доступности и качества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2.14.1. Показателями доступности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муниципального образования, на Едином портале, Региональном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2.14.2. Показателями качества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соблюдение сроков приема и рассмотрения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соблюдение срока получения результата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отсутствие обоснованных жалоб на нарушения Административного регламента, совершенные работниками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4) количество взаимодействий заявителя с должностными лицами (без учета консультаций).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2.14.3. Информация о ходе предоставления муниципальной услуги может быть получена </w:t>
      </w:r>
      <w:r w:rsidRPr="0047725A">
        <w:rPr>
          <w:rFonts w:ascii="Times New Roman" w:hAnsi="Times New Roman" w:cs="Times New Roman"/>
        </w:rPr>
        <w:lastRenderedPageBreak/>
        <w:t>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54985" w:rsidRPr="0047725A" w:rsidRDefault="00C54985" w:rsidP="00C54985">
      <w:pPr>
        <w:ind w:firstLine="0"/>
        <w:rPr>
          <w:rFonts w:ascii="Times New Roman" w:hAnsi="Times New Roman" w:cs="Times New Roman"/>
        </w:rPr>
      </w:pPr>
    </w:p>
    <w:p w:rsidR="00413C3C" w:rsidRPr="0047725A" w:rsidRDefault="00060AFA" w:rsidP="00060AFA">
      <w:pPr>
        <w:ind w:firstLine="0"/>
        <w:jc w:val="cente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представляются в следующих форматах:</w:t>
      </w:r>
    </w:p>
    <w:p w:rsidR="00413C3C" w:rsidRPr="0047725A" w:rsidRDefault="00413C3C" w:rsidP="006612F9">
      <w:pPr>
        <w:rPr>
          <w:rFonts w:ascii="Times New Roman" w:hAnsi="Times New Roman" w:cs="Times New Roman"/>
        </w:rPr>
      </w:pPr>
      <w:r w:rsidRPr="0047725A">
        <w:rPr>
          <w:rFonts w:ascii="Times New Roman" w:hAnsi="Times New Roman" w:cs="Times New Roman"/>
        </w:rPr>
        <w:t>а) xml - для формализованных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w:t>
      </w:r>
    </w:p>
    <w:p w:rsidR="00413C3C" w:rsidRPr="0047725A" w:rsidRDefault="00413C3C" w:rsidP="006612F9">
      <w:pPr>
        <w:rPr>
          <w:rFonts w:ascii="Times New Roman" w:hAnsi="Times New Roman" w:cs="Times New Roman"/>
        </w:rPr>
      </w:pPr>
      <w:r w:rsidRPr="0047725A">
        <w:rPr>
          <w:rFonts w:ascii="Times New Roman" w:hAnsi="Times New Roman" w:cs="Times New Roman"/>
        </w:rPr>
        <w:t>в) xls, xlsx, ods - для документов, содержащих расчеты;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 а также документов с графическим содержанием.</w:t>
      </w:r>
    </w:p>
    <w:p w:rsidR="00413C3C" w:rsidRPr="0047725A" w:rsidRDefault="00413C3C" w:rsidP="006612F9">
      <w:pPr>
        <w:rPr>
          <w:rFonts w:ascii="Times New Roman" w:hAnsi="Times New Roman" w:cs="Times New Roman"/>
        </w:rPr>
      </w:pPr>
      <w:r w:rsidRPr="0047725A">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черно-белый</w:t>
      </w:r>
      <w:r w:rsidRPr="0047725A">
        <w:rPr>
          <w:rFonts w:ascii="Times New Roman" w:hAnsi="Times New Roman" w:cs="Times New Roman"/>
        </w:rPr>
        <w:t>»</w:t>
      </w:r>
      <w:r w:rsidR="00413C3C" w:rsidRPr="0047725A">
        <w:rPr>
          <w:rFonts w:ascii="Times New Roman" w:hAnsi="Times New Roman" w:cs="Times New Roman"/>
        </w:rPr>
        <w:t xml:space="preserve"> (при отсутствии в документе графических изображений и (или) цветного текста);</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оттенки серого</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цветной</w:t>
      </w:r>
      <w:r w:rsidRPr="0047725A">
        <w:rPr>
          <w:rFonts w:ascii="Times New Roman" w:hAnsi="Times New Roman" w:cs="Times New Roman"/>
        </w:rPr>
        <w:t>»</w:t>
      </w:r>
      <w:r w:rsidR="00413C3C" w:rsidRPr="0047725A">
        <w:rPr>
          <w:rFonts w:ascii="Times New Roman" w:hAnsi="Times New Roman" w:cs="Times New Roman"/>
        </w:rPr>
        <w:t xml:space="preserve"> или </w:t>
      </w:r>
      <w:r w:rsidRPr="0047725A">
        <w:rPr>
          <w:rFonts w:ascii="Times New Roman" w:hAnsi="Times New Roman" w:cs="Times New Roman"/>
        </w:rPr>
        <w:t>«</w:t>
      </w:r>
      <w:r w:rsidR="00413C3C" w:rsidRPr="0047725A">
        <w:rPr>
          <w:rFonts w:ascii="Times New Roman" w:hAnsi="Times New Roman" w:cs="Times New Roman"/>
        </w:rPr>
        <w:t>режим полной цветопередачи</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цветных графических изображений либо цветного текста);</w:t>
      </w:r>
    </w:p>
    <w:p w:rsidR="00413C3C" w:rsidRPr="0047725A" w:rsidRDefault="00413C3C" w:rsidP="006612F9">
      <w:pPr>
        <w:rPr>
          <w:rFonts w:ascii="Times New Roman" w:hAnsi="Times New Roman" w:cs="Times New Roman"/>
        </w:rPr>
      </w:pPr>
      <w:r w:rsidRPr="0047725A">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413C3C" w:rsidRPr="0047725A" w:rsidRDefault="00413C3C" w:rsidP="006612F9">
      <w:pPr>
        <w:rPr>
          <w:rFonts w:ascii="Times New Roman" w:hAnsi="Times New Roman" w:cs="Times New Roman"/>
        </w:rPr>
      </w:pPr>
      <w:r w:rsidRPr="0047725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должны обеспечивать:</w:t>
      </w:r>
    </w:p>
    <w:p w:rsidR="00413C3C" w:rsidRPr="0047725A" w:rsidRDefault="00413C3C" w:rsidP="006612F9">
      <w:pPr>
        <w:rPr>
          <w:rFonts w:ascii="Times New Roman" w:hAnsi="Times New Roman" w:cs="Times New Roman"/>
        </w:rPr>
      </w:pPr>
      <w:r w:rsidRPr="0047725A">
        <w:rPr>
          <w:rFonts w:ascii="Times New Roman" w:hAnsi="Times New Roman" w:cs="Times New Roman"/>
        </w:rPr>
        <w:t>возможность идентифицировать документ и количество листов в документе;</w:t>
      </w:r>
    </w:p>
    <w:p w:rsidR="00413C3C" w:rsidRPr="0047725A" w:rsidRDefault="00413C3C" w:rsidP="006612F9">
      <w:pPr>
        <w:rPr>
          <w:rFonts w:ascii="Times New Roman" w:hAnsi="Times New Roman" w:cs="Times New Roman"/>
        </w:rPr>
      </w:pPr>
      <w:r w:rsidRPr="0047725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C3C" w:rsidRPr="0047725A" w:rsidRDefault="00413C3C" w:rsidP="006612F9">
      <w:pPr>
        <w:rPr>
          <w:rFonts w:ascii="Times New Roman" w:hAnsi="Times New Roman" w:cs="Times New Roman"/>
        </w:rPr>
      </w:pPr>
      <w:r w:rsidRPr="0047725A">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2.15.2.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w:t>
      </w:r>
      <w:r w:rsidRPr="0047725A">
        <w:rPr>
          <w:rFonts w:ascii="Times New Roman" w:hAnsi="Times New Roman" w:cs="Times New Roman"/>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3C3C" w:rsidRPr="0047725A" w:rsidRDefault="00413C3C" w:rsidP="006612F9">
      <w:pPr>
        <w:rPr>
          <w:rFonts w:ascii="Times New Roman" w:hAnsi="Times New Roman" w:cs="Times New Roman"/>
        </w:rPr>
      </w:pPr>
    </w:p>
    <w:p w:rsidR="00413C3C" w:rsidRPr="0047725A" w:rsidRDefault="00413C3C" w:rsidP="006612F9">
      <w:pPr>
        <w:ind w:left="1118" w:firstLine="0"/>
        <w:rPr>
          <w:rFonts w:ascii="Times New Roman" w:hAnsi="Times New Roman" w:cs="Times New Roman"/>
        </w:rPr>
      </w:pPr>
      <w:r w:rsidRPr="0047725A">
        <w:rPr>
          <w:rFonts w:ascii="Times New Roman" w:hAnsi="Times New Roman" w:cs="Times New Roman"/>
        </w:rPr>
        <w:t>3.1. Описание последовательности действий при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3.1.1. Предоставление муниципальной услуги включает в себя следующие процедуры: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проверка документов и регистрация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получение сведений посредством Федеральной государственной информационной системы </w:t>
      </w:r>
      <w:r w:rsidR="006612F9" w:rsidRPr="0047725A">
        <w:rPr>
          <w:rFonts w:ascii="Times New Roman" w:hAnsi="Times New Roman" w:cs="Times New Roman"/>
        </w:rPr>
        <w:t>«</w:t>
      </w:r>
      <w:r w:rsidRPr="0047725A">
        <w:rPr>
          <w:rFonts w:ascii="Times New Roman" w:hAnsi="Times New Roman" w:cs="Times New Roman"/>
        </w:rPr>
        <w:t>Единая система межведомственного электронного взаимодействия</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рассмотрение документов и сведений;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организация и проведение публичных слушаний или общественных обсуждений;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r w:rsidRPr="0047725A">
        <w:rPr>
          <w:rFonts w:ascii="Times New Roman" w:hAnsi="Times New Roman" w:cs="Times New Roman"/>
        </w:rPr>
        <w:t>6) принятие решения о предоставлении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7) выдача (направление) заявителю результата муниципальной услуги.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Описание административных процедур представлено в Приложении</w:t>
      </w:r>
      <w:r w:rsidR="006612F9" w:rsidRPr="0047725A">
        <w:rPr>
          <w:rFonts w:ascii="Times New Roman" w:hAnsi="Times New Roman" w:cs="Times New Roman"/>
        </w:rPr>
        <w:t xml:space="preserve"> № </w:t>
      </w:r>
      <w:r w:rsidRPr="0047725A">
        <w:rPr>
          <w:rFonts w:ascii="Times New Roman" w:hAnsi="Times New Roman" w:cs="Times New Roman"/>
        </w:rPr>
        <w:t>5 к настоящему Административному регламенту.</w:t>
      </w:r>
    </w:p>
    <w:p w:rsidR="00C54985" w:rsidRPr="0047725A" w:rsidRDefault="00C54985" w:rsidP="00C54985">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4. Формы контроля за исполнением административного регламента</w:t>
      </w:r>
    </w:p>
    <w:p w:rsidR="00C54985" w:rsidRPr="0047725A" w:rsidRDefault="00C54985" w:rsidP="00C54985">
      <w:pPr>
        <w:rPr>
          <w:rFonts w:ascii="Times New Roman" w:hAnsi="Times New Roman" w:cs="Times New Roman"/>
        </w:rPr>
      </w:pPr>
    </w:p>
    <w:p w:rsidR="00413C3C" w:rsidRPr="0047725A" w:rsidRDefault="00413C3C" w:rsidP="00C54985">
      <w:pPr>
        <w:rPr>
          <w:rFonts w:ascii="Times New Roman" w:hAnsi="Times New Roman" w:cs="Times New Roman"/>
        </w:rPr>
      </w:pPr>
      <w:r w:rsidRPr="0047725A">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w:t>
      </w:r>
    </w:p>
    <w:p w:rsidR="00413C3C" w:rsidRPr="0047725A" w:rsidRDefault="00413C3C" w:rsidP="00C54985">
      <w:pPr>
        <w:rPr>
          <w:rFonts w:ascii="Times New Roman" w:hAnsi="Times New Roman" w:cs="Times New Roman"/>
        </w:rPr>
      </w:pPr>
      <w:r w:rsidRPr="0047725A">
        <w:rPr>
          <w:rFonts w:ascii="Times New Roman" w:hAnsi="Times New Roman" w:cs="Times New Roman"/>
        </w:rPr>
        <w:t>4.1.1. Контроль за исполнением настоящего Административного регламента сотрудниками МФЦ осуществляется руководителем МФЦ.</w:t>
      </w:r>
    </w:p>
    <w:p w:rsidR="00C54985" w:rsidRPr="0047725A" w:rsidRDefault="00C54985" w:rsidP="00C54985">
      <w:pPr>
        <w:rPr>
          <w:rFonts w:ascii="Times New Roman" w:hAnsi="Times New Roman" w:cs="Times New Roman"/>
        </w:rPr>
      </w:pPr>
    </w:p>
    <w:p w:rsidR="00413C3C" w:rsidRPr="0047725A" w:rsidRDefault="00413C3C" w:rsidP="00C54985">
      <w:pPr>
        <w:jc w:val="center"/>
        <w:rPr>
          <w:rFonts w:ascii="Times New Roman" w:hAnsi="Times New Roman" w:cs="Times New Roman"/>
        </w:rPr>
      </w:pPr>
      <w:r w:rsidRPr="0047725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413C3C" w:rsidRPr="0047725A" w:rsidRDefault="00413C3C" w:rsidP="006612F9">
      <w:pPr>
        <w:rPr>
          <w:rFonts w:ascii="Times New Roman" w:hAnsi="Times New Roman" w:cs="Times New Roman"/>
        </w:rPr>
      </w:pPr>
      <w:r w:rsidRPr="0047725A">
        <w:rPr>
          <w:rFonts w:ascii="Times New Roman" w:hAnsi="Times New Roman" w:cs="Times New Roman"/>
        </w:rPr>
        <w:t>Плановые проверки проводятся в соответствии с планом работы Уполномоченного органа, но не реже 1 раза в год.</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4.2.2. Внеплановые проверки проводятся в форме документарной проверки и (или) выездной проверки в порядке, установленном законодательством.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Внеплановые проверки могут проводиться на основании конкретного обращения заявителя </w:t>
      </w:r>
      <w:r w:rsidRPr="0047725A">
        <w:rPr>
          <w:rFonts w:ascii="Times New Roman" w:hAnsi="Times New Roman" w:cs="Times New Roman"/>
        </w:rPr>
        <w:lastRenderedPageBreak/>
        <w:t>о фактах нарушения его прав на получение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4985" w:rsidRPr="0047725A" w:rsidRDefault="00C54985" w:rsidP="006612F9">
      <w:pPr>
        <w:ind w:firstLine="978"/>
        <w:jc w:val="center"/>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ind w:firstLine="139"/>
        <w:jc w:val="center"/>
        <w:rPr>
          <w:rFonts w:ascii="Times New Roman" w:hAnsi="Times New Roman" w:cs="Times New Roman"/>
        </w:rPr>
      </w:pPr>
      <w:r w:rsidRPr="0047725A">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54985" w:rsidRPr="0047725A" w:rsidRDefault="00C5498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15" w:history="1">
        <w:r w:rsidRPr="0047725A">
          <w:rPr>
            <w:rStyle w:val="a4"/>
            <w:rFonts w:ascii="Times New Roman" w:hAnsi="Times New Roman"/>
            <w:b/>
            <w:bCs w:val="0"/>
            <w:color w:val="auto"/>
          </w:rPr>
          <w:t>части 1.1 статьи 16</w:t>
        </w:r>
      </w:hyperlink>
      <w:r w:rsidRPr="0047725A">
        <w:rPr>
          <w:rFonts w:ascii="Times New Roman" w:hAnsi="Times New Roman" w:cs="Times New Roman"/>
          <w:color w:val="auto"/>
        </w:rPr>
        <w:t xml:space="preserve"> Федерального закона</w:t>
      </w:r>
      <w:r w:rsidR="006612F9" w:rsidRPr="0047725A">
        <w:rPr>
          <w:rFonts w:ascii="Times New Roman" w:hAnsi="Times New Roman" w:cs="Times New Roman"/>
          <w:color w:val="auto"/>
        </w:rPr>
        <w:t xml:space="preserve"> № </w:t>
      </w:r>
      <w:r w:rsidRPr="0047725A">
        <w:rPr>
          <w:rFonts w:ascii="Times New Roman" w:hAnsi="Times New Roman" w:cs="Times New Roman"/>
          <w:color w:val="auto"/>
        </w:rPr>
        <w:t>210-ФЗ, а также их должностных лиц,</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муниципальных служащих, работников</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может обратиться с жалобой, в том числе в следующих случаях:</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нарушение срока регистрации запроса заявителя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нарушение срока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3) требование у заявителя документов или информации либо осуществления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действий, представление или осуществление которых не предусмотрено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муниципальными правовыми актами </w:t>
      </w:r>
      <w:r w:rsidRPr="0047725A">
        <w:rPr>
          <w:rFonts w:ascii="Times New Roman" w:hAnsi="Times New Roman" w:cs="Times New Roman"/>
        </w:rPr>
        <w:lastRenderedPageBreak/>
        <w:t>для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отказ в приеме документов, предоставление которых предусмотрено</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 у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7) отказ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7725A">
          <w:rPr>
            <w:rStyle w:val="a4"/>
            <w:rFonts w:ascii="Times New Roman" w:hAnsi="Times New Roman"/>
            <w:color w:val="auto"/>
          </w:rPr>
          <w:t>пунктом 4 части 1 статьи 7</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7"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подаются руководителям этих организаций.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5.3. Жалоба должна содержать следующую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18"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руководителей и (или) работников, решения и действия (бездействие) которых обжалуются;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7725A">
        <w:rPr>
          <w:rFonts w:ascii="Times New Roman" w:hAnsi="Times New Roman" w:cs="Times New Roman"/>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0"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5.4. Поступившая жалоба подлежит регистрации в срок не позднее 1 рабочего дня.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5.5. Жалоба, поступившая в орган, предоставляющий муниципальную</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услугу, многофункциональный центр, учредителю многофункционального центра, в организации, предусмотренные </w:t>
      </w:r>
      <w:hyperlink r:id="rId21"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2"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5.7. По результатам рассмотрения жалобы принимается одно из следующих решений: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2) в удовлетворении жалобы отказывается.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C54985" w:rsidRPr="0047725A" w:rsidRDefault="00C54985" w:rsidP="006612F9">
      <w:pPr>
        <w:ind w:firstLine="0"/>
        <w:jc w:val="right"/>
        <w:rPr>
          <w:rFonts w:ascii="Times New Roman" w:hAnsi="Times New Roman" w:cs="Times New Roman"/>
        </w:rPr>
      </w:pPr>
    </w:p>
    <w:p w:rsidR="00C54985" w:rsidRPr="0047725A" w:rsidRDefault="00C54985"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413C3C" w:rsidRPr="0047725A" w:rsidRDefault="00413C3C" w:rsidP="006612F9">
      <w:pPr>
        <w:ind w:firstLine="0"/>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1</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пред</w:t>
      </w:r>
      <w:r w:rsidR="00296755" w:rsidRPr="0047725A">
        <w:rPr>
          <w:rFonts w:ascii="Times New Roman" w:hAnsi="Times New Roman" w:cs="Times New Roman"/>
        </w:rPr>
        <w:t>оставления</w:t>
      </w:r>
      <w:r w:rsidR="00C54985" w:rsidRPr="0047725A">
        <w:rPr>
          <w:rFonts w:ascii="Times New Roman" w:hAnsi="Times New Roman" w:cs="Times New Roman"/>
        </w:rPr>
        <w:t xml:space="preserve">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В</w:t>
      </w:r>
      <w:r w:rsidR="00C54985" w:rsidRPr="0047725A">
        <w:rPr>
          <w:rFonts w:ascii="Times New Roman" w:hAnsi="Times New Roman" w:cs="Times New Roman"/>
        </w:rPr>
        <w:t xml:space="preserve">  ________________________________________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(наименование органа местного самоуправления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муниципального образования)</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от</w:t>
      </w:r>
      <w:r w:rsidR="00C54985" w:rsidRPr="0047725A">
        <w:rPr>
          <w:rFonts w:ascii="Times New Roman" w:hAnsi="Times New Roman" w:cs="Times New Roman"/>
        </w:rPr>
        <w:t xml:space="preserve">  ________________________________________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C54985" w:rsidRPr="0047725A" w:rsidRDefault="00C54985"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Заявление</w:t>
      </w:r>
    </w:p>
    <w:p w:rsidR="00413C3C" w:rsidRPr="0047725A" w:rsidRDefault="00413C3C" w:rsidP="00C54985">
      <w:pPr>
        <w:pStyle w:val="3"/>
        <w:spacing w:before="0" w:after="0"/>
        <w:rPr>
          <w:rFonts w:ascii="Times New Roman" w:hAnsi="Times New Roman" w:cs="Times New Roman"/>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r w:rsidR="00C54985" w:rsidRPr="0047725A">
        <w:rPr>
          <w:rFonts w:ascii="Times New Roman" w:hAnsi="Times New Roman" w:cs="Times New Roman"/>
          <w:color w:val="auto"/>
        </w:rPr>
        <w:t xml:space="preserve"> </w:t>
      </w:r>
      <w:r w:rsidRPr="0047725A">
        <w:rPr>
          <w:rFonts w:ascii="Times New Roman" w:hAnsi="Times New Roman" w:cs="Times New Roman"/>
        </w:rPr>
        <w:t>строительства</w:t>
      </w:r>
    </w:p>
    <w:p w:rsidR="00C54985" w:rsidRPr="0047725A" w:rsidRDefault="00C54985" w:rsidP="00C54985">
      <w:pPr>
        <w:jc w:val="center"/>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______________________________________________________________________</w:t>
      </w:r>
      <w:r w:rsidR="00C54985" w:rsidRPr="0047725A">
        <w:rPr>
          <w:rFonts w:ascii="Times New Roman" w:hAnsi="Times New Roman" w:cs="Times New Roman"/>
        </w:rPr>
        <w:t>______</w:t>
      </w:r>
    </w:p>
    <w:p w:rsidR="00413C3C" w:rsidRPr="0047725A" w:rsidRDefault="00413C3C" w:rsidP="00C54985">
      <w:pPr>
        <w:ind w:firstLine="0"/>
        <w:rPr>
          <w:rFonts w:ascii="Times New Roman" w:hAnsi="Times New Roman" w:cs="Times New Roman"/>
        </w:rPr>
      </w:pPr>
      <w:r w:rsidRPr="0047725A">
        <w:rPr>
          <w:rFonts w:ascii="Times New Roman" w:hAnsi="Times New Roman" w:cs="Times New Roman"/>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54985" w:rsidRPr="0047725A" w:rsidRDefault="00C54985" w:rsidP="00C54985">
      <w:pPr>
        <w:rPr>
          <w:rFonts w:ascii="Times New Roman" w:hAnsi="Times New Roman" w:cs="Times New Roman"/>
        </w:rPr>
      </w:pPr>
    </w:p>
    <w:p w:rsidR="00C54985" w:rsidRPr="0047725A" w:rsidRDefault="00413C3C" w:rsidP="00C54985">
      <w:pPr>
        <w:rPr>
          <w:rFonts w:ascii="Times New Roman" w:hAnsi="Times New Roman" w:cs="Times New Roman"/>
        </w:rPr>
      </w:pPr>
      <w:r w:rsidRPr="0047725A">
        <w:rPr>
          <w:rFonts w:ascii="Times New Roman" w:hAnsi="Times New Roman" w:cs="Times New Roman"/>
        </w:rPr>
        <w:t>Параметры планируемых к размещению объектов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__________________</w:t>
      </w:r>
      <w:r w:rsidR="00413C3C" w:rsidRPr="0047725A">
        <w:rPr>
          <w:rFonts w:ascii="Times New Roman" w:hAnsi="Times New Roman" w:cs="Times New Roman"/>
        </w:rPr>
        <w:t>__________________________________________________________</w:t>
      </w:r>
    </w:p>
    <w:p w:rsidR="00C54985" w:rsidRPr="0047725A" w:rsidRDefault="00413C3C" w:rsidP="00C54985">
      <w:pPr>
        <w:rPr>
          <w:rFonts w:ascii="Times New Roman" w:hAnsi="Times New Roman" w:cs="Times New Roman"/>
        </w:rPr>
      </w:pPr>
      <w:r w:rsidRPr="0047725A">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w:t>
      </w:r>
      <w:r w:rsidR="00413C3C" w:rsidRPr="0047725A">
        <w:rPr>
          <w:rFonts w:ascii="Times New Roman" w:hAnsi="Times New Roman" w:cs="Times New Roman"/>
        </w:rPr>
        <w:t>___________________________________________________________</w:t>
      </w:r>
    </w:p>
    <w:p w:rsidR="00413C3C" w:rsidRPr="0047725A" w:rsidRDefault="00413C3C" w:rsidP="00C54985">
      <w:pPr>
        <w:rPr>
          <w:rFonts w:ascii="Times New Roman" w:hAnsi="Times New Roman" w:cs="Times New Roman"/>
        </w:rPr>
      </w:pP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К заявлению прилагаются следующие документы:</w:t>
      </w:r>
    </w:p>
    <w:p w:rsidR="00413C3C" w:rsidRPr="0047725A" w:rsidRDefault="00413C3C" w:rsidP="00C54985">
      <w:pPr>
        <w:pStyle w:val="a6"/>
        <w:jc w:val="both"/>
        <w:rPr>
          <w:rFonts w:ascii="Times New Roman" w:hAnsi="Times New Roman" w:cs="Times New Roman"/>
          <w:i/>
        </w:rPr>
      </w:pPr>
      <w:r w:rsidRPr="0047725A">
        <w:rPr>
          <w:rFonts w:ascii="Times New Roman" w:hAnsi="Times New Roman" w:cs="Times New Roman"/>
          <w:i/>
        </w:rPr>
        <w:t>(указывается перечень прилагаемых документов)</w:t>
      </w:r>
    </w:p>
    <w:p w:rsidR="00C54985" w:rsidRPr="0047725A" w:rsidRDefault="00C54985" w:rsidP="00C54985">
      <w:pPr>
        <w:pStyle w:val="a6"/>
        <w:jc w:val="both"/>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Результат предоставления муниципальной услуги, прошу предоставить:</w:t>
      </w:r>
    </w:p>
    <w:p w:rsidR="00413C3C" w:rsidRPr="0047725A" w:rsidRDefault="00413C3C" w:rsidP="00C54985">
      <w:pPr>
        <w:pStyle w:val="a6"/>
        <w:ind w:firstLine="720"/>
        <w:jc w:val="both"/>
        <w:rPr>
          <w:rFonts w:ascii="Times New Roman" w:hAnsi="Times New Roman" w:cs="Times New Roman"/>
          <w:i/>
        </w:rPr>
      </w:pPr>
      <w:r w:rsidRPr="0047725A">
        <w:rPr>
          <w:rFonts w:ascii="Times New Roman" w:hAnsi="Times New Roman" w:cs="Times New Roman"/>
          <w:i/>
        </w:rPr>
        <w:t>(указать способ получения результата предоставления муниципальной услуги).</w:t>
      </w:r>
    </w:p>
    <w:p w:rsidR="00C54985" w:rsidRPr="0047725A" w:rsidRDefault="00C54985" w:rsidP="006612F9">
      <w:pPr>
        <w:pStyle w:val="a6"/>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C54985" w:rsidRPr="0047725A" w:rsidRDefault="00C54985" w:rsidP="006612F9">
      <w:pPr>
        <w:pStyle w:val="a6"/>
        <w:rPr>
          <w:rFonts w:ascii="Times New Roman" w:hAnsi="Times New Roman" w:cs="Times New Roman"/>
        </w:rPr>
      </w:pPr>
      <w:r w:rsidRPr="0047725A">
        <w:rPr>
          <w:rFonts w:ascii="Times New Roman" w:hAnsi="Times New Roman" w:cs="Times New Roman"/>
        </w:rPr>
        <w:t>___________    ______________    ______________________________________</w:t>
      </w:r>
    </w:p>
    <w:p w:rsidR="00413C3C" w:rsidRPr="0047725A" w:rsidRDefault="00C54985" w:rsidP="00C54985">
      <w:pPr>
        <w:ind w:left="559" w:firstLine="0"/>
        <w:rPr>
          <w:rFonts w:ascii="Times New Roman" w:hAnsi="Times New Roman" w:cs="Times New Roman"/>
        </w:rPr>
      </w:pPr>
      <w:r w:rsidRPr="0047725A">
        <w:rPr>
          <w:rFonts w:ascii="Times New Roman" w:hAnsi="Times New Roman" w:cs="Times New Roman"/>
        </w:rPr>
        <w:t xml:space="preserve">(дата) </w:t>
      </w:r>
      <w:r w:rsidRPr="0047725A">
        <w:rPr>
          <w:rFonts w:ascii="Times New Roman" w:hAnsi="Times New Roman" w:cs="Times New Roman"/>
        </w:rPr>
        <w:tab/>
      </w:r>
      <w:r w:rsidRPr="0047725A">
        <w:rPr>
          <w:rFonts w:ascii="Times New Roman" w:hAnsi="Times New Roman" w:cs="Times New Roman"/>
        </w:rPr>
        <w:tab/>
        <w:t xml:space="preserve">(подпись) </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00413C3C" w:rsidRPr="0047725A">
        <w:rPr>
          <w:rFonts w:ascii="Times New Roman" w:hAnsi="Times New Roman" w:cs="Times New Roman"/>
        </w:rPr>
        <w:t>(ФИО)</w:t>
      </w: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2</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C54985" w:rsidRPr="0047725A" w:rsidRDefault="00413C3C" w:rsidP="00C54985">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529BB" w:rsidRPr="0047725A" w:rsidRDefault="005529BB" w:rsidP="00C54985">
      <w:pPr>
        <w:ind w:firstLine="698"/>
        <w:jc w:val="right"/>
        <w:rPr>
          <w:rFonts w:ascii="Times New Roman" w:hAnsi="Times New Roman" w:cs="Times New Roman"/>
        </w:rPr>
      </w:pPr>
    </w:p>
    <w:p w:rsidR="00413C3C" w:rsidRPr="0047725A" w:rsidRDefault="00413C3C" w:rsidP="00C54985">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529BB" w:rsidRPr="0047725A">
        <w:rPr>
          <w:rFonts w:ascii="Times New Roman" w:hAnsi="Times New Roman" w:cs="Times New Roman"/>
        </w:rPr>
        <w:t>________ № ____________</w:t>
      </w:r>
    </w:p>
    <w:p w:rsidR="005529BB" w:rsidRPr="0047725A" w:rsidRDefault="005529BB" w:rsidP="006612F9">
      <w:pPr>
        <w:ind w:firstLine="0"/>
        <w:jc w:val="center"/>
        <w:rPr>
          <w:rFonts w:ascii="Times New Roman" w:hAnsi="Times New Roman" w:cs="Times New Roman"/>
        </w:rPr>
      </w:pPr>
    </w:p>
    <w:p w:rsidR="005529BB" w:rsidRPr="0047725A" w:rsidRDefault="005529BB" w:rsidP="006612F9">
      <w:pPr>
        <w:ind w:firstLine="0"/>
        <w:jc w:val="center"/>
        <w:rPr>
          <w:rFonts w:ascii="Times New Roman" w:hAnsi="Times New Roman" w:cs="Times New Roman"/>
        </w:rPr>
      </w:pP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В соответствии с </w:t>
      </w:r>
      <w:hyperlink r:id="rId23" w:history="1">
        <w:r w:rsidRPr="0047725A">
          <w:rPr>
            <w:rStyle w:val="a4"/>
            <w:rFonts w:ascii="Times New Roman" w:hAnsi="Times New Roman"/>
            <w:color w:val="auto"/>
          </w:rPr>
          <w:t>Градостроительным кодексом</w:t>
        </w:r>
      </w:hyperlink>
      <w:r w:rsidRPr="0047725A">
        <w:rPr>
          <w:rFonts w:ascii="Times New Roman" w:hAnsi="Times New Roman" w:cs="Times New Roman"/>
        </w:rPr>
        <w:t xml:space="preserve"> Российской Федерации, </w:t>
      </w:r>
      <w:hyperlink r:id="rId24" w:history="1">
        <w:r w:rsidRPr="0047725A">
          <w:rPr>
            <w:rStyle w:val="a4"/>
            <w:rFonts w:ascii="Times New Roman" w:hAnsi="Times New Roman"/>
            <w:color w:val="auto"/>
          </w:rPr>
          <w:t>Федеральным законом</w:t>
        </w:r>
      </w:hyperlink>
      <w:r w:rsidR="001356FD" w:rsidRPr="0047725A">
        <w:rPr>
          <w:rFonts w:ascii="Times New Roman" w:hAnsi="Times New Roman" w:cs="Times New Roman"/>
        </w:rPr>
        <w:t xml:space="preserve"> от 6 октября 2003 года</w:t>
      </w:r>
      <w:r w:rsidR="006612F9" w:rsidRPr="0047725A">
        <w:rPr>
          <w:rFonts w:ascii="Times New Roman" w:hAnsi="Times New Roman" w:cs="Times New Roman"/>
        </w:rPr>
        <w:t xml:space="preserve"> № </w:t>
      </w:r>
      <w:r w:rsidRPr="0047725A">
        <w:rPr>
          <w:rFonts w:ascii="Times New Roman" w:hAnsi="Times New Roman" w:cs="Times New Roman"/>
        </w:rPr>
        <w:t xml:space="preserve">131-ФЗ </w:t>
      </w:r>
      <w:r w:rsidR="006612F9" w:rsidRPr="0047725A">
        <w:rPr>
          <w:rFonts w:ascii="Times New Roman" w:hAnsi="Times New Roman" w:cs="Times New Roman"/>
        </w:rPr>
        <w:t>«</w:t>
      </w:r>
      <w:r w:rsidRPr="0047725A">
        <w:rPr>
          <w:rFonts w:ascii="Times New Roman" w:hAnsi="Times New Roman" w:cs="Times New Roman"/>
        </w:rPr>
        <w:t>Об общих принципах организации местного самоуправления в Российской Федерации</w:t>
      </w:r>
      <w:r w:rsidR="006612F9" w:rsidRPr="0047725A">
        <w:rPr>
          <w:rFonts w:ascii="Times New Roman" w:hAnsi="Times New Roman" w:cs="Times New Roman"/>
        </w:rPr>
        <w:t>»</w:t>
      </w:r>
      <w:r w:rsidRPr="0047725A">
        <w:rPr>
          <w:rFonts w:ascii="Times New Roman" w:hAnsi="Times New Roman" w:cs="Times New Roman"/>
        </w:rPr>
        <w:t>, Правилами</w:t>
      </w:r>
      <w:r w:rsidR="005529BB" w:rsidRPr="0047725A">
        <w:rPr>
          <w:rFonts w:ascii="Times New Roman" w:hAnsi="Times New Roman" w:cs="Times New Roman"/>
        </w:rPr>
        <w:t xml:space="preserve"> </w:t>
      </w:r>
      <w:r w:rsidRPr="0047725A">
        <w:rPr>
          <w:rFonts w:ascii="Times New Roman" w:hAnsi="Times New Roman" w:cs="Times New Roman"/>
        </w:rPr>
        <w:t>землепользования и застройки муниципального образования</w:t>
      </w:r>
      <w:r w:rsidR="005529BB" w:rsidRPr="0047725A">
        <w:rPr>
          <w:rFonts w:ascii="Times New Roman" w:hAnsi="Times New Roman" w:cs="Times New Roman"/>
        </w:rPr>
        <w:t xml:space="preserve"> «</w:t>
      </w:r>
      <w:r w:rsidR="009A0A1B">
        <w:rPr>
          <w:rFonts w:ascii="Times New Roman" w:hAnsi="Times New Roman" w:cs="Times New Roman"/>
        </w:rPr>
        <w:t>Новокусковское</w:t>
      </w:r>
      <w:r w:rsidR="005529BB" w:rsidRPr="0047725A">
        <w:rPr>
          <w:rFonts w:ascii="Times New Roman" w:hAnsi="Times New Roman" w:cs="Times New Roman"/>
        </w:rPr>
        <w:t xml:space="preserve"> сельское поселение»</w:t>
      </w:r>
      <w:r w:rsidRPr="0047725A">
        <w:rPr>
          <w:rFonts w:ascii="Times New Roman" w:hAnsi="Times New Roman" w:cs="Times New Roman"/>
        </w:rPr>
        <w:t>,</w:t>
      </w:r>
      <w:r w:rsidR="005529BB" w:rsidRPr="0047725A">
        <w:rPr>
          <w:rFonts w:ascii="Times New Roman" w:hAnsi="Times New Roman" w:cs="Times New Roman"/>
        </w:rPr>
        <w:t xml:space="preserve"> </w:t>
      </w:r>
      <w:r w:rsidRPr="0047725A">
        <w:rPr>
          <w:rFonts w:ascii="Times New Roman" w:hAnsi="Times New Roman" w:cs="Times New Roman"/>
        </w:rPr>
        <w:t>утвержденными</w:t>
      </w:r>
      <w:r w:rsidR="005529BB" w:rsidRPr="0047725A">
        <w:rPr>
          <w:rFonts w:ascii="Times New Roman" w:hAnsi="Times New Roman" w:cs="Times New Roman"/>
        </w:rPr>
        <w:t xml:space="preserve"> ___________________________</w:t>
      </w:r>
      <w:r w:rsidRPr="0047725A">
        <w:rPr>
          <w:rFonts w:ascii="Times New Roman" w:hAnsi="Times New Roman" w:cs="Times New Roman"/>
        </w:rPr>
        <w:t>, на основании заключения по результатам</w:t>
      </w:r>
      <w:r w:rsidR="005529BB" w:rsidRPr="0047725A">
        <w:rPr>
          <w:rFonts w:ascii="Times New Roman" w:hAnsi="Times New Roman" w:cs="Times New Roman"/>
        </w:rPr>
        <w:t xml:space="preserve"> </w:t>
      </w:r>
      <w:r w:rsidRPr="0047725A">
        <w:rPr>
          <w:rFonts w:ascii="Times New Roman" w:hAnsi="Times New Roman" w:cs="Times New Roman"/>
        </w:rPr>
        <w:t xml:space="preserve">публичных слушаний/общественных обсуждений от </w:t>
      </w:r>
      <w:r w:rsidR="008C1A06" w:rsidRPr="0047725A">
        <w:rPr>
          <w:rFonts w:ascii="Times New Roman" w:hAnsi="Times New Roman" w:cs="Times New Roman"/>
        </w:rPr>
        <w:t xml:space="preserve">____________ </w:t>
      </w:r>
      <w:r w:rsidRPr="0047725A">
        <w:rPr>
          <w:rFonts w:ascii="Times New Roman" w:hAnsi="Times New Roman" w:cs="Times New Roman"/>
        </w:rPr>
        <w:t xml:space="preserve">г. </w:t>
      </w:r>
      <w:r w:rsidR="005529BB" w:rsidRPr="0047725A">
        <w:rPr>
          <w:rFonts w:ascii="Times New Roman" w:hAnsi="Times New Roman" w:cs="Times New Roman"/>
        </w:rPr>
        <w:t xml:space="preserve">№________ </w:t>
      </w:r>
      <w:r w:rsidRPr="0047725A">
        <w:rPr>
          <w:rFonts w:ascii="Times New Roman" w:hAnsi="Times New Roman" w:cs="Times New Roman"/>
        </w:rPr>
        <w:t xml:space="preserve">рекомендации Комиссии по землепользованию и застройки (протокол от </w:t>
      </w:r>
      <w:r w:rsidR="005529BB" w:rsidRPr="0047725A">
        <w:rPr>
          <w:rFonts w:ascii="Times New Roman" w:hAnsi="Times New Roman" w:cs="Times New Roman"/>
        </w:rPr>
        <w:t>_____</w:t>
      </w:r>
      <w:r w:rsidR="008C1A06" w:rsidRPr="0047725A">
        <w:rPr>
          <w:rFonts w:ascii="Times New Roman" w:hAnsi="Times New Roman" w:cs="Times New Roman"/>
        </w:rPr>
        <w:t>__________</w:t>
      </w:r>
      <w:r w:rsidR="005529BB" w:rsidRPr="0047725A">
        <w:rPr>
          <w:rFonts w:ascii="Times New Roman" w:hAnsi="Times New Roman" w:cs="Times New Roman"/>
        </w:rPr>
        <w:t xml:space="preserve"> </w:t>
      </w:r>
      <w:r w:rsidRPr="0047725A">
        <w:rPr>
          <w:rFonts w:ascii="Times New Roman" w:hAnsi="Times New Roman" w:cs="Times New Roman"/>
        </w:rPr>
        <w:t>г.</w:t>
      </w:r>
      <w:r w:rsidR="006612F9" w:rsidRPr="0047725A">
        <w:rPr>
          <w:rFonts w:ascii="Times New Roman" w:hAnsi="Times New Roman" w:cs="Times New Roman"/>
        </w:rPr>
        <w:t xml:space="preserve"> № </w:t>
      </w:r>
      <w:r w:rsidR="005529BB" w:rsidRPr="0047725A">
        <w:rPr>
          <w:rFonts w:ascii="Times New Roman" w:hAnsi="Times New Roman" w:cs="Times New Roman"/>
        </w:rPr>
        <w:t>_______</w:t>
      </w:r>
      <w:r w:rsidRPr="0047725A">
        <w:rPr>
          <w:rFonts w:ascii="Times New Roman" w:hAnsi="Times New Roman" w:cs="Times New Roman"/>
        </w:rPr>
        <w:t>).</w:t>
      </w: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5529BB" w:rsidRPr="0047725A">
        <w:rPr>
          <w:rFonts w:ascii="Times New Roman" w:hAnsi="Times New Roman" w:cs="Times New Roman"/>
        </w:rPr>
        <w:t xml:space="preserve">– «__________________» </w:t>
      </w:r>
      <w:r w:rsidRPr="0047725A">
        <w:rPr>
          <w:rFonts w:ascii="Times New Roman" w:hAnsi="Times New Roman" w:cs="Times New Roman"/>
        </w:rPr>
        <w:t>в отношении земельного участка с</w:t>
      </w:r>
      <w:r w:rsidR="005529BB" w:rsidRPr="0047725A">
        <w:rPr>
          <w:rFonts w:ascii="Times New Roman" w:hAnsi="Times New Roman" w:cs="Times New Roman"/>
        </w:rPr>
        <w:t xml:space="preserve"> </w:t>
      </w:r>
      <w:r w:rsidRPr="0047725A">
        <w:rPr>
          <w:rFonts w:ascii="Times New Roman" w:hAnsi="Times New Roman" w:cs="Times New Roman"/>
        </w:rPr>
        <w:t>кадастровым номером</w:t>
      </w:r>
      <w:r w:rsidR="005529BB" w:rsidRPr="0047725A">
        <w:rPr>
          <w:rFonts w:ascii="Times New Roman" w:hAnsi="Times New Roman" w:cs="Times New Roman"/>
        </w:rPr>
        <w:t xml:space="preserve"> ____________________</w:t>
      </w:r>
      <w:r w:rsidRPr="0047725A">
        <w:rPr>
          <w:rFonts w:ascii="Times New Roman" w:hAnsi="Times New Roman" w:cs="Times New Roman"/>
        </w:rPr>
        <w:t>, расположенного по адресу:______</w:t>
      </w:r>
      <w:r w:rsidR="005529BB" w:rsidRPr="0047725A">
        <w:rPr>
          <w:rFonts w:ascii="Times New Roman" w:hAnsi="Times New Roman" w:cs="Times New Roman"/>
        </w:rPr>
        <w:t>______</w:t>
      </w:r>
      <w:r w:rsidRPr="0047725A">
        <w:rPr>
          <w:rFonts w:ascii="Times New Roman" w:hAnsi="Times New Roman" w:cs="Times New Roman"/>
        </w:rPr>
        <w:t>____________________</w:t>
      </w:r>
    </w:p>
    <w:p w:rsidR="00413C3C" w:rsidRPr="0047725A" w:rsidRDefault="00413C3C" w:rsidP="005529BB">
      <w:pPr>
        <w:ind w:left="4320"/>
        <w:jc w:val="center"/>
        <w:rPr>
          <w:rFonts w:ascii="Times New Roman" w:hAnsi="Times New Roman" w:cs="Times New Roman"/>
        </w:rPr>
      </w:pPr>
      <w:r w:rsidRPr="0047725A">
        <w:rPr>
          <w:rFonts w:ascii="Times New Roman" w:hAnsi="Times New Roman" w:cs="Times New Roman"/>
        </w:rPr>
        <w:t>(указывается адрес)</w:t>
      </w:r>
    </w:p>
    <w:p w:rsidR="00413C3C" w:rsidRPr="0047725A" w:rsidRDefault="005529BB" w:rsidP="005529BB">
      <w:pPr>
        <w:ind w:firstLine="0"/>
        <w:rPr>
          <w:rFonts w:ascii="Times New Roman" w:hAnsi="Times New Roman" w:cs="Times New Roman"/>
        </w:rPr>
      </w:pPr>
      <w:r w:rsidRPr="0047725A">
        <w:rPr>
          <w:rFonts w:ascii="Times New Roman" w:hAnsi="Times New Roman" w:cs="Times New Roman"/>
        </w:rPr>
        <w:t>____</w:t>
      </w:r>
      <w:r w:rsidR="00413C3C" w:rsidRPr="0047725A">
        <w:rPr>
          <w:rFonts w:ascii="Times New Roman" w:hAnsi="Times New Roman" w:cs="Times New Roman"/>
        </w:rPr>
        <w:t>______________________________________________</w:t>
      </w:r>
      <w:r w:rsidRPr="0047725A">
        <w:rPr>
          <w:rFonts w:ascii="Times New Roman" w:hAnsi="Times New Roman" w:cs="Times New Roman"/>
        </w:rPr>
        <w:t>__________________________</w:t>
      </w:r>
    </w:p>
    <w:p w:rsidR="00413C3C" w:rsidRPr="0047725A" w:rsidRDefault="00413C3C" w:rsidP="0051602F">
      <w:pPr>
        <w:pStyle w:val="a6"/>
        <w:jc w:val="center"/>
        <w:rPr>
          <w:rFonts w:ascii="Times New Roman" w:hAnsi="Times New Roman" w:cs="Times New Roman"/>
        </w:rPr>
      </w:pPr>
      <w:r w:rsidRPr="0047725A">
        <w:rPr>
          <w:rFonts w:ascii="Times New Roman" w:hAnsi="Times New Roman" w:cs="Times New Roman"/>
        </w:rPr>
        <w:t>(указывается наименование предельного параметра и показатель предоставляемого отклонения)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Опубликовать настоящее постановление в </w:t>
      </w:r>
      <w:r w:rsidR="006612F9" w:rsidRPr="0047725A">
        <w:rPr>
          <w:rFonts w:ascii="Times New Roman" w:hAnsi="Times New Roman" w:cs="Times New Roman"/>
        </w:rPr>
        <w:t>«</w:t>
      </w:r>
      <w:r w:rsidR="0051602F" w:rsidRPr="0047725A">
        <w:rPr>
          <w:rFonts w:ascii="Times New Roman" w:hAnsi="Times New Roman" w:cs="Times New Roman"/>
        </w:rPr>
        <w:t>_____________________________</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51602F" w:rsidP="006612F9">
      <w:pPr>
        <w:rPr>
          <w:rFonts w:ascii="Times New Roman" w:hAnsi="Times New Roman" w:cs="Times New Roman"/>
        </w:rPr>
      </w:pPr>
      <w:r w:rsidRPr="0047725A">
        <w:rPr>
          <w:rFonts w:ascii="Times New Roman" w:hAnsi="Times New Roman" w:cs="Times New Roman"/>
        </w:rPr>
        <w:t>3</w:t>
      </w:r>
      <w:r w:rsidR="00413C3C" w:rsidRPr="0047725A">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413C3C" w:rsidRPr="0047725A" w:rsidRDefault="0051602F" w:rsidP="0051602F">
      <w:pPr>
        <w:rPr>
          <w:rFonts w:ascii="Times New Roman" w:hAnsi="Times New Roman" w:cs="Times New Roman"/>
        </w:rPr>
      </w:pPr>
      <w:r w:rsidRPr="0047725A">
        <w:rPr>
          <w:rFonts w:ascii="Times New Roman" w:hAnsi="Times New Roman" w:cs="Times New Roman"/>
        </w:rPr>
        <w:t>4</w:t>
      </w:r>
      <w:r w:rsidR="00413C3C" w:rsidRPr="0047725A">
        <w:rPr>
          <w:rFonts w:ascii="Times New Roman" w:hAnsi="Times New Roman" w:cs="Times New Roman"/>
        </w:rPr>
        <w:t>. Контроль за исполнением настоящего постановления возложить на</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51602F" w:rsidRPr="0047725A" w:rsidRDefault="0051602F" w:rsidP="006612F9">
      <w:pPr>
        <w:pStyle w:val="a6"/>
        <w:rPr>
          <w:rFonts w:ascii="Times New Roman" w:hAnsi="Times New Roman" w:cs="Times New Roman"/>
        </w:rPr>
      </w:pP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 лицо (ФИО)</w:t>
      </w:r>
      <w:r w:rsidR="0051602F" w:rsidRPr="0047725A">
        <w:rPr>
          <w:rFonts w:ascii="Times New Roman" w:hAnsi="Times New Roman" w:cs="Times New Roman"/>
        </w:rPr>
        <w:tab/>
      </w:r>
      <w:r w:rsidR="0051602F" w:rsidRPr="0047725A">
        <w:rPr>
          <w:rFonts w:ascii="Times New Roman" w:hAnsi="Times New Roman" w:cs="Times New Roman"/>
        </w:rPr>
        <w:tab/>
      </w:r>
      <w:r w:rsidR="0051602F" w:rsidRPr="0047725A">
        <w:rPr>
          <w:rFonts w:ascii="Times New Roman" w:hAnsi="Times New Roman" w:cs="Times New Roman"/>
        </w:rPr>
        <w:tab/>
        <w:t>__________________________________________</w:t>
      </w:r>
      <w:r w:rsidR="0051602F" w:rsidRPr="0047725A">
        <w:rPr>
          <w:rFonts w:ascii="Times New Roman" w:hAnsi="Times New Roman" w:cs="Times New Roman"/>
        </w:rPr>
        <w:tab/>
      </w:r>
    </w:p>
    <w:p w:rsidR="00413C3C" w:rsidRPr="0047725A" w:rsidRDefault="00413C3C" w:rsidP="0051602F">
      <w:pPr>
        <w:ind w:left="4253" w:firstLine="0"/>
        <w:jc w:val="center"/>
        <w:rPr>
          <w:rFonts w:ascii="Times New Roman" w:hAnsi="Times New Roman" w:cs="Times New Roman"/>
        </w:rPr>
      </w:pPr>
      <w:r w:rsidRPr="0047725A">
        <w:rPr>
          <w:rFonts w:ascii="Times New Roman" w:hAnsi="Times New Roman" w:cs="Times New Roman"/>
        </w:rPr>
        <w:t xml:space="preserve">(подпись должностного лица органа, осуществляющего предоставление государственной (муниципальной) </w:t>
      </w:r>
      <w:r w:rsidRPr="0047725A">
        <w:rPr>
          <w:rFonts w:ascii="Times New Roman" w:hAnsi="Times New Roman" w:cs="Times New Roman"/>
        </w:rPr>
        <w:lastRenderedPageBreak/>
        <w:t>услуги</w:t>
      </w:r>
      <w:r w:rsidR="0051602F" w:rsidRPr="0047725A">
        <w:rPr>
          <w:rFonts w:ascii="Times New Roman" w:hAnsi="Times New Roman" w:cs="Times New Roman"/>
        </w:rPr>
        <w:t>)</w:t>
      </w:r>
    </w:p>
    <w:p w:rsidR="006C0125" w:rsidRPr="0047725A" w:rsidRDefault="006C0125" w:rsidP="006612F9">
      <w:pPr>
        <w:ind w:firstLine="0"/>
        <w:jc w:val="center"/>
        <w:rPr>
          <w:rFonts w:ascii="Times New Roman" w:hAnsi="Times New Roman" w:cs="Times New Roman"/>
        </w:rPr>
      </w:pPr>
    </w:p>
    <w:p w:rsidR="006C0125" w:rsidRPr="0047725A" w:rsidRDefault="006C0125" w:rsidP="006612F9">
      <w:pPr>
        <w:ind w:firstLine="0"/>
        <w:jc w:val="center"/>
        <w:rPr>
          <w:rFonts w:ascii="Times New Roman" w:hAnsi="Times New Roman" w:cs="Times New Roman"/>
        </w:rPr>
      </w:pP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3</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C0125">
      <w:pPr>
        <w:ind w:firstLine="0"/>
        <w:rPr>
          <w:rFonts w:ascii="Times New Roman" w:hAnsi="Times New Roman" w:cs="Times New Roman"/>
        </w:rPr>
      </w:pPr>
    </w:p>
    <w:p w:rsidR="0051602F" w:rsidRPr="0047725A" w:rsidRDefault="0051602F" w:rsidP="006C0125">
      <w:pPr>
        <w:ind w:firstLine="698"/>
        <w:jc w:val="center"/>
        <w:rPr>
          <w:rFonts w:ascii="Times New Roman" w:hAnsi="Times New Roman" w:cs="Times New Roman"/>
        </w:rPr>
      </w:pPr>
    </w:p>
    <w:p w:rsidR="0051602F" w:rsidRPr="0047725A" w:rsidRDefault="0051602F" w:rsidP="0051602F">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51602F" w:rsidRPr="0047725A" w:rsidRDefault="0051602F"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предоставлении разрешения на отклонение от предельных параметров разрешенного строительства, реконструкции объекта</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капитального 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1602F" w:rsidRPr="0047725A">
        <w:rPr>
          <w:rFonts w:ascii="Times New Roman" w:hAnsi="Times New Roman" w:cs="Times New Roman"/>
        </w:rPr>
        <w:t>_______ № ________</w:t>
      </w:r>
    </w:p>
    <w:p w:rsidR="00EE7D78" w:rsidRPr="0047725A" w:rsidRDefault="00EE7D78" w:rsidP="006612F9">
      <w:pPr>
        <w:ind w:firstLine="0"/>
        <w:jc w:val="center"/>
        <w:rPr>
          <w:rFonts w:ascii="Times New Roman" w:hAnsi="Times New Roman" w:cs="Times New Roman"/>
        </w:rPr>
      </w:pPr>
    </w:p>
    <w:p w:rsidR="00413C3C" w:rsidRPr="0047725A" w:rsidRDefault="00413C3C" w:rsidP="0051602F">
      <w:pPr>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51602F" w:rsidRPr="0047725A">
        <w:rPr>
          <w:rFonts w:ascii="Times New Roman" w:hAnsi="Times New Roman" w:cs="Times New Roman"/>
        </w:rPr>
        <w:t xml:space="preserve"> </w:t>
      </w:r>
      <w:r w:rsidRPr="0047725A">
        <w:rPr>
          <w:rFonts w:ascii="Times New Roman" w:hAnsi="Times New Roman" w:cs="Times New Roman"/>
        </w:rPr>
        <w:t>документов</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на основании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51602F" w:rsidRPr="0047725A" w:rsidRDefault="0051602F" w:rsidP="006612F9">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(указывается основание отказа в предоставлении разрешения)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r w:rsidRPr="0047725A">
        <w:rPr>
          <w:rFonts w:ascii="Times New Roman" w:hAnsi="Times New Roman" w:cs="Times New Roman"/>
        </w:rPr>
        <w:t xml:space="preserve">Должностное лицо (ФИО)                               </w:t>
      </w:r>
      <w:r w:rsidR="00413C3C" w:rsidRPr="0047725A">
        <w:rPr>
          <w:rFonts w:ascii="Times New Roman" w:hAnsi="Times New Roman" w:cs="Times New Roman"/>
        </w:rPr>
        <w:t>(подпись должностного лица органа, осуществляющего</w:t>
      </w:r>
    </w:p>
    <w:p w:rsidR="00413C3C" w:rsidRPr="0047725A" w:rsidRDefault="006C0125" w:rsidP="006612F9">
      <w:pPr>
        <w:ind w:firstLine="0"/>
        <w:jc w:val="center"/>
        <w:rPr>
          <w:rFonts w:ascii="Times New Roman" w:hAnsi="Times New Roman" w:cs="Times New Roman"/>
        </w:rPr>
      </w:pPr>
      <w:r w:rsidRPr="0047725A">
        <w:rPr>
          <w:rFonts w:ascii="Times New Roman" w:hAnsi="Times New Roman" w:cs="Times New Roman"/>
        </w:rPr>
        <w:t xml:space="preserve">                                                                                 </w:t>
      </w:r>
      <w:r w:rsidR="00413C3C" w:rsidRPr="0047725A">
        <w:rPr>
          <w:rFonts w:ascii="Times New Roman" w:hAnsi="Times New Roman" w:cs="Times New Roman"/>
        </w:rPr>
        <w:t xml:space="preserve"> предоставление муниципальной услуги)</w:t>
      </w:r>
    </w:p>
    <w:p w:rsidR="00413C3C" w:rsidRPr="0047725A" w:rsidRDefault="00413C3C" w:rsidP="006612F9">
      <w:pPr>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006C0125" w:rsidRPr="0047725A">
        <w:rPr>
          <w:rFonts w:ascii="Times New Roman" w:hAnsi="Times New Roman" w:cs="Times New Roman"/>
        </w:rPr>
        <w:t>4</w:t>
      </w:r>
    </w:p>
    <w:p w:rsidR="0029675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296755" w:rsidP="006612F9">
      <w:pPr>
        <w:ind w:firstLine="698"/>
        <w:jc w:val="right"/>
        <w:rPr>
          <w:rFonts w:ascii="Times New Roman" w:hAnsi="Times New Roman" w:cs="Times New Roman"/>
        </w:rPr>
      </w:pPr>
      <w:r w:rsidRPr="0047725A">
        <w:rPr>
          <w:rFonts w:ascii="Times New Roman" w:hAnsi="Times New Roman" w:cs="Times New Roman"/>
        </w:rPr>
        <w:t>предоставления муниципальной услуги</w:t>
      </w:r>
    </w:p>
    <w:p w:rsidR="00EE7D78" w:rsidRPr="0047725A" w:rsidRDefault="00EE7D78" w:rsidP="00EE7D78">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413C3C" w:rsidRPr="0047725A" w:rsidRDefault="00413C3C" w:rsidP="00EE7D78">
      <w:pPr>
        <w:ind w:left="4962" w:firstLine="0"/>
        <w:rPr>
          <w:rFonts w:ascii="Times New Roman" w:hAnsi="Times New Roman" w:cs="Times New Roman"/>
        </w:rPr>
      </w:pPr>
      <w:r w:rsidRPr="0047725A">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6C0125" w:rsidRPr="0047725A">
        <w:rPr>
          <w:rFonts w:ascii="Times New Roman" w:hAnsi="Times New Roman" w:cs="Times New Roman"/>
        </w:rPr>
        <w:t xml:space="preserve"> </w:t>
      </w:r>
      <w:r w:rsidRPr="0047725A">
        <w:rPr>
          <w:rFonts w:ascii="Times New Roman" w:hAnsi="Times New Roman" w:cs="Times New Roman"/>
        </w:rPr>
        <w:t>для юридических лиц)</w:t>
      </w:r>
    </w:p>
    <w:p w:rsidR="00413C3C" w:rsidRPr="0047725A" w:rsidRDefault="00413C3C" w:rsidP="006612F9">
      <w:pPr>
        <w:rPr>
          <w:rFonts w:ascii="Times New Roman" w:hAnsi="Times New Roman" w:cs="Times New Roman"/>
        </w:rPr>
      </w:pPr>
    </w:p>
    <w:p w:rsidR="006C0125" w:rsidRPr="0047725A" w:rsidRDefault="006C012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УВЕДОМЛЕНИЕ</w:t>
      </w:r>
    </w:p>
    <w:p w:rsidR="006C0125"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приеме документов, необходимых для предоставления</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 муниципальной услуги</w:t>
      </w:r>
    </w:p>
    <w:p w:rsidR="006C0125" w:rsidRPr="0047725A" w:rsidRDefault="006C0125" w:rsidP="006C0125">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от</w:t>
      </w:r>
      <w:r w:rsidR="00EE7D78" w:rsidRPr="0047725A">
        <w:rPr>
          <w:rFonts w:ascii="Times New Roman" w:hAnsi="Times New Roman" w:cs="Times New Roman"/>
        </w:rPr>
        <w:t>_________</w:t>
      </w:r>
      <w:r w:rsidRPr="0047725A">
        <w:rPr>
          <w:rFonts w:ascii="Times New Roman" w:hAnsi="Times New Roman" w:cs="Times New Roman"/>
        </w:rPr>
        <w:t xml:space="preserve"> </w:t>
      </w:r>
      <w:r w:rsidR="00EE7D78" w:rsidRPr="0047725A">
        <w:rPr>
          <w:rFonts w:ascii="Times New Roman" w:hAnsi="Times New Roman" w:cs="Times New Roman"/>
        </w:rPr>
        <w:t>№ ____________</w:t>
      </w:r>
    </w:p>
    <w:p w:rsidR="00413C3C" w:rsidRPr="0047725A" w:rsidRDefault="00413C3C" w:rsidP="00EE7D78">
      <w:pPr>
        <w:pStyle w:val="a6"/>
        <w:ind w:firstLine="720"/>
        <w:jc w:val="both"/>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w:t>
      </w:r>
      <w:r w:rsidR="00EE7D78" w:rsidRPr="0047725A">
        <w:rPr>
          <w:rFonts w:ascii="Times New Roman" w:hAnsi="Times New Roman" w:cs="Times New Roman"/>
        </w:rPr>
        <w:t xml:space="preserve"> </w:t>
      </w:r>
      <w:r w:rsidRPr="0047725A">
        <w:rPr>
          <w:rFonts w:ascii="Times New Roman" w:hAnsi="Times New Roman" w:cs="Times New Roman"/>
        </w:rPr>
        <w:t>реконструкции объектов капитального строительства и представленных документов</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pStyle w:val="a6"/>
        <w:jc w:val="center"/>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EE7D78">
      <w:pPr>
        <w:ind w:firstLine="0"/>
        <w:rPr>
          <w:rFonts w:ascii="Times New Roman" w:hAnsi="Times New Roman" w:cs="Times New Roman"/>
        </w:rPr>
      </w:pPr>
      <w:r w:rsidRPr="0047725A">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6612F9" w:rsidRPr="0047725A">
        <w:rPr>
          <w:rFonts w:ascii="Times New Roman" w:hAnsi="Times New Roman" w:cs="Times New Roman"/>
        </w:rPr>
        <w:t>«</w:t>
      </w:r>
      <w:r w:rsidRPr="0047725A">
        <w:rPr>
          <w:rFonts w:ascii="Times New Roman" w:hAnsi="Times New Roman" w:cs="Times New Roman"/>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12F9" w:rsidRPr="0047725A">
        <w:rPr>
          <w:rFonts w:ascii="Times New Roman" w:hAnsi="Times New Roman" w:cs="Times New Roman"/>
        </w:rPr>
        <w:t>»</w:t>
      </w:r>
      <w:r w:rsidRPr="0047725A">
        <w:rPr>
          <w:rFonts w:ascii="Times New Roman" w:hAnsi="Times New Roman" w:cs="Times New Roman"/>
        </w:rPr>
        <w:t xml:space="preserve"> в связи с:</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(указываются основания отказа в приеме документов, необходимых для предоставления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r w:rsidRPr="0047725A">
        <w:rPr>
          <w:rFonts w:ascii="Times New Roman" w:hAnsi="Times New Roman" w:cs="Times New Roman"/>
        </w:rPr>
        <w:t>Должностное лицо (ФИО)</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t>__________________________________________</w:t>
      </w:r>
      <w:r w:rsidRPr="0047725A">
        <w:rPr>
          <w:rFonts w:ascii="Times New Roman" w:hAnsi="Times New Roman" w:cs="Times New Roman"/>
        </w:rPr>
        <w:tab/>
      </w:r>
    </w:p>
    <w:p w:rsidR="0051602F" w:rsidRPr="0047725A" w:rsidRDefault="0051602F"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sectPr w:rsidR="00866D07" w:rsidRPr="0047725A" w:rsidSect="00866D07">
          <w:headerReference w:type="default" r:id="rId25"/>
          <w:headerReference w:type="first" r:id="rId26"/>
          <w:pgSz w:w="11900" w:h="16800"/>
          <w:pgMar w:top="1134" w:right="567" w:bottom="1134" w:left="1134" w:header="720" w:footer="720" w:gutter="0"/>
          <w:cols w:space="720"/>
          <w:noEndnote/>
          <w:titlePg/>
          <w:docGrid w:linePitch="326"/>
        </w:sectPr>
      </w:pP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5</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612F9">
      <w:pPr>
        <w:ind w:firstLine="698"/>
        <w:jc w:val="right"/>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муниципальной услуги</w:t>
      </w:r>
    </w:p>
    <w:p w:rsidR="0051602F" w:rsidRPr="0047725A" w:rsidRDefault="0051602F" w:rsidP="0051602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Содержание</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административных</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действий</w:t>
            </w:r>
          </w:p>
        </w:tc>
        <w:tc>
          <w:tcPr>
            <w:tcW w:w="2133"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Срок</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административных действий</w:t>
            </w:r>
          </w:p>
        </w:tc>
        <w:tc>
          <w:tcPr>
            <w:tcW w:w="1560"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Должностное лицо,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выполнение</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413C3C" w:rsidP="006612F9">
            <w:pPr>
              <w:pStyle w:val="a6"/>
              <w:ind w:left="279"/>
              <w:rPr>
                <w:rFonts w:ascii="Times New Roman" w:hAnsi="Times New Roman" w:cs="Times New Roman"/>
              </w:rPr>
            </w:pPr>
            <w:r w:rsidRPr="0047725A">
              <w:rPr>
                <w:rFonts w:ascii="Times New Roman" w:hAnsi="Times New Roman" w:cs="Times New Roman"/>
              </w:rPr>
              <w:t>действия</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Место</w:t>
            </w:r>
          </w:p>
          <w:p w:rsidR="00413C3C" w:rsidRPr="0047725A" w:rsidRDefault="0051602F"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административно</w:t>
            </w:r>
            <w:r w:rsidR="00413C3C" w:rsidRPr="0047725A">
              <w:rPr>
                <w:rFonts w:ascii="Times New Roman" w:hAnsi="Times New Roman" w:cs="Times New Roman"/>
              </w:rPr>
              <w:t>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Критерии</w:t>
            </w:r>
          </w:p>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принятия</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решения</w:t>
            </w:r>
          </w:p>
        </w:tc>
        <w:tc>
          <w:tcPr>
            <w:tcW w:w="1958" w:type="dxa"/>
            <w:tcBorders>
              <w:top w:val="single" w:sz="4" w:space="0" w:color="auto"/>
              <w:left w:val="single" w:sz="4" w:space="0" w:color="auto"/>
              <w:bottom w:val="nil"/>
            </w:tcBorders>
          </w:tcPr>
          <w:p w:rsidR="00413C3C" w:rsidRPr="0047725A" w:rsidRDefault="00EE7D78" w:rsidP="006612F9">
            <w:pPr>
              <w:pStyle w:val="a5"/>
              <w:jc w:val="center"/>
              <w:rPr>
                <w:rFonts w:ascii="Times New Roman" w:hAnsi="Times New Roman" w:cs="Times New Roman"/>
              </w:rPr>
            </w:pPr>
            <w:r w:rsidRPr="0047725A">
              <w:rPr>
                <w:rFonts w:ascii="Times New Roman" w:hAnsi="Times New Roman" w:cs="Times New Roman"/>
              </w:rPr>
              <w:t>Результат административ</w:t>
            </w:r>
            <w:r w:rsidR="00413C3C" w:rsidRPr="0047725A">
              <w:rPr>
                <w:rFonts w:ascii="Times New Roman" w:hAnsi="Times New Roman" w:cs="Times New Roman"/>
              </w:rPr>
              <w:t>ного действия, способ фиксации</w:t>
            </w:r>
          </w:p>
        </w:tc>
      </w:tr>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1</w:t>
            </w:r>
          </w:p>
        </w:tc>
        <w:tc>
          <w:tcPr>
            <w:tcW w:w="2687"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w:t>
            </w:r>
          </w:p>
        </w:tc>
        <w:tc>
          <w:tcPr>
            <w:tcW w:w="2133"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3</w:t>
            </w:r>
          </w:p>
        </w:tc>
        <w:tc>
          <w:tcPr>
            <w:tcW w:w="1560"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4</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5</w:t>
            </w:r>
          </w:p>
        </w:tc>
        <w:tc>
          <w:tcPr>
            <w:tcW w:w="1421"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6</w:t>
            </w:r>
          </w:p>
        </w:tc>
        <w:tc>
          <w:tcPr>
            <w:tcW w:w="1958" w:type="dxa"/>
            <w:tcBorders>
              <w:top w:val="single" w:sz="4" w:space="0" w:color="auto"/>
              <w:left w:val="single" w:sz="4" w:space="0" w:color="auto"/>
              <w:bottom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7</w:t>
            </w:r>
          </w:p>
        </w:tc>
      </w:tr>
      <w:tr w:rsidR="001C4CD3" w:rsidRPr="0047725A">
        <w:tc>
          <w:tcPr>
            <w:tcW w:w="5524" w:type="dxa"/>
            <w:gridSpan w:val="2"/>
            <w:tcBorders>
              <w:top w:val="single" w:sz="4" w:space="0" w:color="auto"/>
              <w:bottom w:val="nil"/>
              <w:right w:val="nil"/>
            </w:tcBorders>
          </w:tcPr>
          <w:p w:rsidR="00413C3C" w:rsidRPr="0047725A" w:rsidRDefault="00413C3C" w:rsidP="006612F9">
            <w:pPr>
              <w:pStyle w:val="a5"/>
              <w:jc w:val="right"/>
              <w:rPr>
                <w:rFonts w:ascii="Times New Roman" w:hAnsi="Times New Roman" w:cs="Times New Roman"/>
              </w:rPr>
            </w:pPr>
            <w:r w:rsidRPr="0047725A">
              <w:rPr>
                <w:rFonts w:ascii="Times New Roman" w:hAnsi="Times New Roman" w:cs="Times New Roman"/>
              </w:rPr>
              <w:t>1.</w:t>
            </w:r>
          </w:p>
        </w:tc>
        <w:tc>
          <w:tcPr>
            <w:tcW w:w="9054" w:type="dxa"/>
            <w:gridSpan w:val="5"/>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документов и регистрация заявления</w:t>
            </w:r>
          </w:p>
        </w:tc>
      </w:tr>
      <w:tr w:rsidR="001C4CD3" w:rsidRPr="0047725A">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рабочего дня</w:t>
            </w:r>
          </w:p>
        </w:tc>
        <w:tc>
          <w:tcPr>
            <w:tcW w:w="1560" w:type="dxa"/>
            <w:tcBorders>
              <w:top w:val="single" w:sz="4" w:space="0" w:color="auto"/>
              <w:left w:val="single" w:sz="4" w:space="0" w:color="auto"/>
              <w:bottom w:val="single" w:sz="4" w:space="0" w:color="auto"/>
              <w:right w:val="nil"/>
            </w:tcBorders>
          </w:tcPr>
          <w:p w:rsidR="00413C3C" w:rsidRPr="0047725A" w:rsidRDefault="006C0125" w:rsidP="006612F9">
            <w:pPr>
              <w:pStyle w:val="a6"/>
              <w:rPr>
                <w:rFonts w:ascii="Times New Roman" w:hAnsi="Times New Roman" w:cs="Times New Roman"/>
              </w:rPr>
            </w:pPr>
            <w:r w:rsidRPr="0047725A">
              <w:rPr>
                <w:rFonts w:ascii="Times New Roman" w:hAnsi="Times New Roman" w:cs="Times New Roman"/>
              </w:rPr>
              <w:t xml:space="preserve">Должностное лицо </w:t>
            </w:r>
            <w:r w:rsidR="00413C3C"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муниципальной услуги</w:t>
            </w:r>
          </w:p>
        </w:tc>
        <w:tc>
          <w:tcPr>
            <w:tcW w:w="1982" w:type="dxa"/>
            <w:tcBorders>
              <w:top w:val="single" w:sz="4" w:space="0" w:color="auto"/>
              <w:left w:val="single" w:sz="4" w:space="0" w:color="auto"/>
              <w:bottom w:val="single" w:sz="4" w:space="0" w:color="auto"/>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58" w:type="dxa"/>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и документов в ГИС</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(присвоение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номера 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датирование);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назначение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ответственного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 предоставление</w:t>
            </w:r>
          </w:p>
        </w:tc>
      </w:tr>
    </w:tbl>
    <w:p w:rsidR="00413C3C" w:rsidRPr="0047725A" w:rsidRDefault="00413C3C" w:rsidP="006612F9">
      <w:pPr>
        <w:rPr>
          <w:rFonts w:ascii="Times New Roman" w:hAnsi="Times New Roman" w:cs="Times New Roman"/>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1C4CD3" w:rsidRPr="0047725A" w:rsidTr="00866D07">
        <w:trPr>
          <w:gridAfter w:val="1"/>
          <w:wAfter w:w="169" w:type="dxa"/>
        </w:trPr>
        <w:tc>
          <w:tcPr>
            <w:tcW w:w="2837" w:type="dxa"/>
            <w:vMerge w:val="restart"/>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 и передача ему документов</w:t>
            </w:r>
          </w:p>
        </w:tc>
      </w:tr>
      <w:tr w:rsidR="001C4CD3" w:rsidRPr="0047725A" w:rsidTr="00866D07">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Принятие решения об </w:t>
            </w:r>
            <w:r w:rsidRPr="0047725A">
              <w:rPr>
                <w:rFonts w:ascii="Times New Roman" w:hAnsi="Times New Roman" w:cs="Times New Roman"/>
              </w:rPr>
              <w:lastRenderedPageBreak/>
              <w:t>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6C0125">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51602F" w:rsidP="006612F9">
            <w:pPr>
              <w:pStyle w:val="a6"/>
              <w:rPr>
                <w:rFonts w:ascii="Times New Roman" w:hAnsi="Times New Roman" w:cs="Times New Roman"/>
              </w:rPr>
            </w:pPr>
            <w:r w:rsidRPr="0047725A">
              <w:rPr>
                <w:rFonts w:ascii="Times New Roman" w:hAnsi="Times New Roman" w:cs="Times New Roman"/>
              </w:rPr>
              <w:t>Должностное лицо У</w:t>
            </w:r>
            <w:r w:rsidR="00413C3C" w:rsidRPr="0047725A">
              <w:rPr>
                <w:rFonts w:ascii="Times New Roman" w:hAnsi="Times New Roman" w:cs="Times New Roman"/>
              </w:rPr>
              <w:t>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регистрацию</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корреспонденции</w:t>
            </w:r>
          </w:p>
        </w:tc>
        <w:tc>
          <w:tcPr>
            <w:tcW w:w="1982" w:type="dxa"/>
            <w:gridSpan w:val="2"/>
            <w:tcBorders>
              <w:top w:val="single" w:sz="4" w:space="0" w:color="auto"/>
              <w:left w:val="single" w:sz="4" w:space="0" w:color="auto"/>
              <w:bottom w:val="nil"/>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 Получение сведений посредством СМЭВ</w:t>
            </w:r>
          </w:p>
        </w:tc>
      </w:tr>
      <w:tr w:rsidR="001C4CD3" w:rsidRPr="0047725A" w:rsidTr="006C0125">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 день</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 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w:t>
            </w:r>
            <w:r w:rsidR="00EE7D78" w:rsidRPr="0047725A">
              <w:rPr>
                <w:rFonts w:ascii="Times New Roman" w:hAnsi="Times New Roman" w:cs="Times New Roman"/>
              </w:rPr>
              <w:t>ной услуги</w:t>
            </w:r>
          </w:p>
        </w:tc>
        <w:tc>
          <w:tcPr>
            <w:tcW w:w="1982" w:type="dxa"/>
            <w:gridSpan w:val="2"/>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отсутствие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 для 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1958" w:type="dxa"/>
            <w:gridSpan w:val="2"/>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межведомственного запроса в органы</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(организации), предоставляющие документы (сведения), предусмотренные пунктом 2.7 Административного</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находящихся 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распоряжении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государственных органов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w:t>
            </w:r>
            <w:r w:rsidRPr="0047725A">
              <w:rPr>
                <w:rFonts w:ascii="Times New Roman" w:hAnsi="Times New Roman" w:cs="Times New Roman"/>
              </w:rPr>
              <w:lastRenderedPageBreak/>
              <w:t>ий)</w:t>
            </w:r>
          </w:p>
        </w:tc>
        <w:tc>
          <w:tcPr>
            <w:tcW w:w="1958" w:type="dxa"/>
            <w:gridSpan w:val="2"/>
            <w:tcBorders>
              <w:top w:val="single" w:sz="4" w:space="0" w:color="auto"/>
              <w:left w:val="single" w:sz="4" w:space="0" w:color="auto"/>
              <w:bottom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регламента, в том числе с использованием СМЭВ</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3 рабочих дня со </w:t>
            </w:r>
            <w:r w:rsidR="00EE7D78" w:rsidRPr="0047725A">
              <w:rPr>
                <w:rFonts w:ascii="Times New Roman" w:hAnsi="Times New Roman" w:cs="Times New Roman"/>
              </w:rPr>
              <w:t>дня направления межведомственно</w:t>
            </w:r>
            <w:r w:rsidRPr="0047725A">
              <w:rPr>
                <w:rFonts w:ascii="Times New Roman" w:hAnsi="Times New Roman" w:cs="Times New Roman"/>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1982"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Уполномоченный орган) /ГИС/ ПГС / СМЭВ</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(сведений),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для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 муниципальной услуги</w:t>
            </w: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6"/>
              <w:ind w:left="1957"/>
              <w:rPr>
                <w:rFonts w:ascii="Times New Roman" w:hAnsi="Times New Roman" w:cs="Times New Roman"/>
              </w:rPr>
            </w:pPr>
            <w:r w:rsidRPr="0047725A">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1C4CD3" w:rsidRPr="0047725A" w:rsidTr="00866D07">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5 рабочих дней</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Уполномоченный орган)/ГИС / ПГС</w:t>
            </w:r>
          </w:p>
        </w:tc>
        <w:tc>
          <w:tcPr>
            <w:tcW w:w="1560" w:type="dxa"/>
            <w:gridSpan w:val="3"/>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основания отказа в предоставлении</w:t>
            </w:r>
          </w:p>
          <w:p w:rsidR="00413C3C" w:rsidRPr="0047725A" w:rsidRDefault="00EE7D78" w:rsidP="006612F9">
            <w:pPr>
              <w:pStyle w:val="a6"/>
              <w:rPr>
                <w:rFonts w:ascii="Times New Roman" w:hAnsi="Times New Roman" w:cs="Times New Roman"/>
              </w:rPr>
            </w:pPr>
            <w:r w:rsidRPr="0047725A">
              <w:rPr>
                <w:rFonts w:ascii="Times New Roman" w:hAnsi="Times New Roman" w:cs="Times New Roman"/>
              </w:rPr>
              <w:t>муниципа</w:t>
            </w:r>
            <w:r w:rsidR="00413C3C" w:rsidRPr="0047725A">
              <w:rPr>
                <w:rFonts w:ascii="Times New Roman" w:hAnsi="Times New Roman" w:cs="Times New Roman"/>
              </w:rPr>
              <w:t>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EE7D78" w:rsidRPr="0047725A" w:rsidRDefault="00413C3C" w:rsidP="00EE7D78">
            <w:pPr>
              <w:pStyle w:val="a6"/>
              <w:rPr>
                <w:rFonts w:ascii="Times New Roman" w:hAnsi="Times New Roman" w:cs="Times New Roman"/>
              </w:rPr>
            </w:pPr>
            <w:r w:rsidRPr="0047725A">
              <w:rPr>
                <w:rFonts w:ascii="Times New Roman" w:hAnsi="Times New Roman" w:cs="Times New Roman"/>
              </w:rPr>
              <w:t>предусмотр</w:t>
            </w:r>
            <w:r w:rsidR="00EE7D78" w:rsidRPr="0047725A">
              <w:rPr>
                <w:rFonts w:ascii="Times New Roman" w:hAnsi="Times New Roman" w:cs="Times New Roman"/>
              </w:rPr>
              <w:t>енные</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пунктом</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2.9</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EE7D78" w:rsidP="00EE7D78">
            <w:pPr>
              <w:pStyle w:val="a6"/>
              <w:rPr>
                <w:rFonts w:ascii="Times New Roman" w:hAnsi="Times New Roman" w:cs="Times New Roman"/>
              </w:rPr>
            </w:pPr>
            <w:r w:rsidRPr="0047725A">
              <w:rPr>
                <w:rFonts w:ascii="Times New Roman" w:hAnsi="Times New Roman" w:cs="Times New Roman"/>
              </w:rPr>
              <w:t>регламента</w:t>
            </w:r>
          </w:p>
        </w:tc>
        <w:tc>
          <w:tcPr>
            <w:tcW w:w="1819" w:type="dxa"/>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 проведении проведение публичных слушаний или общественных обсуждений</w:t>
            </w: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91" w:type="dxa"/>
            <w:gridSpan w:val="2"/>
            <w:tcBorders>
              <w:top w:val="single" w:sz="4" w:space="0" w:color="auto"/>
              <w:left w:val="single" w:sz="4" w:space="0" w:color="auto"/>
              <w:bottom w:val="nil"/>
            </w:tcBorders>
            <w:vAlign w:val="bottom"/>
          </w:tcPr>
          <w:p w:rsidR="00413C3C" w:rsidRPr="0047725A" w:rsidRDefault="00413C3C" w:rsidP="006612F9">
            <w:pPr>
              <w:pStyle w:val="a5"/>
              <w:rPr>
                <w:rFonts w:ascii="Times New Roman" w:hAnsi="Times New Roman" w:cs="Times New Roman"/>
              </w:rPr>
            </w:pP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проведение публичных слушаний или общественных обсуждений</w:t>
            </w: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30 дней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оповещения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жителей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образования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проведении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публичных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слушаний или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общественных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обсуждений</w:t>
            </w: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Уполномоченного органа, </w:t>
            </w:r>
            <w:r w:rsidRPr="0047725A">
              <w:rPr>
                <w:rFonts w:ascii="Times New Roman" w:hAnsi="Times New Roman" w:cs="Times New Roman"/>
              </w:rPr>
              <w:lastRenderedPageBreak/>
              <w:t>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91"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подготовка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r>
      <w:tr w:rsidR="001C4CD3" w:rsidRPr="0047725A" w:rsidTr="00866D07">
        <w:tc>
          <w:tcPr>
            <w:tcW w:w="14746" w:type="dxa"/>
            <w:gridSpan w:val="14"/>
            <w:tcBorders>
              <w:top w:val="single" w:sz="4" w:space="0" w:color="auto"/>
              <w:bottom w:val="nil"/>
            </w:tcBorders>
          </w:tcPr>
          <w:p w:rsidR="00413C3C" w:rsidRPr="0047725A" w:rsidRDefault="00413C3C" w:rsidP="00EE7D78">
            <w:pPr>
              <w:pStyle w:val="a5"/>
              <w:jc w:val="center"/>
              <w:rPr>
                <w:rFonts w:ascii="Times New Roman" w:hAnsi="Times New Roman" w:cs="Times New Roman"/>
              </w:rPr>
            </w:pPr>
            <w:r w:rsidRPr="0047725A">
              <w:rPr>
                <w:rFonts w:ascii="Times New Roman" w:hAnsi="Times New Roman" w:cs="Times New Roman"/>
              </w:rPr>
              <w:lastRenderedPageBreak/>
              <w:t>4. Принятие решения</w:t>
            </w:r>
          </w:p>
        </w:tc>
      </w:tr>
      <w:tr w:rsidR="001C4CD3" w:rsidRPr="0047725A" w:rsidTr="006C0125">
        <w:tc>
          <w:tcPr>
            <w:tcW w:w="2868" w:type="dxa"/>
            <w:gridSpan w:val="2"/>
            <w:vMerge w:val="restart"/>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7 дней 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лицо</w:t>
            </w:r>
          </w:p>
          <w:p w:rsidR="00413C3C" w:rsidRPr="0047725A" w:rsidRDefault="00EE7D78" w:rsidP="006C0125">
            <w:pPr>
              <w:pStyle w:val="a6"/>
              <w:rPr>
                <w:rFonts w:ascii="Times New Roman" w:hAnsi="Times New Roman" w:cs="Times New Roman"/>
              </w:rPr>
            </w:pPr>
            <w:r w:rsidRPr="0047725A">
              <w:rPr>
                <w:rFonts w:ascii="Times New Roman" w:hAnsi="Times New Roman" w:cs="Times New Roman"/>
              </w:rPr>
              <w:t>Уполномоче</w:t>
            </w:r>
            <w:r w:rsidR="00413C3C" w:rsidRPr="0047725A">
              <w:rPr>
                <w:rFonts w:ascii="Times New Roman" w:hAnsi="Times New Roman" w:cs="Times New Roman"/>
              </w:rPr>
              <w:t>нного органа, ответственное за</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Уполномоченный орган) / ГИС / ПГС</w:t>
            </w:r>
          </w:p>
        </w:tc>
        <w:tc>
          <w:tcPr>
            <w:tcW w:w="143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val="restart"/>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Результат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подписанный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уполномоченным должностным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(усиленной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квалифицирован</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ной подписью</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руководителем</w:t>
            </w:r>
          </w:p>
        </w:tc>
      </w:tr>
      <w:tr w:rsidR="001C4CD3" w:rsidRPr="0047725A" w:rsidTr="00866D07">
        <w:tc>
          <w:tcPr>
            <w:tcW w:w="2868" w:type="dxa"/>
            <w:gridSpan w:val="2"/>
            <w:vMerge/>
            <w:tcBorders>
              <w:top w:val="nil"/>
              <w:bottom w:val="single" w:sz="4" w:space="0" w:color="auto"/>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Формирование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часа</w:t>
            </w:r>
          </w:p>
        </w:tc>
        <w:tc>
          <w:tcPr>
            <w:tcW w:w="157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2003" w:type="dxa"/>
            <w:gridSpan w:val="2"/>
            <w:vMerge/>
            <w:tcBorders>
              <w:top w:val="nil"/>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tcBorders>
              <w:top w:val="nil"/>
              <w:left w:val="single" w:sz="4" w:space="0" w:color="auto"/>
              <w:bottom w:val="single" w:sz="4" w:space="0" w:color="auto"/>
            </w:tcBorders>
          </w:tcPr>
          <w:p w:rsidR="00413C3C" w:rsidRPr="0047725A" w:rsidRDefault="00413C3C" w:rsidP="006612F9">
            <w:pPr>
              <w:pStyle w:val="a5"/>
              <w:rPr>
                <w:rFonts w:ascii="Times New Roman" w:hAnsi="Times New Roman" w:cs="Times New Roman"/>
              </w:rPr>
            </w:pPr>
          </w:p>
        </w:tc>
      </w:tr>
    </w:tbl>
    <w:p w:rsidR="00413C3C" w:rsidRPr="0047725A" w:rsidRDefault="00413C3C" w:rsidP="006612F9">
      <w:pPr>
        <w:rPr>
          <w:rFonts w:ascii="Times New Roman" w:hAnsi="Times New Roman" w:cs="Times New Roman"/>
        </w:rPr>
      </w:pPr>
    </w:p>
    <w:sectPr w:rsidR="00413C3C" w:rsidRPr="0047725A" w:rsidSect="00866D07">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59" w:rsidRDefault="00297259">
      <w:r>
        <w:separator/>
      </w:r>
    </w:p>
  </w:endnote>
  <w:endnote w:type="continuationSeparator" w:id="0">
    <w:p w:rsidR="00297259" w:rsidRDefault="002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59" w:rsidRDefault="00297259">
      <w:r>
        <w:separator/>
      </w:r>
    </w:p>
  </w:footnote>
  <w:footnote w:type="continuationSeparator" w:id="0">
    <w:p w:rsidR="00297259" w:rsidRDefault="00297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5A" w:rsidRDefault="0047725A">
    <w:pPr>
      <w:pStyle w:val="a8"/>
      <w:jc w:val="center"/>
    </w:pPr>
    <w:r>
      <w:fldChar w:fldCharType="begin"/>
    </w:r>
    <w:r>
      <w:instrText>PAGE   \* MERGEFORMAT</w:instrText>
    </w:r>
    <w:r>
      <w:fldChar w:fldCharType="separate"/>
    </w:r>
    <w:r w:rsidR="00060AFA">
      <w:rPr>
        <w:noProof/>
      </w:rPr>
      <w:t>9</w:t>
    </w:r>
    <w:r>
      <w:rPr>
        <w:noProof/>
      </w:rPr>
      <w:fldChar w:fldCharType="end"/>
    </w:r>
  </w:p>
  <w:p w:rsidR="0047725A" w:rsidRDefault="0047725A">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5A" w:rsidRPr="00866D07" w:rsidRDefault="0047725A" w:rsidP="00866D07">
    <w:pPr>
      <w:pStyle w:val="a8"/>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F9"/>
    <w:rsid w:val="00057E84"/>
    <w:rsid w:val="00060AFA"/>
    <w:rsid w:val="000A72F7"/>
    <w:rsid w:val="001356FD"/>
    <w:rsid w:val="00190ED1"/>
    <w:rsid w:val="001C4CD3"/>
    <w:rsid w:val="001F7E36"/>
    <w:rsid w:val="00206C57"/>
    <w:rsid w:val="00296755"/>
    <w:rsid w:val="00297259"/>
    <w:rsid w:val="002D765E"/>
    <w:rsid w:val="00305CBB"/>
    <w:rsid w:val="00413C3C"/>
    <w:rsid w:val="0047725A"/>
    <w:rsid w:val="00497C9D"/>
    <w:rsid w:val="004B7780"/>
    <w:rsid w:val="0051602F"/>
    <w:rsid w:val="005368AC"/>
    <w:rsid w:val="005412A7"/>
    <w:rsid w:val="005529BB"/>
    <w:rsid w:val="005A3000"/>
    <w:rsid w:val="005B3F6B"/>
    <w:rsid w:val="005E5FEA"/>
    <w:rsid w:val="006612F9"/>
    <w:rsid w:val="006C0125"/>
    <w:rsid w:val="00866D07"/>
    <w:rsid w:val="008C1A06"/>
    <w:rsid w:val="00920C12"/>
    <w:rsid w:val="009A0A1B"/>
    <w:rsid w:val="00A22985"/>
    <w:rsid w:val="00A760E4"/>
    <w:rsid w:val="00C31399"/>
    <w:rsid w:val="00C54985"/>
    <w:rsid w:val="00D3418B"/>
    <w:rsid w:val="00E26422"/>
    <w:rsid w:val="00E44EA8"/>
    <w:rsid w:val="00E57227"/>
    <w:rsid w:val="00EC5CCA"/>
    <w:rsid w:val="00EE7D78"/>
    <w:rsid w:val="00F71B70"/>
    <w:rsid w:val="00FC4000"/>
    <w:rsid w:val="00FF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01789"/>
  <w15:docId w15:val="{69FB3C0D-29B3-4552-8540-4CA0D0D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A22985"/>
    <w:rPr>
      <w:color w:val="0000FF"/>
      <w:u w:val="single"/>
    </w:rPr>
  </w:style>
  <w:style w:type="paragraph" w:styleId="ad">
    <w:name w:val="Balloon Text"/>
    <w:basedOn w:val="a"/>
    <w:link w:val="ae"/>
    <w:uiPriority w:val="99"/>
    <w:semiHidden/>
    <w:unhideWhenUsed/>
    <w:rsid w:val="006C0125"/>
    <w:rPr>
      <w:rFonts w:ascii="Tahoma" w:hAnsi="Tahoma" w:cs="Tahoma"/>
      <w:sz w:val="16"/>
      <w:szCs w:val="16"/>
    </w:rPr>
  </w:style>
  <w:style w:type="character" w:customStyle="1" w:styleId="ae">
    <w:name w:val="Текст выноски Знак"/>
    <w:link w:val="ad"/>
    <w:uiPriority w:val="99"/>
    <w:semiHidden/>
    <w:rsid w:val="006C0125"/>
    <w:rPr>
      <w:rFonts w:ascii="Tahoma" w:hAnsi="Tahoma" w:cs="Tahoma"/>
      <w:sz w:val="16"/>
      <w:szCs w:val="16"/>
    </w:rPr>
  </w:style>
  <w:style w:type="paragraph" w:customStyle="1" w:styleId="Default">
    <w:name w:val="Default"/>
    <w:rsid w:val="0047725A"/>
    <w:pPr>
      <w:autoSpaceDE w:val="0"/>
      <w:autoSpaceDN w:val="0"/>
      <w:adjustRightInd w:val="0"/>
    </w:pPr>
    <w:rPr>
      <w:rFonts w:ascii="PT Astra Serif" w:eastAsia="Calibri" w:hAnsi="PT Astra Serif" w:cs="PT Astra Serif"/>
      <w:color w:val="000000"/>
      <w:sz w:val="24"/>
      <w:szCs w:val="24"/>
    </w:rPr>
  </w:style>
  <w:style w:type="paragraph" w:customStyle="1" w:styleId="ConsPlusNormal">
    <w:name w:val="ConsPlusNormal"/>
    <w:rsid w:val="009A0A1B"/>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2347">
      <w:marLeft w:val="0"/>
      <w:marRight w:val="0"/>
      <w:marTop w:val="0"/>
      <w:marBottom w:val="0"/>
      <w:divBdr>
        <w:top w:val="none" w:sz="0" w:space="0" w:color="auto"/>
        <w:left w:val="none" w:sz="0" w:space="0" w:color="auto"/>
        <w:bottom w:val="none" w:sz="0" w:space="0" w:color="auto"/>
        <w:right w:val="none" w:sz="0" w:space="0" w:color="auto"/>
      </w:divBdr>
    </w:div>
    <w:div w:id="282932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municipal.garant.ru/document/redirect/12177515/16011" TargetMode="External"/><Relationship Id="rId7" Type="http://schemas.openxmlformats.org/officeDocument/2006/relationships/hyperlink" Target="http://www.nkselpasino.ru" TargetMode="Externa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91" TargetMode="External"/><Relationship Id="rId24" Type="http://schemas.openxmlformats.org/officeDocument/2006/relationships/hyperlink" Target="http://municipal.garant.ru/document/redirect/186367/0" TargetMode="External"/><Relationship Id="rId5" Type="http://schemas.openxmlformats.org/officeDocument/2006/relationships/footnotes" Target="footnote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38258/0" TargetMode="External"/><Relationship Id="rId28" Type="http://schemas.openxmlformats.org/officeDocument/2006/relationships/theme" Target="theme/theme1.xm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6011" TargetMode="External"/><Relationship Id="rId4" Type="http://schemas.openxmlformats.org/officeDocument/2006/relationships/webSettings" Target="webSettings.xml"/><Relationship Id="rId9" Type="http://schemas.openxmlformats.org/officeDocument/2006/relationships/hyperlink" Target="http://municipal.garant.ru/document/redirect/12184522/0" TargetMode="External"/><Relationship Id="rId14" Type="http://schemas.openxmlformats.org/officeDocument/2006/relationships/hyperlink" Target="http://municipal.garant.ru/document/redirect/12184522/11" TargetMode="External"/><Relationship Id="rId22" Type="http://schemas.openxmlformats.org/officeDocument/2006/relationships/hyperlink" Target="http://municipal.garant.ru/document/redirect/12177515/16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23</Pages>
  <Words>8609</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10</cp:revision>
  <cp:lastPrinted>2023-02-22T03:59:00Z</cp:lastPrinted>
  <dcterms:created xsi:type="dcterms:W3CDTF">2023-01-30T04:55:00Z</dcterms:created>
  <dcterms:modified xsi:type="dcterms:W3CDTF">2023-03-20T12:59:00Z</dcterms:modified>
</cp:coreProperties>
</file>