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ab/>
      </w:r>
      <w:r w:rsidRPr="00CB3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386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1CC0" w:rsidRPr="00CB386C" w:rsidRDefault="008F1CC0" w:rsidP="008F1C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20.09.2021                                                                                                                        № 201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B3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конкурса по отбору кандидатур на должность Главы 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B386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8F1CC0" w:rsidRPr="00CB386C" w:rsidRDefault="008F1CC0" w:rsidP="008F1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1CC0" w:rsidRPr="00CB386C" w:rsidRDefault="008F1CC0" w:rsidP="008F1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реализации статьи 36 Федерального закона от 6 октября 2003 года № 131-ФЗ «Об общих принципах организации местного самоуправления в Российской Федерации», статьи 25 Устава </w:t>
      </w:r>
      <w:proofErr w:type="spellStart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соответствии с решением Совета </w:t>
      </w:r>
      <w:proofErr w:type="spellStart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19.03.2020 № 141 «Об установлении Порядка проведения конкурса по отбору кандидатур на должность Главы </w:t>
      </w:r>
      <w:proofErr w:type="spellStart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  <w:proofErr w:type="gramEnd"/>
    </w:p>
    <w:p w:rsidR="008F1CC0" w:rsidRPr="00CB386C" w:rsidRDefault="008F1CC0" w:rsidP="008F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8F1CC0" w:rsidRPr="00CB386C" w:rsidRDefault="008F1CC0" w:rsidP="008F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по отбору кандидатур на должность Главы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конкурс) 21 октября 2021 года в 14.00 часов в Администрации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Томская область,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 55,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</w:p>
    <w:p w:rsidR="008F1CC0" w:rsidRPr="00CB386C" w:rsidRDefault="008F1CC0" w:rsidP="008F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конкурсную комиссию по проведению конкурса по отбору кандидатур на должность Главы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конкурсная комиссия) в количестве 6 человек.</w:t>
      </w:r>
    </w:p>
    <w:p w:rsidR="008F1CC0" w:rsidRPr="00CB386C" w:rsidRDefault="008F1CC0" w:rsidP="008F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половину членов конкурсной комиссии в количестве 3 человек согласно приложению к настоящему решению.</w:t>
      </w:r>
    </w:p>
    <w:p w:rsidR="008F1CC0" w:rsidRPr="00CB386C" w:rsidRDefault="008F1CC0" w:rsidP="008F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Главе Асиновского района с предложением назначить</w:t>
      </w:r>
      <w:proofErr w:type="gram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половину членов конкурсной комиссии в количестве 3 человек.</w:t>
      </w:r>
    </w:p>
    <w:p w:rsidR="008F1CC0" w:rsidRPr="00CB386C" w:rsidRDefault="008F1CC0" w:rsidP="008F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Конкурсной комиссии организовать проведение конкурса в соответствии с Порядком проведения конкурса по отбору кандидатур на должность Главы </w:t>
      </w:r>
      <w:proofErr w:type="spellStart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утвержденным решением </w:t>
      </w:r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proofErr w:type="spellStart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19.03.2020 № 141 </w:t>
      </w: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о конкурсе).</w:t>
      </w:r>
    </w:p>
    <w:p w:rsidR="008F1CC0" w:rsidRPr="00CB386C" w:rsidRDefault="008F1CC0" w:rsidP="008F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21.09.2021 в официальном печатном издании «Информационный бюллетень» и размещению на официальном сайте </w:t>
      </w:r>
      <w:proofErr w:type="spellStart"/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CB386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F1CC0" w:rsidRPr="00CB386C" w:rsidRDefault="008F1CC0" w:rsidP="008F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со дня его официального опубликования.</w:t>
      </w:r>
    </w:p>
    <w:p w:rsidR="008F1CC0" w:rsidRPr="00CB386C" w:rsidRDefault="008F1CC0" w:rsidP="008F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F1CC0" w:rsidRPr="00CB386C" w:rsidRDefault="008F1CC0" w:rsidP="008F1CC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38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 А.В. Карпенко </w:t>
      </w:r>
    </w:p>
    <w:p w:rsidR="008F1CC0" w:rsidRPr="00CB386C" w:rsidRDefault="008F1CC0" w:rsidP="008F1CC0">
      <w:pPr>
        <w:spacing w:after="160" w:line="259" w:lineRule="auto"/>
        <w:rPr>
          <w:rFonts w:ascii="Calibri" w:eastAsia="Calibri" w:hAnsi="Calibri" w:cs="Times New Roman"/>
        </w:rPr>
      </w:pPr>
    </w:p>
    <w:p w:rsidR="008F1CC0" w:rsidRPr="00CB386C" w:rsidRDefault="008F1CC0" w:rsidP="008F1CC0">
      <w:pPr>
        <w:spacing w:after="160" w:line="259" w:lineRule="auto"/>
        <w:rPr>
          <w:rFonts w:ascii="Calibri" w:eastAsia="Calibri" w:hAnsi="Calibri" w:cs="Times New Roman"/>
        </w:rPr>
      </w:pPr>
    </w:p>
    <w:p w:rsidR="008F1CC0" w:rsidRPr="00CB386C" w:rsidRDefault="008F1CC0" w:rsidP="008F1CC0">
      <w:pPr>
        <w:tabs>
          <w:tab w:val="left" w:pos="7425"/>
        </w:tabs>
        <w:spacing w:after="160" w:line="259" w:lineRule="auto"/>
        <w:rPr>
          <w:rFonts w:ascii="Calibri" w:eastAsia="Calibri" w:hAnsi="Calibri" w:cs="Times New Roman"/>
        </w:rPr>
      </w:pPr>
      <w:r w:rsidRPr="00CB386C">
        <w:rPr>
          <w:rFonts w:ascii="Calibri" w:eastAsia="Calibri" w:hAnsi="Calibri" w:cs="Times New Roman"/>
        </w:rPr>
        <w:tab/>
      </w:r>
    </w:p>
    <w:p w:rsidR="008F1CC0" w:rsidRPr="00CB386C" w:rsidRDefault="008F1CC0" w:rsidP="008F1CC0">
      <w:pPr>
        <w:tabs>
          <w:tab w:val="left" w:pos="7425"/>
        </w:tabs>
        <w:spacing w:after="160" w:line="259" w:lineRule="auto"/>
        <w:rPr>
          <w:rFonts w:ascii="Calibri" w:eastAsia="Calibri" w:hAnsi="Calibri" w:cs="Times New Roman"/>
        </w:rPr>
      </w:pPr>
    </w:p>
    <w:p w:rsidR="008F1CC0" w:rsidRPr="00CB386C" w:rsidRDefault="008F1CC0" w:rsidP="008F1CC0">
      <w:pPr>
        <w:tabs>
          <w:tab w:val="left" w:pos="7425"/>
        </w:tabs>
        <w:spacing w:after="160" w:line="259" w:lineRule="auto"/>
        <w:rPr>
          <w:rFonts w:ascii="Calibri" w:eastAsia="Calibri" w:hAnsi="Calibri" w:cs="Times New Roman"/>
        </w:rPr>
      </w:pPr>
    </w:p>
    <w:p w:rsidR="008F1CC0" w:rsidRPr="00CB386C" w:rsidRDefault="008F1CC0" w:rsidP="008F1CC0">
      <w:pPr>
        <w:tabs>
          <w:tab w:val="left" w:pos="7425"/>
        </w:tabs>
        <w:spacing w:after="160" w:line="259" w:lineRule="auto"/>
        <w:rPr>
          <w:rFonts w:ascii="Calibri" w:eastAsia="Calibri" w:hAnsi="Calibri" w:cs="Times New Roman"/>
        </w:rPr>
      </w:pPr>
    </w:p>
    <w:p w:rsidR="008F1CC0" w:rsidRPr="00CB386C" w:rsidRDefault="008F1CC0" w:rsidP="008F1CC0">
      <w:pPr>
        <w:tabs>
          <w:tab w:val="left" w:pos="7425"/>
        </w:tabs>
        <w:spacing w:after="0" w:line="259" w:lineRule="auto"/>
        <w:ind w:left="6372"/>
        <w:rPr>
          <w:rFonts w:ascii="Times New Roman" w:eastAsia="Calibri" w:hAnsi="Times New Roman" w:cs="Times New Roman"/>
        </w:rPr>
      </w:pPr>
    </w:p>
    <w:p w:rsidR="008F1CC0" w:rsidRPr="00CB386C" w:rsidRDefault="008F1CC0" w:rsidP="008F1CC0">
      <w:pPr>
        <w:tabs>
          <w:tab w:val="left" w:pos="7425"/>
        </w:tabs>
        <w:spacing w:after="0" w:line="259" w:lineRule="auto"/>
        <w:ind w:left="6372"/>
        <w:rPr>
          <w:rFonts w:ascii="Times New Roman" w:eastAsia="Calibri" w:hAnsi="Times New Roman" w:cs="Times New Roman"/>
        </w:rPr>
      </w:pPr>
      <w:r w:rsidRPr="00CB386C">
        <w:rPr>
          <w:rFonts w:ascii="Times New Roman" w:eastAsia="Calibri" w:hAnsi="Times New Roman" w:cs="Times New Roman"/>
        </w:rPr>
        <w:lastRenderedPageBreak/>
        <w:t>Приложение к решению</w:t>
      </w:r>
    </w:p>
    <w:p w:rsidR="008F1CC0" w:rsidRPr="00CB386C" w:rsidRDefault="008F1CC0" w:rsidP="008F1CC0">
      <w:pPr>
        <w:tabs>
          <w:tab w:val="left" w:pos="7425"/>
        </w:tabs>
        <w:spacing w:after="0" w:line="259" w:lineRule="auto"/>
        <w:ind w:left="6372"/>
        <w:rPr>
          <w:rFonts w:ascii="Times New Roman" w:eastAsia="Calibri" w:hAnsi="Times New Roman" w:cs="Times New Roman"/>
        </w:rPr>
      </w:pPr>
      <w:r w:rsidRPr="00CB386C">
        <w:rPr>
          <w:rFonts w:ascii="Times New Roman" w:eastAsia="Calibri" w:hAnsi="Times New Roman" w:cs="Times New Roman"/>
        </w:rPr>
        <w:t xml:space="preserve">Совета </w:t>
      </w:r>
      <w:proofErr w:type="spellStart"/>
      <w:r w:rsidRPr="00CB386C">
        <w:rPr>
          <w:rFonts w:ascii="Times New Roman" w:eastAsia="Calibri" w:hAnsi="Times New Roman" w:cs="Times New Roman"/>
        </w:rPr>
        <w:t>Новокусковского</w:t>
      </w:r>
      <w:proofErr w:type="spellEnd"/>
      <w:r w:rsidRPr="00CB386C">
        <w:rPr>
          <w:rFonts w:ascii="Times New Roman" w:eastAsia="Calibri" w:hAnsi="Times New Roman" w:cs="Times New Roman"/>
        </w:rPr>
        <w:t xml:space="preserve"> </w:t>
      </w:r>
    </w:p>
    <w:p w:rsidR="008F1CC0" w:rsidRPr="00CB386C" w:rsidRDefault="008F1CC0" w:rsidP="008F1CC0">
      <w:pPr>
        <w:tabs>
          <w:tab w:val="left" w:pos="7425"/>
        </w:tabs>
        <w:spacing w:after="0" w:line="259" w:lineRule="auto"/>
        <w:ind w:left="6372"/>
        <w:rPr>
          <w:rFonts w:ascii="Times New Roman" w:eastAsia="Calibri" w:hAnsi="Times New Roman" w:cs="Times New Roman"/>
        </w:rPr>
      </w:pPr>
      <w:r w:rsidRPr="00CB386C">
        <w:rPr>
          <w:rFonts w:ascii="Times New Roman" w:eastAsia="Calibri" w:hAnsi="Times New Roman" w:cs="Times New Roman"/>
        </w:rPr>
        <w:t xml:space="preserve">сельского поселения </w:t>
      </w:r>
    </w:p>
    <w:p w:rsidR="008F1CC0" w:rsidRPr="00CB386C" w:rsidRDefault="008F1CC0" w:rsidP="008F1CC0">
      <w:pPr>
        <w:tabs>
          <w:tab w:val="left" w:pos="7425"/>
        </w:tabs>
        <w:spacing w:after="0" w:line="259" w:lineRule="auto"/>
        <w:ind w:left="6372"/>
        <w:rPr>
          <w:rFonts w:ascii="Times New Roman" w:eastAsia="Calibri" w:hAnsi="Times New Roman" w:cs="Times New Roman"/>
        </w:rPr>
      </w:pPr>
      <w:r w:rsidRPr="00CB386C">
        <w:rPr>
          <w:rFonts w:ascii="Times New Roman" w:eastAsia="Calibri" w:hAnsi="Times New Roman" w:cs="Times New Roman"/>
        </w:rPr>
        <w:t>от 20.09.2021 № 201</w:t>
      </w:r>
    </w:p>
    <w:p w:rsidR="008F1CC0" w:rsidRPr="00CB386C" w:rsidRDefault="008F1CC0" w:rsidP="008F1CC0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CB386C">
        <w:rPr>
          <w:rFonts w:ascii="Times New Roman" w:eastAsia="Calibri" w:hAnsi="Times New Roman" w:cs="Calibri"/>
          <w:b/>
          <w:sz w:val="24"/>
          <w:szCs w:val="24"/>
        </w:rPr>
        <w:t>Члены конкурсной комиссии,</w:t>
      </w:r>
    </w:p>
    <w:p w:rsidR="008F1CC0" w:rsidRPr="00CB386C" w:rsidRDefault="008F1CC0" w:rsidP="008F1CC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proofErr w:type="gramStart"/>
      <w:r w:rsidRPr="00CB386C">
        <w:rPr>
          <w:rFonts w:ascii="Times New Roman" w:eastAsia="Calibri" w:hAnsi="Times New Roman" w:cs="Calibri"/>
          <w:b/>
          <w:sz w:val="24"/>
          <w:szCs w:val="24"/>
        </w:rPr>
        <w:t xml:space="preserve">назначенные Советом </w:t>
      </w:r>
      <w:proofErr w:type="spellStart"/>
      <w:r w:rsidRPr="00CB386C">
        <w:rPr>
          <w:rFonts w:ascii="Times New Roman" w:eastAsia="Calibri" w:hAnsi="Times New Roman" w:cs="Calibri"/>
          <w:b/>
          <w:sz w:val="24"/>
          <w:szCs w:val="24"/>
        </w:rPr>
        <w:t>Новокусковского</w:t>
      </w:r>
      <w:proofErr w:type="spellEnd"/>
      <w:r w:rsidRPr="00CB386C">
        <w:rPr>
          <w:rFonts w:ascii="Times New Roman" w:eastAsia="Calibri" w:hAnsi="Times New Roman" w:cs="Calibri"/>
          <w:b/>
          <w:sz w:val="24"/>
          <w:szCs w:val="24"/>
        </w:rPr>
        <w:t xml:space="preserve"> сельского поселения</w:t>
      </w:r>
      <w:proofErr w:type="gramEnd"/>
    </w:p>
    <w:p w:rsidR="008F1CC0" w:rsidRPr="00CB386C" w:rsidRDefault="008F1CC0" w:rsidP="008F1CC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6827"/>
      </w:tblGrid>
      <w:tr w:rsidR="008F1CC0" w:rsidRPr="00CB386C" w:rsidTr="00E80F88">
        <w:tc>
          <w:tcPr>
            <w:tcW w:w="2802" w:type="dxa"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Члены комиссии:</w:t>
            </w:r>
          </w:p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51" w:type="dxa"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F1CC0" w:rsidRPr="00CB386C" w:rsidTr="00E80F88">
        <w:tc>
          <w:tcPr>
            <w:tcW w:w="2802" w:type="dxa"/>
            <w:hideMark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Машнич</w:t>
            </w:r>
            <w:proofErr w:type="spellEnd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Александр Николаевич</w:t>
            </w:r>
          </w:p>
        </w:tc>
        <w:tc>
          <w:tcPr>
            <w:tcW w:w="7051" w:type="dxa"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- депутат Совета </w:t>
            </w:r>
            <w:proofErr w:type="spellStart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 сельского поселения четвертого созыва</w:t>
            </w:r>
          </w:p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F1CC0" w:rsidRPr="00CB386C" w:rsidTr="00E80F88">
        <w:trPr>
          <w:trHeight w:val="695"/>
        </w:trPr>
        <w:tc>
          <w:tcPr>
            <w:tcW w:w="2802" w:type="dxa"/>
            <w:hideMark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Тарасова </w:t>
            </w:r>
          </w:p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Нина Михайловна</w:t>
            </w:r>
          </w:p>
        </w:tc>
        <w:tc>
          <w:tcPr>
            <w:tcW w:w="7051" w:type="dxa"/>
            <w:hideMark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- депутат Совета </w:t>
            </w:r>
            <w:proofErr w:type="spellStart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 сельского поселения четвертого созыва </w:t>
            </w:r>
          </w:p>
        </w:tc>
      </w:tr>
      <w:tr w:rsidR="008F1CC0" w:rsidRPr="00CB386C" w:rsidTr="00E80F88">
        <w:tc>
          <w:tcPr>
            <w:tcW w:w="2802" w:type="dxa"/>
            <w:hideMark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Богомолова </w:t>
            </w:r>
          </w:p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Галина Николаевна</w:t>
            </w:r>
          </w:p>
        </w:tc>
        <w:tc>
          <w:tcPr>
            <w:tcW w:w="7051" w:type="dxa"/>
            <w:hideMark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- депутат Совета </w:t>
            </w:r>
            <w:proofErr w:type="spellStart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CB386C">
              <w:rPr>
                <w:rFonts w:ascii="Times New Roman" w:eastAsia="Calibri" w:hAnsi="Times New Roman" w:cs="Calibri"/>
                <w:sz w:val="24"/>
                <w:szCs w:val="24"/>
              </w:rPr>
              <w:t xml:space="preserve"> сельского поселения четвертого созыва</w:t>
            </w:r>
          </w:p>
        </w:tc>
      </w:tr>
      <w:tr w:rsidR="008F1CC0" w:rsidRPr="00CB386C" w:rsidTr="00E80F88">
        <w:tc>
          <w:tcPr>
            <w:tcW w:w="2802" w:type="dxa"/>
            <w:hideMark/>
          </w:tcPr>
          <w:p w:rsidR="008F1CC0" w:rsidRPr="00CB386C" w:rsidRDefault="008F1CC0" w:rsidP="00E8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8F1CC0" w:rsidRPr="00CB386C" w:rsidRDefault="008F1CC0" w:rsidP="00E80F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8F1CC0" w:rsidRPr="00CB386C" w:rsidRDefault="008F1CC0" w:rsidP="008F1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C0" w:rsidRPr="00CB386C" w:rsidRDefault="008F1CC0" w:rsidP="008F1CC0">
      <w:pPr>
        <w:spacing w:after="160" w:line="259" w:lineRule="auto"/>
        <w:rPr>
          <w:rFonts w:ascii="Calibri" w:eastAsia="Calibri" w:hAnsi="Calibri" w:cs="Times New Roman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C0" w:rsidRDefault="008F1CC0" w:rsidP="008F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4" w:rsidRDefault="00363304" w:rsidP="008F1CC0">
      <w:pPr>
        <w:tabs>
          <w:tab w:val="left" w:pos="3690"/>
        </w:tabs>
      </w:pPr>
      <w:bookmarkStart w:id="0" w:name="_GoBack"/>
      <w:bookmarkEnd w:id="0"/>
    </w:p>
    <w:sectPr w:rsidR="003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7"/>
    <w:rsid w:val="001C3057"/>
    <w:rsid w:val="00363304"/>
    <w:rsid w:val="008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2021-10-27T11:02:00Z</dcterms:created>
  <dcterms:modified xsi:type="dcterms:W3CDTF">2021-10-27T11:03:00Z</dcterms:modified>
</cp:coreProperties>
</file>