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7C58FE" w:rsidRDefault="007C58FE" w:rsidP="007C58FE">
      <w:pPr>
        <w:jc w:val="center"/>
      </w:pPr>
      <w:r>
        <w:t>Томская область Асиновский район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653258" w:rsidP="001D5943">
      <w:pPr>
        <w:jc w:val="both"/>
        <w:rPr>
          <w:szCs w:val="24"/>
        </w:rPr>
      </w:pPr>
      <w:r w:rsidRPr="00A269E3">
        <w:rPr>
          <w:szCs w:val="24"/>
        </w:rPr>
        <w:t>07.11.2023</w:t>
      </w:r>
      <w:r w:rsidR="001D5943" w:rsidRPr="00A269E3">
        <w:rPr>
          <w:szCs w:val="24"/>
        </w:rPr>
        <w:t xml:space="preserve">                                                                                         </w:t>
      </w:r>
      <w:r w:rsidR="009E6D66" w:rsidRPr="00A269E3">
        <w:rPr>
          <w:szCs w:val="24"/>
        </w:rPr>
        <w:t xml:space="preserve">    </w:t>
      </w:r>
      <w:r w:rsidR="001B1CD6" w:rsidRPr="00A269E3">
        <w:rPr>
          <w:szCs w:val="24"/>
        </w:rPr>
        <w:t xml:space="preserve">            </w:t>
      </w:r>
      <w:r w:rsidR="009E6D66" w:rsidRPr="00A269E3">
        <w:rPr>
          <w:szCs w:val="24"/>
        </w:rPr>
        <w:t xml:space="preserve">                      № </w:t>
      </w:r>
      <w:r w:rsidR="001B1CD6" w:rsidRPr="00A269E3">
        <w:rPr>
          <w:szCs w:val="24"/>
        </w:rPr>
        <w:t>2</w:t>
      </w:r>
      <w:r w:rsidRPr="00A269E3">
        <w:rPr>
          <w:szCs w:val="24"/>
        </w:rPr>
        <w:t>60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proofErr w:type="gramStart"/>
      <w:r w:rsidRPr="009E1214">
        <w:t>Ново-Кусково</w:t>
      </w:r>
      <w:proofErr w:type="gramEnd"/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CB56DA" w:rsidRPr="000C300E" w:rsidRDefault="001D5943" w:rsidP="00CB56DA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39053E">
        <w:rPr>
          <w:b/>
          <w:sz w:val="24"/>
          <w:szCs w:val="24"/>
        </w:rPr>
        <w:t>2</w:t>
      </w:r>
      <w:r w:rsidR="006614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и плановый период 20</w:t>
      </w:r>
      <w:r w:rsidR="0039053E">
        <w:rPr>
          <w:b/>
          <w:sz w:val="24"/>
          <w:szCs w:val="24"/>
        </w:rPr>
        <w:t>2</w:t>
      </w:r>
      <w:r w:rsidR="0066146D">
        <w:rPr>
          <w:b/>
          <w:sz w:val="24"/>
          <w:szCs w:val="24"/>
        </w:rPr>
        <w:t>5</w:t>
      </w:r>
      <w:r w:rsidR="005E6903">
        <w:rPr>
          <w:b/>
          <w:sz w:val="24"/>
          <w:szCs w:val="24"/>
        </w:rPr>
        <w:t xml:space="preserve"> и </w:t>
      </w:r>
      <w:r w:rsidRPr="000C300E">
        <w:rPr>
          <w:b/>
          <w:sz w:val="24"/>
          <w:szCs w:val="24"/>
        </w:rPr>
        <w:t>20</w:t>
      </w:r>
      <w:r w:rsidR="00AC3CCD">
        <w:rPr>
          <w:b/>
          <w:sz w:val="24"/>
          <w:szCs w:val="24"/>
        </w:rPr>
        <w:t>2</w:t>
      </w:r>
      <w:r w:rsidR="0066146D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год</w:t>
      </w:r>
      <w:r w:rsidR="005E6903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«Новокусковское сельское поселение»,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661D44" w:rsidRDefault="001D5943" w:rsidP="008A76E7">
      <w:pPr>
        <w:pStyle w:val="a3"/>
        <w:numPr>
          <w:ilvl w:val="0"/>
          <w:numId w:val="12"/>
        </w:numPr>
        <w:ind w:left="142" w:firstLine="566"/>
        <w:rPr>
          <w:sz w:val="24"/>
          <w:szCs w:val="24"/>
        </w:rPr>
      </w:pPr>
      <w:r w:rsidRPr="00661D44">
        <w:rPr>
          <w:sz w:val="24"/>
          <w:szCs w:val="24"/>
        </w:rPr>
        <w:t xml:space="preserve">Утвердить Прогноз социально-экономического развития </w:t>
      </w:r>
      <w:r w:rsidR="007C58FE" w:rsidRPr="00661D44">
        <w:rPr>
          <w:sz w:val="24"/>
          <w:szCs w:val="24"/>
        </w:rPr>
        <w:t xml:space="preserve">муниципального </w:t>
      </w:r>
      <w:r w:rsidR="0039053E">
        <w:rPr>
          <w:sz w:val="24"/>
          <w:szCs w:val="24"/>
        </w:rPr>
        <w:t>202</w:t>
      </w:r>
      <w:r w:rsidR="005E6903">
        <w:rPr>
          <w:sz w:val="24"/>
          <w:szCs w:val="24"/>
        </w:rPr>
        <w:t>3</w:t>
      </w:r>
      <w:r w:rsidRPr="00661D44">
        <w:rPr>
          <w:sz w:val="24"/>
          <w:szCs w:val="24"/>
        </w:rPr>
        <w:t>-20</w:t>
      </w:r>
      <w:r w:rsidR="00631A8B">
        <w:rPr>
          <w:sz w:val="24"/>
          <w:szCs w:val="24"/>
        </w:rPr>
        <w:t>2</w:t>
      </w:r>
      <w:r w:rsidR="002E38BF">
        <w:rPr>
          <w:sz w:val="24"/>
          <w:szCs w:val="24"/>
        </w:rPr>
        <w:t>5</w:t>
      </w:r>
      <w:r w:rsidRPr="00661D44">
        <w:rPr>
          <w:sz w:val="24"/>
          <w:szCs w:val="24"/>
        </w:rPr>
        <w:t xml:space="preserve"> годы</w:t>
      </w:r>
      <w:r>
        <w:t xml:space="preserve"> </w:t>
      </w:r>
      <w:r w:rsidRPr="00661D44">
        <w:rPr>
          <w:sz w:val="24"/>
          <w:szCs w:val="24"/>
        </w:rPr>
        <w:t>согласно приложению.</w:t>
      </w:r>
    </w:p>
    <w:p w:rsidR="001D5943" w:rsidRPr="00661D44" w:rsidRDefault="007C58FE" w:rsidP="008A76E7">
      <w:pPr>
        <w:tabs>
          <w:tab w:val="left" w:pos="0"/>
        </w:tabs>
        <w:autoSpaceDE w:val="0"/>
        <w:ind w:right="-83"/>
        <w:jc w:val="both"/>
      </w:pPr>
      <w:r>
        <w:tab/>
      </w:r>
      <w:r w:rsidR="001D5943">
        <w:t xml:space="preserve">2. </w:t>
      </w:r>
      <w:r>
        <w:t>Настоящее постановление подлежит официальному опубликованию на сайте</w:t>
      </w:r>
      <w:r w:rsidR="00661D44">
        <w:t xml:space="preserve"> </w:t>
      </w:r>
      <w:r>
        <w:t>муниципального образования «Новокусковское сельское поселение»</w:t>
      </w:r>
      <w:r w:rsidRPr="00CE1649">
        <w:t xml:space="preserve"> </w:t>
      </w:r>
      <w:hyperlink r:id="rId9" w:history="1">
        <w:r w:rsidRPr="0080378F">
          <w:rPr>
            <w:rStyle w:val="a9"/>
            <w:rFonts w:eastAsiaTheme="majorEastAsia"/>
            <w:color w:val="auto"/>
            <w:szCs w:val="24"/>
            <w:u w:val="none"/>
          </w:rPr>
          <w:t>www.nkselpasino.ru</w:t>
        </w:r>
      </w:hyperlink>
      <w:r w:rsidR="00661D44">
        <w:t xml:space="preserve"> </w:t>
      </w:r>
      <w:r>
        <w:t>обнародованию в «Информационном бюллетене».</w:t>
      </w:r>
    </w:p>
    <w:p w:rsidR="00997C5D" w:rsidRDefault="00997C5D" w:rsidP="008A76E7">
      <w:pPr>
        <w:ind w:firstLine="708"/>
        <w:jc w:val="both"/>
      </w:pPr>
      <w:r>
        <w:rPr>
          <w:snapToGrid w:val="0"/>
        </w:rPr>
        <w:t>3. Настоящее</w:t>
      </w:r>
      <w:r w:rsidR="007C58FE">
        <w:rPr>
          <w:snapToGrid w:val="0"/>
        </w:rPr>
        <w:t xml:space="preserve"> постановление</w:t>
      </w:r>
      <w:r>
        <w:rPr>
          <w:snapToGrid w:val="0"/>
        </w:rPr>
        <w:t xml:space="preserve"> вступает в</w:t>
      </w:r>
      <w:r w:rsidR="007C58FE">
        <w:rPr>
          <w:snapToGrid w:val="0"/>
        </w:rPr>
        <w:t xml:space="preserve"> </w:t>
      </w:r>
      <w:r>
        <w:rPr>
          <w:snapToGrid w:val="0"/>
        </w:rPr>
        <w:t>силу</w:t>
      </w:r>
      <w:r w:rsidR="007C58FE">
        <w:rPr>
          <w:snapToGrid w:val="0"/>
        </w:rPr>
        <w:t xml:space="preserve">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его официального опубликования.</w:t>
      </w:r>
    </w:p>
    <w:p w:rsidR="001D5943" w:rsidRDefault="00997C5D" w:rsidP="008A76E7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</w:t>
      </w:r>
      <w:r w:rsidR="007C58FE">
        <w:t xml:space="preserve"> </w:t>
      </w:r>
      <w:r>
        <w:t>и финансам</w:t>
      </w:r>
      <w:r w:rsidR="001D5943">
        <w:t>.</w:t>
      </w:r>
    </w:p>
    <w:p w:rsidR="001D5943" w:rsidRDefault="001D5943" w:rsidP="007C58FE"/>
    <w:p w:rsidR="001D5943" w:rsidRDefault="001D5943" w:rsidP="007C58FE"/>
    <w:p w:rsidR="001B1CD6" w:rsidRDefault="007C58FE" w:rsidP="001B1CD6">
      <w:pPr>
        <w:jc w:val="both"/>
      </w:pPr>
      <w:r>
        <w:t xml:space="preserve"> </w:t>
      </w:r>
    </w:p>
    <w:p w:rsidR="0066146D" w:rsidRDefault="0066146D" w:rsidP="0066146D">
      <w:pPr>
        <w:jc w:val="center"/>
      </w:pPr>
      <w:r>
        <w:t>Глава Новокусковского сельского поселения                                       А.И. Епифанов</w:t>
      </w:r>
    </w:p>
    <w:p w:rsidR="001D5943" w:rsidRDefault="001D5943" w:rsidP="007C58FE">
      <w:pPr>
        <w:jc w:val="center"/>
      </w:pPr>
    </w:p>
    <w:p w:rsidR="001D5943" w:rsidRDefault="001D5943" w:rsidP="007C58FE">
      <w:pPr>
        <w:jc w:val="center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66146D" w:rsidRDefault="0066146D" w:rsidP="001D5943"/>
    <w:p w:rsidR="001B1CD6" w:rsidRDefault="001B1CD6" w:rsidP="001D5943"/>
    <w:p w:rsidR="001B1CD6" w:rsidRDefault="001B1CD6" w:rsidP="001D5943"/>
    <w:p w:rsidR="001D5943" w:rsidRDefault="001D5943" w:rsidP="001D5943"/>
    <w:p w:rsidR="001D5943" w:rsidRDefault="001D5943" w:rsidP="001D5943"/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Новокусковского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7C58FE" w:rsidRPr="00F77289" w:rsidRDefault="007C58FE" w:rsidP="007C58FE">
      <w:pPr>
        <w:ind w:firstLine="708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A76E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B1CD6">
        <w:rPr>
          <w:sz w:val="22"/>
          <w:szCs w:val="22"/>
        </w:rPr>
        <w:t xml:space="preserve">  </w:t>
      </w:r>
      <w:r w:rsidR="00997C5D"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017A96">
        <w:rPr>
          <w:sz w:val="22"/>
          <w:szCs w:val="22"/>
        </w:rPr>
        <w:t>07</w:t>
      </w:r>
      <w:r w:rsidR="001B1CD6">
        <w:rPr>
          <w:sz w:val="22"/>
          <w:szCs w:val="22"/>
        </w:rPr>
        <w:t>.11.202</w:t>
      </w:r>
      <w:r w:rsidR="00017A96">
        <w:rPr>
          <w:sz w:val="22"/>
          <w:szCs w:val="22"/>
        </w:rPr>
        <w:t>3</w:t>
      </w:r>
      <w:r w:rsidR="001B1CD6">
        <w:rPr>
          <w:sz w:val="22"/>
          <w:szCs w:val="22"/>
        </w:rPr>
        <w:t xml:space="preserve"> </w:t>
      </w:r>
      <w:r w:rsidR="001D5943">
        <w:rPr>
          <w:sz w:val="22"/>
          <w:szCs w:val="22"/>
        </w:rPr>
        <w:t xml:space="preserve"> № </w:t>
      </w:r>
      <w:r w:rsidR="001B1CD6">
        <w:rPr>
          <w:sz w:val="22"/>
          <w:szCs w:val="22"/>
        </w:rPr>
        <w:t>2</w:t>
      </w:r>
      <w:r w:rsidR="00017A96">
        <w:rPr>
          <w:sz w:val="22"/>
          <w:szCs w:val="22"/>
        </w:rPr>
        <w:t>60</w:t>
      </w:r>
    </w:p>
    <w:p w:rsidR="001D5943" w:rsidRDefault="007C58FE" w:rsidP="007C58FE">
      <w:pPr>
        <w:pStyle w:val="a3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C58FE" w:rsidRDefault="007C58FE" w:rsidP="007C58FE">
      <w:pPr>
        <w:pStyle w:val="a3"/>
        <w:ind w:left="6372"/>
        <w:rPr>
          <w:b/>
          <w:sz w:val="24"/>
          <w:szCs w:val="24"/>
        </w:rPr>
      </w:pPr>
    </w:p>
    <w:p w:rsidR="001D5943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Прогноз социально-экономического развития</w:t>
      </w:r>
    </w:p>
    <w:p w:rsidR="00CB56DA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 xml:space="preserve">муниципального образования «Новокусковское сельское поселение» </w:t>
      </w:r>
    </w:p>
    <w:p w:rsidR="001D5943" w:rsidRPr="0066146D" w:rsidRDefault="001D5943" w:rsidP="001D5943">
      <w:pPr>
        <w:pStyle w:val="a3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на 20</w:t>
      </w:r>
      <w:r w:rsidR="00954730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4</w:t>
      </w:r>
      <w:r w:rsidR="0039053E" w:rsidRPr="0066146D">
        <w:rPr>
          <w:sz w:val="24"/>
          <w:szCs w:val="24"/>
        </w:rPr>
        <w:t xml:space="preserve"> </w:t>
      </w:r>
      <w:r w:rsidRPr="0066146D">
        <w:rPr>
          <w:sz w:val="24"/>
          <w:szCs w:val="24"/>
        </w:rPr>
        <w:t>и плановый период 20</w:t>
      </w:r>
      <w:r w:rsidR="007D0C8F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5</w:t>
      </w:r>
      <w:r w:rsidRPr="0066146D">
        <w:rPr>
          <w:sz w:val="24"/>
          <w:szCs w:val="24"/>
        </w:rPr>
        <w:t xml:space="preserve"> </w:t>
      </w:r>
      <w:r w:rsidR="005E6903" w:rsidRPr="0066146D">
        <w:rPr>
          <w:sz w:val="24"/>
          <w:szCs w:val="24"/>
        </w:rPr>
        <w:t xml:space="preserve">и </w:t>
      </w:r>
      <w:r w:rsidRPr="0066146D">
        <w:rPr>
          <w:sz w:val="24"/>
          <w:szCs w:val="24"/>
        </w:rPr>
        <w:t>20</w:t>
      </w:r>
      <w:r w:rsidR="007D0C8F" w:rsidRPr="0066146D">
        <w:rPr>
          <w:sz w:val="24"/>
          <w:szCs w:val="24"/>
        </w:rPr>
        <w:t>2</w:t>
      </w:r>
      <w:r w:rsidR="0066146D" w:rsidRPr="0066146D">
        <w:rPr>
          <w:sz w:val="24"/>
          <w:szCs w:val="24"/>
        </w:rPr>
        <w:t>6</w:t>
      </w:r>
      <w:r w:rsidRPr="0066146D">
        <w:rPr>
          <w:sz w:val="24"/>
          <w:szCs w:val="24"/>
        </w:rPr>
        <w:t xml:space="preserve"> год</w:t>
      </w:r>
      <w:r w:rsidR="005E6903" w:rsidRPr="0066146D">
        <w:rPr>
          <w:sz w:val="24"/>
          <w:szCs w:val="24"/>
        </w:rPr>
        <w:t>ов</w:t>
      </w:r>
    </w:p>
    <w:p w:rsidR="001D5943" w:rsidRPr="0066146D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017A96">
      <w:pPr>
        <w:pStyle w:val="a3"/>
        <w:ind w:left="360"/>
        <w:jc w:val="center"/>
        <w:rPr>
          <w:sz w:val="24"/>
          <w:szCs w:val="24"/>
        </w:rPr>
      </w:pPr>
      <w:r w:rsidRPr="0066146D">
        <w:rPr>
          <w:sz w:val="24"/>
          <w:szCs w:val="24"/>
        </w:rPr>
        <w:t>Введение</w:t>
      </w:r>
    </w:p>
    <w:p w:rsidR="001D5943" w:rsidRDefault="001D5943" w:rsidP="00CB56DA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r w:rsidR="00CB56DA">
        <w:rPr>
          <w:sz w:val="24"/>
          <w:szCs w:val="24"/>
        </w:rPr>
        <w:t>«</w:t>
      </w:r>
      <w:r w:rsidRPr="000C300E">
        <w:rPr>
          <w:sz w:val="24"/>
          <w:szCs w:val="24"/>
        </w:rPr>
        <w:t>Новокусковское сельское поселение</w:t>
      </w:r>
      <w:r w:rsidR="00CB56DA">
        <w:rPr>
          <w:sz w:val="24"/>
          <w:szCs w:val="24"/>
        </w:rPr>
        <w:t>»</w:t>
      </w:r>
      <w:r w:rsidRPr="000C300E">
        <w:rPr>
          <w:sz w:val="24"/>
          <w:szCs w:val="24"/>
        </w:rPr>
        <w:t xml:space="preserve"> на 20</w:t>
      </w:r>
      <w:r w:rsidR="00631A8B">
        <w:rPr>
          <w:sz w:val="24"/>
          <w:szCs w:val="24"/>
        </w:rPr>
        <w:t>2</w:t>
      </w:r>
      <w:r w:rsidR="0066146D">
        <w:rPr>
          <w:sz w:val="24"/>
          <w:szCs w:val="24"/>
        </w:rPr>
        <w:t>4</w:t>
      </w:r>
      <w:r w:rsidRPr="000C300E">
        <w:rPr>
          <w:sz w:val="24"/>
          <w:szCs w:val="24"/>
        </w:rPr>
        <w:t xml:space="preserve"> и плановый период 20</w:t>
      </w:r>
      <w:r w:rsidR="007D0C8F">
        <w:rPr>
          <w:sz w:val="24"/>
          <w:szCs w:val="24"/>
        </w:rPr>
        <w:t>2</w:t>
      </w:r>
      <w:r w:rsidR="0066146D">
        <w:rPr>
          <w:sz w:val="24"/>
          <w:szCs w:val="24"/>
        </w:rPr>
        <w:t>5</w:t>
      </w:r>
      <w:r w:rsidRPr="000C300E">
        <w:rPr>
          <w:sz w:val="24"/>
          <w:szCs w:val="24"/>
        </w:rPr>
        <w:t xml:space="preserve"> </w:t>
      </w:r>
      <w:r w:rsidR="005E6903">
        <w:rPr>
          <w:sz w:val="24"/>
          <w:szCs w:val="24"/>
        </w:rPr>
        <w:t>и</w:t>
      </w:r>
      <w:r w:rsidRPr="000C300E">
        <w:rPr>
          <w:sz w:val="24"/>
          <w:szCs w:val="24"/>
        </w:rPr>
        <w:t xml:space="preserve"> 20</w:t>
      </w:r>
      <w:r w:rsidR="0039053E">
        <w:rPr>
          <w:sz w:val="24"/>
          <w:szCs w:val="24"/>
        </w:rPr>
        <w:t>2</w:t>
      </w:r>
      <w:r w:rsidR="0066146D">
        <w:rPr>
          <w:sz w:val="24"/>
          <w:szCs w:val="24"/>
        </w:rPr>
        <w:t>6</w:t>
      </w:r>
      <w:r w:rsidRPr="000C300E">
        <w:rPr>
          <w:sz w:val="24"/>
          <w:szCs w:val="24"/>
        </w:rPr>
        <w:t xml:space="preserve"> год</w:t>
      </w:r>
      <w:r w:rsidR="005E6903">
        <w:rPr>
          <w:sz w:val="24"/>
          <w:szCs w:val="24"/>
        </w:rPr>
        <w:t>ов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Новокусковское сельское поселение </w:t>
      </w:r>
      <w:proofErr w:type="gramEnd"/>
    </w:p>
    <w:p w:rsidR="00CB56DA" w:rsidRPr="000C300E" w:rsidRDefault="00CB56DA" w:rsidP="00CB56DA">
      <w:pPr>
        <w:pStyle w:val="a3"/>
        <w:ind w:left="284"/>
        <w:rPr>
          <w:sz w:val="24"/>
          <w:szCs w:val="24"/>
        </w:rPr>
      </w:pPr>
    </w:p>
    <w:p w:rsidR="007C58FE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66146D">
        <w:rPr>
          <w:sz w:val="24"/>
          <w:szCs w:val="24"/>
        </w:rPr>
        <w:t xml:space="preserve">1.Территория муниципального образования </w:t>
      </w: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Асиновским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</w:t>
      </w:r>
      <w:proofErr w:type="gramStart"/>
      <w:r w:rsidRPr="000C300E">
        <w:rPr>
          <w:snapToGrid w:val="0"/>
          <w:szCs w:val="24"/>
        </w:rPr>
        <w:t>по середине</w:t>
      </w:r>
      <w:proofErr w:type="gramEnd"/>
      <w:r w:rsidRPr="000C300E">
        <w:rPr>
          <w:snapToGrid w:val="0"/>
          <w:szCs w:val="24"/>
        </w:rPr>
        <w:t xml:space="preserve">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6232B9" w:rsidRPr="00103B89" w:rsidRDefault="001D5943" w:rsidP="006232B9">
      <w:pPr>
        <w:ind w:left="284"/>
        <w:jc w:val="both"/>
        <w:rPr>
          <w:szCs w:val="24"/>
          <w:highlight w:val="yellow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</w:r>
      <w:r w:rsidRPr="005018C5">
        <w:rPr>
          <w:szCs w:val="24"/>
        </w:rPr>
        <w:t xml:space="preserve">На территории сельского поселения находятся 5 населенных </w:t>
      </w:r>
      <w:proofErr w:type="gramStart"/>
      <w:r w:rsidRPr="005018C5">
        <w:rPr>
          <w:szCs w:val="24"/>
        </w:rPr>
        <w:t>пунктов</w:t>
      </w:r>
      <w:proofErr w:type="gramEnd"/>
      <w:r w:rsidRPr="005018C5">
        <w:rPr>
          <w:szCs w:val="24"/>
        </w:rPr>
        <w:t xml:space="preserve"> в которых проживает </w:t>
      </w:r>
      <w:r w:rsidR="00103B89" w:rsidRPr="005018C5">
        <w:rPr>
          <w:rFonts w:eastAsia="Calibri"/>
          <w:lang w:eastAsia="en-US"/>
        </w:rPr>
        <w:t>2278</w:t>
      </w:r>
      <w:r w:rsidR="00AC3DD1" w:rsidRPr="005018C5">
        <w:rPr>
          <w:rFonts w:eastAsia="Calibri"/>
          <w:lang w:eastAsia="en-US"/>
        </w:rPr>
        <w:t xml:space="preserve"> </w:t>
      </w:r>
      <w:r w:rsidRPr="005018C5">
        <w:rPr>
          <w:szCs w:val="24"/>
        </w:rPr>
        <w:t xml:space="preserve">человек. В том числе: </w:t>
      </w:r>
    </w:p>
    <w:p w:rsidR="00E27D92" w:rsidRPr="00103B89" w:rsidRDefault="00E27D92" w:rsidP="006232B9">
      <w:pPr>
        <w:ind w:left="284"/>
        <w:jc w:val="both"/>
        <w:rPr>
          <w:szCs w:val="24"/>
          <w:highlight w:val="yellow"/>
        </w:rPr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103B89" w:rsidTr="006232B9">
        <w:trPr>
          <w:trHeight w:val="400"/>
        </w:trPr>
        <w:tc>
          <w:tcPr>
            <w:tcW w:w="2552" w:type="dxa"/>
          </w:tcPr>
          <w:p w:rsidR="006232B9" w:rsidRPr="005018C5" w:rsidRDefault="006232B9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5018C5" w:rsidRDefault="006232B9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5018C5" w:rsidRDefault="006232B9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5018C5" w:rsidRDefault="006232B9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женщин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с. Ново-Кусково</w:t>
            </w:r>
          </w:p>
        </w:tc>
        <w:tc>
          <w:tcPr>
            <w:tcW w:w="1876" w:type="dxa"/>
            <w:vAlign w:val="center"/>
          </w:tcPr>
          <w:p w:rsidR="00AC3DD1" w:rsidRPr="005018C5" w:rsidRDefault="00103B89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 w:rsidRPr="005018C5">
              <w:rPr>
                <w:rFonts w:eastAsia="Calibri"/>
              </w:rPr>
              <w:t>1450</w:t>
            </w:r>
          </w:p>
        </w:tc>
        <w:tc>
          <w:tcPr>
            <w:tcW w:w="1980" w:type="dxa"/>
          </w:tcPr>
          <w:p w:rsidR="00AC3DD1" w:rsidRPr="005018C5" w:rsidRDefault="00103B89" w:rsidP="006232B9">
            <w:pPr>
              <w:ind w:left="77"/>
              <w:jc w:val="center"/>
            </w:pPr>
            <w:r w:rsidRPr="005018C5">
              <w:t>656</w:t>
            </w:r>
          </w:p>
        </w:tc>
        <w:tc>
          <w:tcPr>
            <w:tcW w:w="2340" w:type="dxa"/>
          </w:tcPr>
          <w:p w:rsidR="00AC3DD1" w:rsidRPr="005018C5" w:rsidRDefault="00103B89" w:rsidP="00AC3DD1">
            <w:pPr>
              <w:ind w:left="77"/>
              <w:jc w:val="center"/>
            </w:pPr>
            <w:r w:rsidRPr="005018C5">
              <w:t>794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  <w:vAlign w:val="center"/>
          </w:tcPr>
          <w:p w:rsidR="00AC3DD1" w:rsidRPr="005018C5" w:rsidRDefault="00103B89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 w:rsidRPr="005018C5">
              <w:rPr>
                <w:rFonts w:eastAsia="Calibri"/>
              </w:rPr>
              <w:t>113</w:t>
            </w:r>
          </w:p>
        </w:tc>
        <w:tc>
          <w:tcPr>
            <w:tcW w:w="1980" w:type="dxa"/>
          </w:tcPr>
          <w:p w:rsidR="00AC3DD1" w:rsidRPr="005018C5" w:rsidRDefault="00103B89" w:rsidP="006232B9">
            <w:pPr>
              <w:ind w:left="77"/>
              <w:jc w:val="center"/>
            </w:pPr>
            <w:r w:rsidRPr="005018C5">
              <w:t>68</w:t>
            </w:r>
          </w:p>
        </w:tc>
        <w:tc>
          <w:tcPr>
            <w:tcW w:w="2340" w:type="dxa"/>
          </w:tcPr>
          <w:p w:rsidR="00AC3DD1" w:rsidRPr="005018C5" w:rsidRDefault="00020071" w:rsidP="00AC3DD1">
            <w:pPr>
              <w:ind w:left="77"/>
              <w:jc w:val="center"/>
            </w:pPr>
            <w:r w:rsidRPr="005018C5">
              <w:t>45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  <w:vAlign w:val="center"/>
          </w:tcPr>
          <w:p w:rsidR="00AC3DD1" w:rsidRPr="005018C5" w:rsidRDefault="00103B89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 w:rsidRPr="005018C5">
              <w:rPr>
                <w:rFonts w:eastAsia="Calibri"/>
              </w:rPr>
              <w:t>362</w:t>
            </w:r>
          </w:p>
        </w:tc>
        <w:tc>
          <w:tcPr>
            <w:tcW w:w="1980" w:type="dxa"/>
          </w:tcPr>
          <w:p w:rsidR="00AC3DD1" w:rsidRPr="005018C5" w:rsidRDefault="00103B89" w:rsidP="006232B9">
            <w:pPr>
              <w:ind w:left="77"/>
              <w:jc w:val="center"/>
            </w:pPr>
            <w:r w:rsidRPr="005018C5">
              <w:t>178</w:t>
            </w:r>
          </w:p>
        </w:tc>
        <w:tc>
          <w:tcPr>
            <w:tcW w:w="2340" w:type="dxa"/>
          </w:tcPr>
          <w:p w:rsidR="00AC3DD1" w:rsidRPr="005018C5" w:rsidRDefault="00103B89" w:rsidP="00AC3DD1">
            <w:pPr>
              <w:ind w:left="77"/>
              <w:jc w:val="center"/>
            </w:pPr>
            <w:r w:rsidRPr="005018C5">
              <w:t>184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 xml:space="preserve">с. </w:t>
            </w:r>
            <w:proofErr w:type="spellStart"/>
            <w:r w:rsidRPr="005018C5">
              <w:rPr>
                <w:sz w:val="22"/>
                <w:szCs w:val="22"/>
              </w:rPr>
              <w:t>Филимоновка</w:t>
            </w:r>
            <w:proofErr w:type="spellEnd"/>
          </w:p>
        </w:tc>
        <w:tc>
          <w:tcPr>
            <w:tcW w:w="1876" w:type="dxa"/>
            <w:vAlign w:val="center"/>
          </w:tcPr>
          <w:p w:rsidR="00AC3DD1" w:rsidRPr="005018C5" w:rsidRDefault="00103B89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 w:rsidRPr="005018C5">
              <w:rPr>
                <w:rFonts w:eastAsia="Calibri"/>
              </w:rPr>
              <w:t>313</w:t>
            </w:r>
          </w:p>
        </w:tc>
        <w:tc>
          <w:tcPr>
            <w:tcW w:w="1980" w:type="dxa"/>
          </w:tcPr>
          <w:p w:rsidR="00AC3DD1" w:rsidRPr="005018C5" w:rsidRDefault="00103B89" w:rsidP="00AC3DD1">
            <w:pPr>
              <w:ind w:left="77"/>
              <w:jc w:val="center"/>
            </w:pPr>
            <w:r w:rsidRPr="005018C5">
              <w:t>165</w:t>
            </w:r>
          </w:p>
        </w:tc>
        <w:tc>
          <w:tcPr>
            <w:tcW w:w="2340" w:type="dxa"/>
          </w:tcPr>
          <w:p w:rsidR="00AC3DD1" w:rsidRPr="005018C5" w:rsidRDefault="00103B89" w:rsidP="006232B9">
            <w:pPr>
              <w:ind w:left="77"/>
              <w:jc w:val="center"/>
            </w:pPr>
            <w:r w:rsidRPr="005018C5">
              <w:t>148</w:t>
            </w:r>
          </w:p>
        </w:tc>
      </w:tr>
      <w:tr w:rsidR="00AC3DD1" w:rsidRPr="00103B89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</w:pPr>
            <w:r w:rsidRPr="005018C5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  <w:vAlign w:val="center"/>
          </w:tcPr>
          <w:p w:rsidR="00AC3DD1" w:rsidRPr="005018C5" w:rsidRDefault="00020071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 w:rsidRPr="005018C5">
              <w:rPr>
                <w:rFonts w:eastAsia="Calibri"/>
              </w:rPr>
              <w:t>40</w:t>
            </w:r>
          </w:p>
        </w:tc>
        <w:tc>
          <w:tcPr>
            <w:tcW w:w="1980" w:type="dxa"/>
          </w:tcPr>
          <w:p w:rsidR="00AC3DD1" w:rsidRPr="005018C5" w:rsidRDefault="00020071" w:rsidP="00AC3DD1">
            <w:pPr>
              <w:ind w:left="77"/>
              <w:jc w:val="center"/>
            </w:pPr>
            <w:r w:rsidRPr="005018C5">
              <w:t>20</w:t>
            </w:r>
          </w:p>
        </w:tc>
        <w:tc>
          <w:tcPr>
            <w:tcW w:w="2340" w:type="dxa"/>
          </w:tcPr>
          <w:p w:rsidR="00AC3DD1" w:rsidRPr="005018C5" w:rsidRDefault="00020071" w:rsidP="006232B9">
            <w:pPr>
              <w:ind w:left="77"/>
              <w:jc w:val="center"/>
            </w:pPr>
            <w:r w:rsidRPr="005018C5">
              <w:t>20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5018C5" w:rsidRDefault="00AC3DD1" w:rsidP="006232B9">
            <w:pPr>
              <w:ind w:left="77"/>
              <w:jc w:val="center"/>
              <w:rPr>
                <w:b/>
              </w:rPr>
            </w:pPr>
            <w:r w:rsidRPr="005018C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  <w:vAlign w:val="center"/>
          </w:tcPr>
          <w:p w:rsidR="00AC3DD1" w:rsidRPr="005018C5" w:rsidRDefault="00103B89" w:rsidP="0039053E">
            <w:pPr>
              <w:widowControl w:val="0"/>
              <w:ind w:right="-85"/>
              <w:jc w:val="center"/>
              <w:rPr>
                <w:rFonts w:eastAsia="Calibri"/>
                <w:b/>
              </w:rPr>
            </w:pPr>
            <w:r w:rsidRPr="005018C5">
              <w:rPr>
                <w:rFonts w:eastAsia="Calibri"/>
                <w:b/>
              </w:rPr>
              <w:t>2278</w:t>
            </w:r>
          </w:p>
        </w:tc>
        <w:tc>
          <w:tcPr>
            <w:tcW w:w="1980" w:type="dxa"/>
          </w:tcPr>
          <w:p w:rsidR="00AC3DD1" w:rsidRPr="005018C5" w:rsidRDefault="00103B89" w:rsidP="00AC3DD1">
            <w:pPr>
              <w:ind w:left="77"/>
              <w:jc w:val="center"/>
              <w:rPr>
                <w:b/>
              </w:rPr>
            </w:pPr>
            <w:r w:rsidRPr="005018C5">
              <w:rPr>
                <w:b/>
              </w:rPr>
              <w:t>1087</w:t>
            </w:r>
          </w:p>
        </w:tc>
        <w:tc>
          <w:tcPr>
            <w:tcW w:w="2340" w:type="dxa"/>
          </w:tcPr>
          <w:p w:rsidR="00AC3DD1" w:rsidRPr="005018C5" w:rsidRDefault="00103B89" w:rsidP="00AC3DD1">
            <w:pPr>
              <w:ind w:left="77"/>
              <w:jc w:val="center"/>
              <w:rPr>
                <w:b/>
              </w:rPr>
            </w:pPr>
            <w:r w:rsidRPr="005018C5">
              <w:rPr>
                <w:b/>
              </w:rPr>
              <w:t>1191</w:t>
            </w:r>
          </w:p>
        </w:tc>
      </w:tr>
    </w:tbl>
    <w:p w:rsidR="006232B9" w:rsidRPr="00866A88" w:rsidRDefault="006232B9" w:rsidP="006232B9">
      <w:pPr>
        <w:ind w:left="284"/>
        <w:jc w:val="both"/>
        <w:rPr>
          <w:szCs w:val="24"/>
        </w:rPr>
      </w:pPr>
    </w:p>
    <w:p w:rsidR="005018C5" w:rsidRPr="00017A96" w:rsidRDefault="00017A96" w:rsidP="005018C5">
      <w:pPr>
        <w:pStyle w:val="a7"/>
        <w:numPr>
          <w:ilvl w:val="0"/>
          <w:numId w:val="12"/>
        </w:numPr>
        <w:jc w:val="center"/>
        <w:rPr>
          <w:szCs w:val="24"/>
        </w:rPr>
      </w:pPr>
      <w:r w:rsidRPr="00017A96">
        <w:rPr>
          <w:szCs w:val="24"/>
          <w:lang w:val="en-US"/>
        </w:rPr>
        <w:t>Демографическая характеристика</w:t>
      </w:r>
    </w:p>
    <w:p w:rsidR="001D5943" w:rsidRPr="005018C5" w:rsidRDefault="001D5943" w:rsidP="005018C5">
      <w:pPr>
        <w:ind w:firstLine="567"/>
        <w:jc w:val="both"/>
        <w:rPr>
          <w:szCs w:val="24"/>
        </w:rPr>
      </w:pPr>
      <w:r w:rsidRPr="005018C5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</w:t>
      </w:r>
      <w:r w:rsidR="00AC3DD1" w:rsidRPr="005018C5">
        <w:rPr>
          <w:szCs w:val="24"/>
        </w:rPr>
        <w:t>20</w:t>
      </w:r>
      <w:r w:rsidR="00631A8B" w:rsidRPr="005018C5">
        <w:rPr>
          <w:szCs w:val="24"/>
        </w:rPr>
        <w:t>2</w:t>
      </w:r>
      <w:r w:rsidR="005018C5" w:rsidRPr="005018C5">
        <w:rPr>
          <w:szCs w:val="24"/>
        </w:rPr>
        <w:t>3</w:t>
      </w:r>
      <w:r w:rsidR="0052777A" w:rsidRPr="005018C5">
        <w:rPr>
          <w:szCs w:val="24"/>
        </w:rPr>
        <w:t xml:space="preserve"> </w:t>
      </w:r>
      <w:r w:rsidR="00997C5D" w:rsidRPr="005018C5">
        <w:rPr>
          <w:szCs w:val="24"/>
        </w:rPr>
        <w:t xml:space="preserve">составляет </w:t>
      </w:r>
      <w:r w:rsidR="00103B89" w:rsidRPr="005018C5">
        <w:rPr>
          <w:szCs w:val="24"/>
        </w:rPr>
        <w:t>2249</w:t>
      </w:r>
      <w:r w:rsidRPr="005018C5">
        <w:rPr>
          <w:szCs w:val="24"/>
        </w:rPr>
        <w:t xml:space="preserve"> чел. </w:t>
      </w:r>
    </w:p>
    <w:p w:rsidR="001D5943" w:rsidRPr="005018C5" w:rsidRDefault="001D5943" w:rsidP="001D5943">
      <w:pPr>
        <w:ind w:left="284"/>
        <w:jc w:val="both"/>
        <w:rPr>
          <w:szCs w:val="24"/>
        </w:rPr>
      </w:pPr>
      <w:r w:rsidRPr="005018C5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661D44" w:rsidRPr="005018C5" w:rsidRDefault="00661D44" w:rsidP="00661D44">
      <w:pPr>
        <w:contextualSpacing/>
        <w:jc w:val="both"/>
        <w:rPr>
          <w:rFonts w:eastAsia="Calibri"/>
          <w:lang w:eastAsia="en-US"/>
        </w:rPr>
      </w:pPr>
    </w:p>
    <w:p w:rsidR="00661D44" w:rsidRPr="005018C5" w:rsidRDefault="00661D44" w:rsidP="00DA1A0B">
      <w:pPr>
        <w:ind w:firstLine="567"/>
        <w:contextualSpacing/>
        <w:jc w:val="both"/>
        <w:rPr>
          <w:rFonts w:eastAsia="Calibri"/>
          <w:lang w:eastAsia="en-US"/>
        </w:rPr>
      </w:pPr>
      <w:r w:rsidRPr="005018C5">
        <w:rPr>
          <w:rFonts w:eastAsia="Calibri"/>
          <w:lang w:eastAsia="en-US"/>
        </w:rPr>
        <w:t>Естественный прирост (убыль) населения: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682"/>
        <w:gridCol w:w="1818"/>
        <w:gridCol w:w="1682"/>
      </w:tblGrid>
      <w:tr w:rsidR="00661D44" w:rsidRPr="0056480D" w:rsidTr="00661D44">
        <w:tc>
          <w:tcPr>
            <w:tcW w:w="3997" w:type="dxa"/>
            <w:vMerge w:val="restart"/>
            <w:shd w:val="clear" w:color="auto" w:fill="auto"/>
          </w:tcPr>
          <w:p w:rsidR="00661D44" w:rsidRPr="0056480D" w:rsidRDefault="00661D44" w:rsidP="00661D44">
            <w:pPr>
              <w:ind w:left="-108" w:firstLine="108"/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661D44" w:rsidRPr="0056480D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Года</w:t>
            </w:r>
          </w:p>
        </w:tc>
      </w:tr>
      <w:tr w:rsidR="00020071" w:rsidRPr="0056480D" w:rsidTr="00661D44">
        <w:tc>
          <w:tcPr>
            <w:tcW w:w="3997" w:type="dxa"/>
            <w:vMerge/>
            <w:shd w:val="clear" w:color="auto" w:fill="auto"/>
          </w:tcPr>
          <w:p w:rsidR="00020071" w:rsidRPr="0056480D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 xml:space="preserve"> 01.01.2021</w:t>
            </w:r>
          </w:p>
        </w:tc>
        <w:tc>
          <w:tcPr>
            <w:tcW w:w="181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 xml:space="preserve"> 01.01.2022</w:t>
            </w:r>
          </w:p>
        </w:tc>
        <w:tc>
          <w:tcPr>
            <w:tcW w:w="1682" w:type="dxa"/>
            <w:shd w:val="clear" w:color="auto" w:fill="auto"/>
          </w:tcPr>
          <w:p w:rsidR="00020071" w:rsidRPr="0056480D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 xml:space="preserve"> 01.01.202</w:t>
            </w:r>
            <w:r w:rsidR="00103B89" w:rsidRPr="0056480D">
              <w:rPr>
                <w:rFonts w:eastAsia="Calibri"/>
                <w:lang w:eastAsia="en-US"/>
              </w:rPr>
              <w:t>3</w:t>
            </w:r>
          </w:p>
        </w:tc>
      </w:tr>
      <w:tr w:rsidR="00020071" w:rsidRPr="0056480D" w:rsidTr="00661D44">
        <w:tc>
          <w:tcPr>
            <w:tcW w:w="3997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родившихся, чел.</w:t>
            </w:r>
          </w:p>
        </w:tc>
        <w:tc>
          <w:tcPr>
            <w:tcW w:w="168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1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682" w:type="dxa"/>
            <w:shd w:val="clear" w:color="auto" w:fill="auto"/>
          </w:tcPr>
          <w:p w:rsidR="00020071" w:rsidRPr="0056480D" w:rsidRDefault="00103B89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14</w:t>
            </w:r>
          </w:p>
        </w:tc>
      </w:tr>
      <w:tr w:rsidR="00020071" w:rsidRPr="0056480D" w:rsidTr="00661D44">
        <w:tc>
          <w:tcPr>
            <w:tcW w:w="3997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lastRenderedPageBreak/>
              <w:t>Число умерших, чел.</w:t>
            </w:r>
          </w:p>
        </w:tc>
        <w:tc>
          <w:tcPr>
            <w:tcW w:w="168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81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682" w:type="dxa"/>
            <w:shd w:val="clear" w:color="auto" w:fill="auto"/>
          </w:tcPr>
          <w:p w:rsidR="00020071" w:rsidRPr="0056480D" w:rsidRDefault="00103B89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35</w:t>
            </w:r>
          </w:p>
        </w:tc>
      </w:tr>
      <w:tr w:rsidR="00020071" w:rsidRPr="0056480D" w:rsidTr="00D94568">
        <w:tc>
          <w:tcPr>
            <w:tcW w:w="3997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Естественный прирост, убыль (-), чел.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20071" w:rsidRPr="0056480D" w:rsidRDefault="00103B89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20071" w:rsidRPr="0056480D" w:rsidRDefault="00103B89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-21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20071" w:rsidRPr="0056480D" w:rsidRDefault="00020071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-21</w:t>
            </w:r>
          </w:p>
        </w:tc>
      </w:tr>
    </w:tbl>
    <w:p w:rsidR="00661D44" w:rsidRPr="0056480D" w:rsidRDefault="00661D44" w:rsidP="001D5943">
      <w:pPr>
        <w:ind w:left="284"/>
        <w:jc w:val="both"/>
        <w:rPr>
          <w:szCs w:val="24"/>
        </w:rPr>
      </w:pPr>
    </w:p>
    <w:p w:rsidR="001D5943" w:rsidRPr="0056480D" w:rsidRDefault="00661D44" w:rsidP="001D5943">
      <w:pPr>
        <w:ind w:left="284"/>
        <w:jc w:val="both"/>
        <w:rPr>
          <w:szCs w:val="24"/>
        </w:rPr>
      </w:pPr>
      <w:r w:rsidRPr="0056480D">
        <w:rPr>
          <w:rFonts w:eastAsia="Calibri"/>
          <w:lang w:eastAsia="en-US"/>
        </w:rPr>
        <w:t>Миграционный прирост (убыль)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808"/>
        <w:gridCol w:w="1842"/>
        <w:gridCol w:w="1701"/>
      </w:tblGrid>
      <w:tr w:rsidR="00661D44" w:rsidRPr="0056480D" w:rsidTr="00661D44">
        <w:tc>
          <w:tcPr>
            <w:tcW w:w="3829" w:type="dxa"/>
            <w:vMerge w:val="restart"/>
            <w:shd w:val="clear" w:color="auto" w:fill="auto"/>
          </w:tcPr>
          <w:p w:rsidR="00661D44" w:rsidRPr="0056480D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661D44" w:rsidRPr="0056480D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Годы</w:t>
            </w:r>
          </w:p>
        </w:tc>
      </w:tr>
      <w:tr w:rsidR="00020071" w:rsidRPr="0056480D" w:rsidTr="00661D44">
        <w:tc>
          <w:tcPr>
            <w:tcW w:w="3829" w:type="dxa"/>
            <w:vMerge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84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01.01.2022</w:t>
            </w:r>
          </w:p>
        </w:tc>
        <w:tc>
          <w:tcPr>
            <w:tcW w:w="1701" w:type="dxa"/>
            <w:shd w:val="clear" w:color="auto" w:fill="auto"/>
          </w:tcPr>
          <w:p w:rsidR="00020071" w:rsidRPr="0056480D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01.01.202</w:t>
            </w:r>
            <w:r w:rsidR="00103B89" w:rsidRPr="0056480D">
              <w:rPr>
                <w:rFonts w:eastAsia="Calibri"/>
                <w:lang w:eastAsia="en-US"/>
              </w:rPr>
              <w:t>3</w:t>
            </w:r>
          </w:p>
        </w:tc>
      </w:tr>
      <w:tr w:rsidR="00020071" w:rsidRPr="0056480D" w:rsidTr="00661D44">
        <w:tc>
          <w:tcPr>
            <w:tcW w:w="3829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прибывших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020071" w:rsidRPr="0056480D" w:rsidRDefault="00103B89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23</w:t>
            </w:r>
          </w:p>
        </w:tc>
      </w:tr>
      <w:tr w:rsidR="00020071" w:rsidRPr="0056480D" w:rsidTr="00661D44">
        <w:tc>
          <w:tcPr>
            <w:tcW w:w="3829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Число выбывших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:rsidR="00020071" w:rsidRPr="0056480D" w:rsidRDefault="00103B89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020071" w:rsidRPr="0056480D" w:rsidRDefault="00103B89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34</w:t>
            </w:r>
          </w:p>
        </w:tc>
      </w:tr>
      <w:tr w:rsidR="00020071" w:rsidRPr="00866A88" w:rsidTr="00D94568">
        <w:tc>
          <w:tcPr>
            <w:tcW w:w="3829" w:type="dxa"/>
            <w:shd w:val="clear" w:color="auto" w:fill="auto"/>
          </w:tcPr>
          <w:p w:rsidR="00020071" w:rsidRPr="0056480D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Миграционный прирост, убыль (-),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20071" w:rsidRPr="0056480D" w:rsidRDefault="00103B89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0071" w:rsidRPr="0056480D" w:rsidRDefault="00103B89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071" w:rsidRPr="00866A88" w:rsidRDefault="00103B89" w:rsidP="00D9456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80D">
              <w:rPr>
                <w:rFonts w:eastAsia="Calibri"/>
                <w:lang w:eastAsia="en-US"/>
              </w:rPr>
              <w:t>-9</w:t>
            </w:r>
          </w:p>
        </w:tc>
      </w:tr>
    </w:tbl>
    <w:p w:rsidR="001D5943" w:rsidRPr="00866A88" w:rsidRDefault="001D5943" w:rsidP="001D5943">
      <w:pPr>
        <w:ind w:left="284"/>
        <w:rPr>
          <w:szCs w:val="24"/>
        </w:rPr>
      </w:pPr>
    </w:p>
    <w:p w:rsidR="007C58FE" w:rsidRPr="00866A88" w:rsidRDefault="001D5943" w:rsidP="001D5943">
      <w:pPr>
        <w:ind w:left="284"/>
        <w:jc w:val="center"/>
        <w:rPr>
          <w:b/>
          <w:szCs w:val="24"/>
        </w:rPr>
      </w:pPr>
      <w:r w:rsidRPr="0056480D">
        <w:rPr>
          <w:szCs w:val="24"/>
        </w:rPr>
        <w:t>3.Уровень жизни населения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Среднемесячная заработная плата по состоянию на 01.01.20</w:t>
      </w:r>
      <w:r w:rsidR="00631A8B" w:rsidRPr="00866A88">
        <w:rPr>
          <w:szCs w:val="24"/>
        </w:rPr>
        <w:t>2</w:t>
      </w:r>
      <w:r w:rsidR="00DC4A0B">
        <w:rPr>
          <w:szCs w:val="24"/>
        </w:rPr>
        <w:t>3</w:t>
      </w:r>
      <w:r w:rsidR="00954730" w:rsidRPr="00866A88">
        <w:rPr>
          <w:szCs w:val="24"/>
        </w:rPr>
        <w:t xml:space="preserve"> </w:t>
      </w:r>
      <w:r w:rsidRPr="00866A88">
        <w:rPr>
          <w:szCs w:val="24"/>
        </w:rPr>
        <w:t>г.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9"/>
        <w:gridCol w:w="4121"/>
      </w:tblGrid>
      <w:tr w:rsidR="006232B9" w:rsidRPr="00866A88" w:rsidTr="006232B9">
        <w:trPr>
          <w:trHeight w:val="255"/>
        </w:trPr>
        <w:tc>
          <w:tcPr>
            <w:tcW w:w="576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866A88" w:rsidRDefault="0052777A" w:rsidP="00E74D70">
            <w:pPr>
              <w:jc w:val="center"/>
            </w:pPr>
            <w:r w:rsidRPr="00866A88">
              <w:t>3</w:t>
            </w:r>
            <w:r w:rsidR="00E74D70">
              <w:t>7</w:t>
            </w:r>
            <w:r w:rsidRPr="00866A88">
              <w:t>,</w:t>
            </w:r>
            <w:r w:rsidR="00E74D70">
              <w:t>9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FF623B">
            <w:pPr>
              <w:jc w:val="both"/>
            </w:pPr>
            <w:r w:rsidRPr="00866A88">
              <w:rPr>
                <w:sz w:val="22"/>
                <w:szCs w:val="22"/>
              </w:rPr>
              <w:t xml:space="preserve">МУП «Новокусковское </w:t>
            </w:r>
            <w:r w:rsidR="00FF623B" w:rsidRPr="00866A88">
              <w:rPr>
                <w:sz w:val="22"/>
                <w:szCs w:val="22"/>
              </w:rPr>
              <w:t>НКС</w:t>
            </w:r>
            <w:r w:rsidRPr="00866A88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66A88" w:rsidRDefault="00DC4A0B" w:rsidP="00DC4A0B">
            <w:pPr>
              <w:jc w:val="center"/>
            </w:pPr>
            <w:r>
              <w:t>21</w:t>
            </w:r>
            <w:r w:rsidR="0039053E" w:rsidRPr="00866A88">
              <w:t>,</w:t>
            </w:r>
            <w:r>
              <w:t>1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66A88" w:rsidRDefault="00892BF8" w:rsidP="00892BF8">
            <w:pPr>
              <w:jc w:val="center"/>
            </w:pPr>
            <w:r>
              <w:t>35</w:t>
            </w:r>
            <w:r w:rsidR="0052777A" w:rsidRPr="00866A88">
              <w:t>,</w:t>
            </w:r>
            <w:r>
              <w:t>8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866A88" w:rsidRDefault="00892BF8" w:rsidP="00D436D3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866A88" w:rsidRDefault="00892BF8" w:rsidP="00020071">
            <w:pPr>
              <w:jc w:val="center"/>
            </w:pPr>
            <w:r>
              <w:t>24,2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Ново-</w:t>
            </w:r>
            <w:proofErr w:type="spellStart"/>
            <w:r w:rsidRPr="00866A88">
              <w:rPr>
                <w:sz w:val="22"/>
                <w:szCs w:val="22"/>
              </w:rPr>
              <w:t>Кусковское</w:t>
            </w:r>
            <w:proofErr w:type="spellEnd"/>
            <w:r w:rsidRPr="00866A88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866A88" w:rsidRDefault="00892BF8" w:rsidP="00020071">
            <w:pPr>
              <w:jc w:val="center"/>
            </w:pPr>
            <w:r>
              <w:t>21,1</w:t>
            </w:r>
          </w:p>
        </w:tc>
      </w:tr>
      <w:tr w:rsidR="00993FE8" w:rsidRPr="00866A88" w:rsidTr="006232B9">
        <w:trPr>
          <w:trHeight w:val="211"/>
        </w:trPr>
        <w:tc>
          <w:tcPr>
            <w:tcW w:w="5760" w:type="dxa"/>
          </w:tcPr>
          <w:p w:rsidR="00993FE8" w:rsidRPr="00866A88" w:rsidRDefault="00993FE8" w:rsidP="006232B9">
            <w:pPr>
              <w:jc w:val="both"/>
              <w:rPr>
                <w:szCs w:val="22"/>
              </w:rPr>
            </w:pPr>
            <w:r w:rsidRPr="00866A88">
              <w:rPr>
                <w:sz w:val="22"/>
                <w:szCs w:val="22"/>
              </w:rPr>
              <w:t>Растен</w:t>
            </w:r>
            <w:r w:rsidR="00721BB1">
              <w:rPr>
                <w:sz w:val="22"/>
                <w:szCs w:val="22"/>
              </w:rPr>
              <w:t>и</w:t>
            </w:r>
            <w:r w:rsidRPr="00866A88">
              <w:rPr>
                <w:sz w:val="22"/>
                <w:szCs w:val="22"/>
              </w:rPr>
              <w:t xml:space="preserve">еводство </w:t>
            </w:r>
          </w:p>
        </w:tc>
        <w:tc>
          <w:tcPr>
            <w:tcW w:w="4140" w:type="dxa"/>
          </w:tcPr>
          <w:p w:rsidR="00993FE8" w:rsidRPr="00866A88" w:rsidRDefault="00892BF8" w:rsidP="00D436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42,0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866A88" w:rsidRDefault="00892BF8" w:rsidP="00631A8B">
            <w:pPr>
              <w:jc w:val="center"/>
            </w:pPr>
            <w:r>
              <w:t>20,0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 xml:space="preserve">  </w:t>
      </w:r>
      <w:r w:rsidRPr="00866A88">
        <w:rPr>
          <w:szCs w:val="24"/>
        </w:rPr>
        <w:tab/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Доходы от реализации продуктов и ЛПХ:</w:t>
      </w:r>
    </w:p>
    <w:p w:rsidR="006232B9" w:rsidRPr="00866A88" w:rsidRDefault="006232B9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2131"/>
        <w:gridCol w:w="1948"/>
        <w:gridCol w:w="2988"/>
      </w:tblGrid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 xml:space="preserve">Количество, </w:t>
            </w:r>
            <w:proofErr w:type="spellStart"/>
            <w:r w:rsidRPr="00866A88">
              <w:rPr>
                <w:szCs w:val="24"/>
              </w:rPr>
              <w:t>тн</w:t>
            </w:r>
            <w:proofErr w:type="spellEnd"/>
            <w:r w:rsidRPr="00866A88">
              <w:rPr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39053E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3</w:t>
            </w:r>
            <w:r w:rsidR="0039053E" w:rsidRPr="00866A88">
              <w:rPr>
                <w:szCs w:val="24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8,294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8,403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39053E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5</w:t>
            </w:r>
            <w:r w:rsidR="0039053E" w:rsidRPr="00866A88">
              <w:rPr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4,135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</w:p>
    <w:p w:rsidR="007C58FE" w:rsidRPr="00866A88" w:rsidRDefault="001D5943" w:rsidP="001D5943">
      <w:pPr>
        <w:ind w:left="284"/>
        <w:jc w:val="center"/>
        <w:rPr>
          <w:b/>
          <w:szCs w:val="24"/>
        </w:rPr>
      </w:pPr>
      <w:r w:rsidRPr="001B4E6A">
        <w:rPr>
          <w:szCs w:val="24"/>
        </w:rPr>
        <w:t>4.Финансы</w:t>
      </w:r>
    </w:p>
    <w:p w:rsidR="001D5943" w:rsidRPr="00866A88" w:rsidRDefault="001D5943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Формирование проекта бюджета муниципального образования Новокусковское сельское поселение Асиновского  района Томской области на 20</w:t>
      </w:r>
      <w:r w:rsidR="00631A8B" w:rsidRPr="00866A88">
        <w:rPr>
          <w:szCs w:val="24"/>
        </w:rPr>
        <w:t>2</w:t>
      </w:r>
      <w:r w:rsidR="001B4E6A">
        <w:rPr>
          <w:szCs w:val="24"/>
        </w:rPr>
        <w:t xml:space="preserve">4 </w:t>
      </w:r>
      <w:r w:rsidRPr="00866A88">
        <w:rPr>
          <w:szCs w:val="24"/>
        </w:rPr>
        <w:t>год и плановый период 20</w:t>
      </w:r>
      <w:r w:rsidR="00BA068D" w:rsidRPr="00866A88">
        <w:rPr>
          <w:szCs w:val="24"/>
        </w:rPr>
        <w:t>2</w:t>
      </w:r>
      <w:r w:rsidR="001B4E6A">
        <w:rPr>
          <w:szCs w:val="24"/>
        </w:rPr>
        <w:t>5</w:t>
      </w:r>
      <w:r w:rsidRPr="00866A88">
        <w:rPr>
          <w:szCs w:val="24"/>
        </w:rPr>
        <w:t>– 20</w:t>
      </w:r>
      <w:r w:rsidR="00AC3CCD" w:rsidRPr="00866A88">
        <w:rPr>
          <w:szCs w:val="24"/>
        </w:rPr>
        <w:t>2</w:t>
      </w:r>
      <w:r w:rsidR="001B4E6A">
        <w:rPr>
          <w:szCs w:val="24"/>
        </w:rPr>
        <w:t>6</w:t>
      </w:r>
      <w:r w:rsidRPr="00866A88">
        <w:rPr>
          <w:szCs w:val="24"/>
        </w:rPr>
        <w:t xml:space="preserve"> год</w:t>
      </w:r>
      <w:r w:rsidR="001B4E6A">
        <w:rPr>
          <w:szCs w:val="24"/>
        </w:rPr>
        <w:t>ов</w:t>
      </w:r>
      <w:r w:rsidRPr="00866A88">
        <w:rPr>
          <w:szCs w:val="24"/>
        </w:rPr>
        <w:t xml:space="preserve"> происходит </w:t>
      </w:r>
      <w:r w:rsidR="00997C5D" w:rsidRPr="00866A88">
        <w:rPr>
          <w:szCs w:val="24"/>
        </w:rPr>
        <w:t>на основании федеральных законов</w:t>
      </w:r>
      <w:r w:rsidRPr="00866A88">
        <w:rPr>
          <w:szCs w:val="24"/>
        </w:rPr>
        <w:t>:</w:t>
      </w:r>
    </w:p>
    <w:p w:rsidR="001D5943" w:rsidRPr="00866A88" w:rsidRDefault="00997C5D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 xml:space="preserve">от 06.10.2003 № 131-ФЗ </w:t>
      </w:r>
      <w:r w:rsidR="001D5943" w:rsidRPr="00866A88">
        <w:rPr>
          <w:szCs w:val="24"/>
        </w:rPr>
        <w:t>«Об общих принципах организации местного самоуправления в Российской Федерации»</w:t>
      </w:r>
      <w:r w:rsidR="00420A7C" w:rsidRPr="00866A88">
        <w:rPr>
          <w:szCs w:val="24"/>
        </w:rPr>
        <w:t>;</w:t>
      </w:r>
    </w:p>
    <w:p w:rsidR="001D5943" w:rsidRPr="00866A88" w:rsidRDefault="00420A7C" w:rsidP="00420A7C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 xml:space="preserve">т 20.08.2004 № 120-ФЗ </w:t>
      </w:r>
      <w:r w:rsidR="001D5943" w:rsidRPr="00866A88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 w:rsidRPr="00866A88">
        <w:rPr>
          <w:szCs w:val="24"/>
        </w:rPr>
        <w:t>;</w:t>
      </w:r>
    </w:p>
    <w:p w:rsidR="00420A7C" w:rsidRPr="00866A88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 xml:space="preserve">т </w:t>
      </w:r>
      <w:r w:rsidR="0065772D" w:rsidRPr="00866A88">
        <w:rPr>
          <w:szCs w:val="24"/>
        </w:rPr>
        <w:t xml:space="preserve">29.07.2000 № 106-ФЗ </w:t>
      </w:r>
      <w:r w:rsidR="001D5943" w:rsidRPr="00866A88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 w:rsidRPr="00866A88"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>т 25.06.2012 № 91-ФЗ</w:t>
      </w:r>
      <w:r w:rsidRPr="00866A88">
        <w:rPr>
          <w:szCs w:val="24"/>
        </w:rPr>
        <w:t xml:space="preserve"> «О</w:t>
      </w:r>
      <w:r w:rsidR="0065772D" w:rsidRPr="00866A88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 w:rsidRPr="00866A88"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111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3033"/>
        <w:gridCol w:w="567"/>
        <w:gridCol w:w="992"/>
        <w:gridCol w:w="993"/>
        <w:gridCol w:w="923"/>
        <w:gridCol w:w="941"/>
        <w:gridCol w:w="914"/>
        <w:gridCol w:w="904"/>
        <w:gridCol w:w="844"/>
      </w:tblGrid>
      <w:tr w:rsidR="00AB53CD" w:rsidRPr="00634C63" w:rsidTr="009F3F3B">
        <w:trPr>
          <w:trHeight w:val="279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61D44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34C63"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2711A4" w:rsidRPr="00634C63" w:rsidTr="009F3F3B">
        <w:trPr>
          <w:trHeight w:val="195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A4" w:rsidRPr="00634C63" w:rsidRDefault="002711A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A4" w:rsidRPr="00634C63" w:rsidRDefault="002711A4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4709CF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4709CF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1A4" w:rsidRPr="00634C63" w:rsidRDefault="002711A4" w:rsidP="004709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1A4" w:rsidRPr="00634C63" w:rsidRDefault="002711A4" w:rsidP="00271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4" w:rsidRPr="00634C63" w:rsidRDefault="002711A4" w:rsidP="00271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4" w:rsidRPr="00634C63" w:rsidRDefault="002711A4" w:rsidP="00271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4" w:rsidRPr="00634C63" w:rsidRDefault="002711A4" w:rsidP="00271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:rsidR="002711A4" w:rsidRPr="00634C63" w:rsidTr="00AA2FA2">
        <w:trPr>
          <w:trHeight w:val="235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A4" w:rsidRDefault="002711A4" w:rsidP="00954730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2711A4" w:rsidRPr="00634C63" w:rsidRDefault="005448C6" w:rsidP="005448C6">
            <w:pPr>
              <w:ind w:left="5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2711A4" w:rsidRPr="00634C63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Pr="00634C63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Default="00C868CA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1 022,6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Default="002711A4" w:rsidP="005448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5F5834">
              <w:rPr>
                <w:sz w:val="18"/>
                <w:szCs w:val="18"/>
              </w:rPr>
              <w:t>350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A4" w:rsidRDefault="002711A4" w:rsidP="00661D44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2711A4" w:rsidRPr="00634C63" w:rsidRDefault="002711A4" w:rsidP="00661D44">
            <w:pPr>
              <w:ind w:left="-66"/>
              <w:jc w:val="center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868CA">
              <w:rPr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EE6AD7" w:rsidRDefault="002711A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784D26" w:rsidRDefault="00C868C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</w:t>
            </w:r>
            <w:proofErr w:type="gramStart"/>
            <w:r w:rsidRPr="00634C63">
              <w:rPr>
                <w:sz w:val="18"/>
                <w:szCs w:val="18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 w:rsidRPr="00634C63">
              <w:rPr>
                <w:sz w:val="18"/>
                <w:szCs w:val="18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EE6AD7" w:rsidRDefault="002711A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190D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,</w:t>
            </w:r>
            <w:r w:rsidR="0082190D">
              <w:rPr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4" w:rsidRPr="00784D26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</w:tr>
      <w:tr w:rsidR="005F583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34" w:rsidRPr="00634C63" w:rsidRDefault="005F583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34" w:rsidRPr="00EE6AD7" w:rsidRDefault="005F583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Pr="00634C63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26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</w:tr>
      <w:tr w:rsidR="005F583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34" w:rsidRPr="00634C63" w:rsidRDefault="005F5834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34" w:rsidRPr="00EE6AD7" w:rsidRDefault="005F583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Pr="00634C63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834" w:rsidRDefault="0082190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58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014</w:t>
            </w:r>
            <w:r w:rsidR="005F58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34" w:rsidRDefault="005F583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2 249,0</w:t>
            </w:r>
          </w:p>
        </w:tc>
      </w:tr>
      <w:tr w:rsidR="00FF26F7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F7" w:rsidRPr="00634C63" w:rsidRDefault="00FF26F7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F7" w:rsidRPr="00EE6AD7" w:rsidRDefault="00FF26F7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3005,2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3164,3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4 111,2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F7" w:rsidRPr="0082190D" w:rsidRDefault="0082190D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3 905,7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3 984,0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4 341,0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F7" w:rsidRPr="0082190D" w:rsidRDefault="00FF26F7" w:rsidP="00A370D5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82190D">
              <w:rPr>
                <w:b/>
                <w:sz w:val="18"/>
                <w:szCs w:val="18"/>
              </w:rPr>
              <w:t>4 499,0</w:t>
            </w:r>
          </w:p>
        </w:tc>
      </w:tr>
      <w:tr w:rsidR="009F3F3B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3B" w:rsidRPr="00634C63" w:rsidRDefault="009F3F3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3B" w:rsidRPr="00EE6AD7" w:rsidRDefault="009F3F3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Pr="00634C63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4 967,24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5 020,72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5 022,3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5 080,5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5 177,</w:t>
            </w:r>
            <w:r w:rsidR="009D6BDC">
              <w:rPr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5 186,5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5 201,4</w:t>
            </w:r>
          </w:p>
        </w:tc>
      </w:tr>
      <w:tr w:rsidR="009F3F3B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3B" w:rsidRPr="00634C63" w:rsidRDefault="009F3F3B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3B" w:rsidRPr="00EE6AD7" w:rsidRDefault="009F3F3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Pr="00634C63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1 929,5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262FE2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3B" w:rsidRDefault="009F3F3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2046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46" w:rsidRPr="00634C63" w:rsidRDefault="003F204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46" w:rsidRPr="00EE6AD7" w:rsidRDefault="003F2046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046" w:rsidRPr="00634C63" w:rsidRDefault="003F204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046" w:rsidRDefault="003F204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6 342,3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046" w:rsidRDefault="003F2046" w:rsidP="00A37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10 487,9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046" w:rsidRDefault="00262FE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9 259,2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Default="009D6BD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1 514,1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Default="003F204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Default="003F204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62FE2" w:rsidRPr="00634C63" w:rsidTr="00821998">
        <w:trPr>
          <w:trHeight w:val="3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E2" w:rsidRPr="00634C63" w:rsidRDefault="00262FE2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E2" w:rsidRPr="00EE6AD7" w:rsidRDefault="00262FE2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FE2" w:rsidRPr="00B575B6" w:rsidRDefault="00262FE2" w:rsidP="00821998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0171F">
              <w:rPr>
                <w:b/>
                <w:sz w:val="18"/>
                <w:szCs w:val="18"/>
              </w:rPr>
              <w:t xml:space="preserve"> </w:t>
            </w:r>
            <w:r w:rsidR="00C1635A"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FE2" w:rsidRDefault="00262FE2" w:rsidP="00821998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16 870,6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FE2" w:rsidRDefault="00262FE2" w:rsidP="00821998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21 550,9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FE2" w:rsidRDefault="00262FE2" w:rsidP="00821998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16 662,8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E2" w:rsidRDefault="00005878" w:rsidP="008219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262FE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675</w:t>
            </w:r>
            <w:r w:rsidR="00262FE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E2" w:rsidRDefault="009D6BDC" w:rsidP="008219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62FE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527</w:t>
            </w:r>
            <w:r w:rsidR="00262FE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E2" w:rsidRDefault="00262FE2" w:rsidP="008219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</w:t>
            </w:r>
            <w:r w:rsidR="009D6BDC">
              <w:rPr>
                <w:b/>
                <w:sz w:val="18"/>
                <w:szCs w:val="18"/>
              </w:rPr>
              <w:t>700</w:t>
            </w:r>
            <w:r>
              <w:rPr>
                <w:b/>
                <w:sz w:val="18"/>
                <w:szCs w:val="18"/>
              </w:rPr>
              <w:t>,</w:t>
            </w:r>
            <w:r w:rsidR="009D6BDC">
              <w:rPr>
                <w:b/>
                <w:sz w:val="18"/>
                <w:szCs w:val="18"/>
              </w:rPr>
              <w:t>4</w:t>
            </w:r>
          </w:p>
        </w:tc>
      </w:tr>
      <w:tr w:rsidR="00262FE2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E2" w:rsidRPr="00634C63" w:rsidRDefault="00262FE2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E2" w:rsidRPr="00EE6AD7" w:rsidRDefault="00262FE2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E2" w:rsidRPr="00B575B6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0171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E2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17 670,6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E2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22 079,6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E2" w:rsidRDefault="002009F7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262FE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888</w:t>
            </w:r>
            <w:r w:rsidR="00262FE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FE2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FE2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8 981,6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FE2" w:rsidRDefault="00262FE2" w:rsidP="00A3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9 338,8</w:t>
            </w: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F57571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EE6AD7" w:rsidRDefault="002711A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7F0FCF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634C63" w:rsidRDefault="007F0FCF" w:rsidP="0075212D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7F0FCF" w:rsidRPr="00634C63" w:rsidRDefault="007F0FCF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EE6AD7" w:rsidRDefault="007F0FCF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F" w:rsidRPr="00634C63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6 092,3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6 608,9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7 171,3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CF" w:rsidRDefault="007F0FCF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5 990,5</w:t>
            </w: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EE6AD7" w:rsidRDefault="002711A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2711A4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634C63" w:rsidRDefault="002711A4" w:rsidP="00063D1E">
            <w:pPr>
              <w:tabs>
                <w:tab w:val="left" w:pos="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2711A4" w:rsidRPr="00634C63" w:rsidRDefault="002711A4" w:rsidP="00063D1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4" w:rsidRPr="00EE6AD7" w:rsidRDefault="002711A4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A4" w:rsidRPr="00634C63" w:rsidRDefault="002711A4" w:rsidP="00A370D5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3A6E52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634C63" w:rsidRDefault="003A6E52" w:rsidP="007A5C2A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</w:t>
            </w:r>
            <w:r w:rsidR="007A5C2A">
              <w:rPr>
                <w:color w:val="000000"/>
                <w:sz w:val="18"/>
                <w:szCs w:val="18"/>
              </w:rPr>
              <w:t>-</w:t>
            </w:r>
            <w:r w:rsidRPr="00634C63">
              <w:rPr>
                <w:color w:val="000000"/>
                <w:sz w:val="18"/>
                <w:szCs w:val="18"/>
              </w:rPr>
              <w:t>ревизионную проверку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EE6AD7" w:rsidRDefault="003A6E52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Pr="00634C63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7A5C2A" w:rsidP="007A5C2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A6E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7A5C2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7A5C2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</w:tr>
      <w:tr w:rsidR="003A6E52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634C63" w:rsidRDefault="003A6E52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EE6AD7" w:rsidRDefault="003A6E52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Pr="00634C63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25C1">
              <w:rPr>
                <w:sz w:val="18"/>
                <w:szCs w:val="18"/>
              </w:rPr>
              <w:t>5,3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D256F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56F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D256FA">
              <w:rPr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D256F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D256F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3A6E52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634C63" w:rsidRDefault="003A6E52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EE6AD7" w:rsidRDefault="003A6E52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Pr="00634C63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12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12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441,9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5 581,3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5 581,3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6 134,2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5 534,2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5 534,2</w:t>
            </w:r>
          </w:p>
        </w:tc>
      </w:tr>
      <w:tr w:rsidR="003A6E52" w:rsidRPr="00A26419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634C63" w:rsidRDefault="003A6E52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3A6E52" w:rsidRPr="00634C63" w:rsidRDefault="003A6E52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52" w:rsidRPr="00634C63" w:rsidRDefault="005245E1" w:rsidP="005245E1">
            <w:pPr>
              <w:pStyle w:val="af7"/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Pr="00634C63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12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4 540,4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4 523,9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107AD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C00EDC">
              <w:rPr>
                <w:sz w:val="18"/>
                <w:szCs w:val="18"/>
              </w:rPr>
              <w:t>873</w:t>
            </w:r>
            <w:r>
              <w:rPr>
                <w:sz w:val="18"/>
                <w:szCs w:val="18"/>
              </w:rPr>
              <w:t>,</w:t>
            </w:r>
            <w:r w:rsidR="00C00EDC">
              <w:rPr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C00ED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5 275,8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C00ED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5 249,7</w:t>
            </w:r>
          </w:p>
        </w:tc>
      </w:tr>
      <w:tr w:rsidR="003A6E52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52" w:rsidRPr="00634C63" w:rsidRDefault="003A6E52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52" w:rsidRPr="00634C63" w:rsidRDefault="003A6E52" w:rsidP="005245E1">
            <w:pPr>
              <w:pStyle w:val="af7"/>
            </w:pPr>
            <w: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Pr="00634C63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12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E52" w:rsidRDefault="00107AD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4 257,8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3A6E52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  <w:r w:rsidR="00C00EDC">
              <w:rPr>
                <w:sz w:val="18"/>
                <w:szCs w:val="18"/>
              </w:rPr>
              <w:t>595</w:t>
            </w:r>
            <w:r>
              <w:rPr>
                <w:sz w:val="18"/>
                <w:szCs w:val="18"/>
              </w:rPr>
              <w:t>,</w:t>
            </w:r>
            <w:r w:rsidR="00C00EDC">
              <w:rPr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C00ED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4 143,6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52" w:rsidRDefault="00C00ED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4 105,4</w:t>
            </w:r>
          </w:p>
        </w:tc>
      </w:tr>
      <w:tr w:rsidR="000A109D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9D" w:rsidRPr="00634C63" w:rsidRDefault="000A109D" w:rsidP="005245E1">
            <w:pPr>
              <w:pStyle w:val="af7"/>
            </w:pPr>
            <w: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12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C364A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1 167</w:t>
            </w:r>
            <w:r w:rsidR="000A10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C364A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C364A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C364AA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1 134,2</w:t>
            </w:r>
          </w:p>
        </w:tc>
      </w:tr>
      <w:tr w:rsidR="000A109D" w:rsidRPr="00634C63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DE2483" w:rsidRDefault="000A109D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78B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9878B7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7D73D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0218A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7D73D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0218A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7D73D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0218A">
              <w:rPr>
                <w:sz w:val="18"/>
                <w:szCs w:val="18"/>
              </w:rPr>
              <w:t>,0</w:t>
            </w:r>
          </w:p>
        </w:tc>
      </w:tr>
      <w:tr w:rsidR="000A109D" w:rsidRPr="00A26419" w:rsidTr="009F3F3B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0A109D" w:rsidRPr="00634C63" w:rsidRDefault="000A109D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B81C34" w:rsidRDefault="000A109D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720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720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720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902,9</w:t>
            </w:r>
            <w:r w:rsidR="000A109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720A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902,9</w:t>
            </w:r>
          </w:p>
        </w:tc>
      </w:tr>
      <w:tr w:rsidR="004B5AEB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EB" w:rsidRPr="00634C63" w:rsidRDefault="004B5AEB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EB" w:rsidRPr="00B81C34" w:rsidRDefault="004B5AEB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EB" w:rsidRPr="00634C63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902,9,0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AEB" w:rsidRDefault="004B5AE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902,9</w:t>
            </w:r>
          </w:p>
        </w:tc>
      </w:tr>
      <w:tr w:rsidR="005245E1" w:rsidRPr="00A26419" w:rsidTr="00821998">
        <w:trPr>
          <w:trHeight w:val="14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Pr="00634C63" w:rsidRDefault="005245E1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Default="005245E1">
            <w:r w:rsidRPr="00400965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E1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E1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E1" w:rsidRPr="00634C63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E1" w:rsidRPr="00634C63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1" w:rsidRPr="00634C63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1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1" w:rsidRDefault="005245E1" w:rsidP="00821998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245E1" w:rsidRPr="00634C63" w:rsidTr="000B2C2F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Pr="00634C63" w:rsidRDefault="005245E1" w:rsidP="00063D1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Default="005245E1">
            <w:r w:rsidRPr="00400965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245E1" w:rsidRPr="00634C63" w:rsidTr="000B2C2F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Pr="00634C63" w:rsidRDefault="005245E1" w:rsidP="0006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Проведение выборов представительных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E1" w:rsidRDefault="005245E1">
            <w:r w:rsidRPr="00400965"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Pr="00634C63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1" w:rsidRDefault="005245E1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109D" w:rsidRPr="00A26419" w:rsidTr="000B2C2F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0A109D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8B5D58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1C25E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1C25EA">
              <w:rPr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Pr="00634C63" w:rsidRDefault="008D792C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1C25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1C25EA">
              <w:rPr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1C25EA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  <w:r w:rsidR="008D79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8D792C" w:rsidP="000B2C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25EA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1C25EA">
              <w:rPr>
                <w:sz w:val="18"/>
                <w:szCs w:val="18"/>
              </w:rPr>
              <w:t>2</w:t>
            </w:r>
          </w:p>
        </w:tc>
      </w:tr>
      <w:tr w:rsidR="001C25EA" w:rsidRPr="00634C63" w:rsidTr="001C25EA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5EA" w:rsidRPr="00634C63" w:rsidRDefault="001C25EA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1C25EA" w:rsidRPr="00634C63" w:rsidRDefault="001C25EA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EA" w:rsidRPr="00634C63" w:rsidRDefault="001C25EA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EA" w:rsidRDefault="001C25EA" w:rsidP="006748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EA" w:rsidRDefault="001C25EA" w:rsidP="006748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EA" w:rsidRPr="00634C63" w:rsidRDefault="001C25EA" w:rsidP="006748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EA" w:rsidRPr="00634C63" w:rsidRDefault="001C25EA" w:rsidP="006748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EA" w:rsidRPr="00634C63" w:rsidRDefault="001C25EA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EA" w:rsidRDefault="001C25EA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EA" w:rsidRDefault="001C25EA" w:rsidP="001C25E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244,2</w:t>
            </w:r>
          </w:p>
        </w:tc>
      </w:tr>
      <w:tr w:rsidR="000A109D" w:rsidRPr="00A26419" w:rsidTr="00063D1E">
        <w:trPr>
          <w:trHeight w:val="27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0A109D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19504B" w:rsidP="00D705B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04B" w:rsidRPr="00634C63" w:rsidTr="00AA2FA2">
        <w:trPr>
          <w:trHeight w:val="20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4B" w:rsidRPr="00634C63" w:rsidRDefault="0019504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4B" w:rsidRPr="00634C63" w:rsidRDefault="0019504B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Default="0019504B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Pr="00634C63" w:rsidRDefault="0019504B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Default="0019504B" w:rsidP="00D705BC">
            <w:pPr>
              <w:jc w:val="center"/>
            </w:pPr>
            <w:r w:rsidRPr="005413B0">
              <w:rPr>
                <w:sz w:val="18"/>
                <w:szCs w:val="18"/>
              </w:rPr>
              <w:t>363,3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Pr="00634C63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04B" w:rsidRPr="00634C63" w:rsidTr="00D705BC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4B" w:rsidRPr="00634C63" w:rsidRDefault="0019504B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4B" w:rsidRPr="00634C63" w:rsidRDefault="0019504B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Default="0019504B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Pr="00634C63" w:rsidRDefault="0019504B" w:rsidP="00A32CC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4B" w:rsidRDefault="0019504B" w:rsidP="00D705BC">
            <w:pPr>
              <w:jc w:val="center"/>
            </w:pPr>
            <w:r w:rsidRPr="005413B0">
              <w:rPr>
                <w:sz w:val="18"/>
                <w:szCs w:val="18"/>
              </w:rPr>
              <w:t>363,3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Pr="00634C63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4B" w:rsidRDefault="0019504B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9D" w:rsidRPr="00A26419" w:rsidTr="00667D0A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0A109D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2E6671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Pr="00634C63" w:rsidRDefault="002E6671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109D">
              <w:rPr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2E6671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109D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2E6671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109D">
              <w:rPr>
                <w:sz w:val="18"/>
                <w:szCs w:val="18"/>
              </w:rPr>
              <w:t>0,0</w:t>
            </w:r>
          </w:p>
        </w:tc>
      </w:tr>
      <w:tr w:rsidR="00667D0A" w:rsidRPr="00634C63" w:rsidTr="00667D0A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0A" w:rsidRPr="00634C63" w:rsidRDefault="00667D0A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D0A" w:rsidRPr="00634C63" w:rsidRDefault="00667D0A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0A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0A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0A" w:rsidRPr="00634C63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0A" w:rsidRPr="00634C63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0A" w:rsidRPr="00634C63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0A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0A" w:rsidRDefault="00667D0A" w:rsidP="00667D0A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4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C354C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634C63" w:rsidRDefault="00D43371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D43371" w:rsidP="00D433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109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251</w:t>
            </w:r>
            <w:r w:rsidR="000A109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D433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D43371">
              <w:rPr>
                <w:sz w:val="18"/>
                <w:szCs w:val="18"/>
              </w:rPr>
              <w:t>349</w:t>
            </w:r>
            <w:r>
              <w:rPr>
                <w:sz w:val="18"/>
                <w:szCs w:val="18"/>
              </w:rPr>
              <w:t>,0</w:t>
            </w:r>
          </w:p>
        </w:tc>
      </w:tr>
      <w:tr w:rsidR="00715290" w:rsidRPr="00634C63" w:rsidTr="00AA2FA2">
        <w:trPr>
          <w:trHeight w:val="267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0" w:rsidRPr="00634C63" w:rsidRDefault="00715290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90" w:rsidRPr="00634C63" w:rsidRDefault="00715290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90" w:rsidRDefault="00715290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90" w:rsidRDefault="00715290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5 175,8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90" w:rsidRPr="00634C63" w:rsidRDefault="00715290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90" w:rsidRPr="00634C63" w:rsidRDefault="00715290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4 190,1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90" w:rsidRPr="00634C63" w:rsidRDefault="00715290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90" w:rsidRDefault="00715290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290" w:rsidRDefault="00715290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2 349,0</w:t>
            </w:r>
          </w:p>
        </w:tc>
      </w:tr>
      <w:tr w:rsidR="000A109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A643B3" w:rsidRDefault="000A109D" w:rsidP="006232B9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55793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9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color w:val="000000"/>
                <w:sz w:val="18"/>
                <w:szCs w:val="18"/>
              </w:rPr>
            </w:pPr>
            <w:r w:rsidRPr="00985DC0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344,4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55793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055793" w:rsidRDefault="00055793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55793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9D" w:rsidRPr="00A26419" w:rsidTr="00AA2FA2">
        <w:trPr>
          <w:trHeight w:val="26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765BC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765BC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0A109D"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</w:tr>
      <w:tr w:rsidR="000A109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765BC6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765BC6" w:rsidP="00765B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0A109D"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</w:tr>
      <w:tr w:rsidR="000A109D" w:rsidRPr="00A26419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2733A3">
            <w:pPr>
              <w:rPr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Жилищно-</w:t>
            </w:r>
            <w:r w:rsidR="002733A3" w:rsidRPr="00985DC0">
              <w:rPr>
                <w:b/>
                <w:sz w:val="18"/>
                <w:szCs w:val="18"/>
              </w:rPr>
              <w:t>коммунальное</w:t>
            </w:r>
            <w:r w:rsidRPr="00985DC0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764,961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4 561,6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7 788,9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1E355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1E355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1E3554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1E3554" w:rsidP="001E355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</w:t>
            </w:r>
          </w:p>
        </w:tc>
      </w:tr>
      <w:tr w:rsidR="000A109D" w:rsidRPr="00634C63" w:rsidTr="000A275D">
        <w:trPr>
          <w:trHeight w:val="31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0A275D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0A275D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757,3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0A275D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493,0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1E3554" w:rsidP="000A275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  <w:r w:rsidR="000A109D" w:rsidRPr="00985DC0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1E3554" w:rsidP="000A275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0A109D" w:rsidRPr="00985DC0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1E3554" w:rsidP="000A275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0A109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1E3554" w:rsidP="000A275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</w:t>
            </w:r>
            <w:r w:rsidR="000A109D">
              <w:rPr>
                <w:sz w:val="18"/>
                <w:szCs w:val="18"/>
              </w:rPr>
              <w:t>0</w:t>
            </w:r>
          </w:p>
        </w:tc>
      </w:tr>
      <w:tr w:rsidR="000A109D" w:rsidRPr="00634C63" w:rsidTr="002F4BA3">
        <w:trPr>
          <w:trHeight w:val="31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2F4BA3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2F4BA3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1 889,0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0A109D" w:rsidP="002F4BA3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4 878,7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985DC0" w:rsidRDefault="006E4DD0" w:rsidP="002F4BA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0A109D" w:rsidP="002F4BA3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22</w:t>
            </w:r>
            <w:r w:rsidR="00096BB2">
              <w:rPr>
                <w:sz w:val="18"/>
                <w:szCs w:val="18"/>
              </w:rPr>
              <w:t>7</w:t>
            </w:r>
            <w:r w:rsidRPr="00985DC0">
              <w:rPr>
                <w:sz w:val="18"/>
                <w:szCs w:val="18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096BB2" w:rsidP="002F4BA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0A109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985DC0" w:rsidRDefault="00096BB2" w:rsidP="002F4BA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0A10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0A109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985DC0" w:rsidRDefault="000A109D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985DC0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450,5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2 744,1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985DC0" w:rsidRDefault="006E4DD0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985DC0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25E9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9" w:rsidRPr="00634C63" w:rsidRDefault="00BD25E9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5E9" w:rsidRPr="00634C63" w:rsidRDefault="00BD25E9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E9" w:rsidRDefault="00BD25E9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E9" w:rsidRDefault="00BD25E9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E9" w:rsidRPr="00634C63" w:rsidRDefault="00BD25E9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E9" w:rsidRPr="00634C63" w:rsidRDefault="00BD25E9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E9" w:rsidRPr="00985DC0" w:rsidRDefault="00BD25E9" w:rsidP="004709CF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7</w:t>
            </w:r>
            <w:r w:rsidRPr="00985DC0">
              <w:rPr>
                <w:sz w:val="18"/>
                <w:szCs w:val="18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E9" w:rsidRPr="00985DC0" w:rsidRDefault="00BD25E9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E9" w:rsidRPr="00985DC0" w:rsidRDefault="00BD25E9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</w:p>
        </w:tc>
      </w:tr>
      <w:tr w:rsidR="000A109D" w:rsidRPr="00634C63" w:rsidTr="007A6FC4">
        <w:trPr>
          <w:trHeight w:val="23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Default="000A109D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Default="000A109D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1 915,3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634C63" w:rsidRDefault="000A109D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634C63" w:rsidRDefault="00096BB2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634C63" w:rsidRDefault="00096BB2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Default="003966CD" w:rsidP="007A6FC4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Default="003966CD" w:rsidP="003966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  <w:r w:rsidR="000A10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0A109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Pr="00634C63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09D" w:rsidRDefault="000A109D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109D" w:rsidRPr="00634C63" w:rsidTr="00C4316D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9D" w:rsidRPr="00634C63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Pr="00634C63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9D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0A109D" w:rsidRPr="00634C63" w:rsidTr="00AA2FA2">
        <w:trPr>
          <w:trHeight w:val="2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9D" w:rsidRPr="00634C63" w:rsidRDefault="000A109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D" w:rsidRPr="00634C63" w:rsidRDefault="000A109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634C63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D" w:rsidRPr="00634C63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Pr="00634C63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0A109D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Default="000A109D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5D1A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,</w:t>
            </w:r>
            <w:r w:rsidR="001C5D1A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D" w:rsidRDefault="001C5D1A" w:rsidP="00C4316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0A109D">
              <w:rPr>
                <w:sz w:val="18"/>
                <w:szCs w:val="18"/>
              </w:rPr>
              <w:t>,0</w:t>
            </w:r>
          </w:p>
        </w:tc>
      </w:tr>
      <w:tr w:rsidR="006C2A5D" w:rsidRPr="00A26419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5D" w:rsidRPr="00634C63" w:rsidRDefault="006C2A5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A5D" w:rsidRPr="00634C63" w:rsidRDefault="006C2A5D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44386C" w:rsidP="0044386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Pr="00634C63" w:rsidRDefault="0044386C" w:rsidP="0044386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6C2A5D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44386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6C2A5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44386C" w:rsidP="00A370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C2A5D">
              <w:rPr>
                <w:sz w:val="18"/>
                <w:szCs w:val="18"/>
              </w:rPr>
              <w:t>,0</w:t>
            </w:r>
          </w:p>
        </w:tc>
      </w:tr>
      <w:tr w:rsidR="009F15E7" w:rsidRPr="00634C63" w:rsidTr="00AA2FA2">
        <w:trPr>
          <w:trHeight w:val="25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E7" w:rsidRPr="00634C63" w:rsidRDefault="009F15E7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5E7" w:rsidRPr="00634C63" w:rsidRDefault="009F15E7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F15E7" w:rsidRPr="00634C63" w:rsidTr="007A57BA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E7" w:rsidRPr="00634C63" w:rsidRDefault="009F15E7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5E7" w:rsidRPr="00634C63" w:rsidRDefault="009F15E7" w:rsidP="0000745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7" w:rsidRPr="00634C63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7" w:rsidRDefault="009F15E7" w:rsidP="009F15E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6C2A5D" w:rsidRPr="00A26419" w:rsidTr="007A57BA">
        <w:trPr>
          <w:trHeight w:val="4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5D" w:rsidRPr="00634C63" w:rsidRDefault="006C2A5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A5D" w:rsidRPr="00634C63" w:rsidRDefault="006C2A5D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Pr="00634C63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2A5D" w:rsidRPr="00634C63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5D" w:rsidRPr="00634C63" w:rsidRDefault="006C2A5D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A5D" w:rsidRPr="00634C63" w:rsidRDefault="006C2A5D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Pr="00634C63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6C2A5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2A5D" w:rsidRPr="00A26419" w:rsidTr="00AA2FA2">
        <w:trPr>
          <w:trHeight w:val="21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5D" w:rsidRPr="00634C63" w:rsidRDefault="006C2A5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5D" w:rsidRPr="00B81C34" w:rsidRDefault="006C2A5D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Pr="00634C63" w:rsidRDefault="006C2A5D" w:rsidP="004709C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6C2A5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5D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6C2A5D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Pr="00634C63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6C2A5D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C2A5D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A5D" w:rsidRDefault="00926BFD" w:rsidP="00926BF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6C2A5D">
              <w:rPr>
                <w:sz w:val="18"/>
                <w:szCs w:val="18"/>
              </w:rPr>
              <w:t>,0</w:t>
            </w:r>
          </w:p>
        </w:tc>
      </w:tr>
      <w:tr w:rsidR="00926BFD" w:rsidRPr="00A26419" w:rsidTr="009F3F3B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D" w:rsidRPr="00634C63" w:rsidRDefault="00926BF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D" w:rsidRPr="00B81C34" w:rsidRDefault="00926BFD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FD" w:rsidRPr="00634C63" w:rsidRDefault="00926BFD" w:rsidP="004709C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FD" w:rsidRDefault="00926BF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FD" w:rsidRDefault="00926BF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FD" w:rsidRDefault="00926BFD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FD" w:rsidRPr="00634C63" w:rsidRDefault="00926BF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FD" w:rsidRDefault="00926BF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FD" w:rsidRDefault="00926BFD" w:rsidP="004709C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</w:tr>
    </w:tbl>
    <w:p w:rsidR="001D5943" w:rsidRDefault="001D5943" w:rsidP="00BE157E">
      <w:pPr>
        <w:ind w:left="284" w:right="-50"/>
        <w:jc w:val="both"/>
        <w:rPr>
          <w:szCs w:val="24"/>
        </w:rPr>
      </w:pPr>
    </w:p>
    <w:p w:rsidR="000F554D" w:rsidRPr="000F554D" w:rsidRDefault="001D5943" w:rsidP="001D5943">
      <w:pPr>
        <w:ind w:left="284"/>
        <w:jc w:val="center"/>
        <w:rPr>
          <w:szCs w:val="24"/>
        </w:rPr>
      </w:pPr>
      <w:r w:rsidRPr="000F554D">
        <w:rPr>
          <w:szCs w:val="24"/>
        </w:rPr>
        <w:lastRenderedPageBreak/>
        <w:t>5. Муниципальное имущество</w:t>
      </w:r>
    </w:p>
    <w:p w:rsidR="001D5943" w:rsidRPr="000C300E" w:rsidRDefault="001D5943" w:rsidP="00A41DA0">
      <w:pPr>
        <w:ind w:firstLine="567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</w:t>
      </w:r>
      <w:r w:rsidR="00DA117A">
        <w:rPr>
          <w:szCs w:val="24"/>
        </w:rPr>
        <w:t>2</w:t>
      </w:r>
      <w:r w:rsidR="000F554D">
        <w:rPr>
          <w:szCs w:val="24"/>
        </w:rPr>
        <w:t>3</w:t>
      </w:r>
      <w:r w:rsidR="00D436D3">
        <w:rPr>
          <w:szCs w:val="24"/>
        </w:rPr>
        <w:t xml:space="preserve">  </w:t>
      </w:r>
      <w:r w:rsidR="00420A7C">
        <w:rPr>
          <w:szCs w:val="24"/>
        </w:rPr>
        <w:t>в казне А</w:t>
      </w:r>
      <w:r w:rsidRPr="000C300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D411F0" w:rsidRPr="008D76AF">
        <w:rPr>
          <w:szCs w:val="24"/>
        </w:rPr>
        <w:t>25</w:t>
      </w:r>
      <w:r w:rsidR="008D76AF" w:rsidRPr="008D76AF">
        <w:rPr>
          <w:szCs w:val="24"/>
        </w:rPr>
        <w:t>3</w:t>
      </w:r>
      <w:r w:rsidR="00D411F0" w:rsidRPr="008D76AF">
        <w:rPr>
          <w:szCs w:val="24"/>
        </w:rPr>
        <w:t xml:space="preserve"> </w:t>
      </w:r>
      <w:r w:rsidR="008D76AF" w:rsidRPr="008D76AF">
        <w:rPr>
          <w:szCs w:val="24"/>
        </w:rPr>
        <w:t>968</w:t>
      </w:r>
      <w:r w:rsidR="00D411F0" w:rsidRPr="008D76AF">
        <w:rPr>
          <w:szCs w:val="24"/>
        </w:rPr>
        <w:t>,</w:t>
      </w:r>
      <w:r w:rsidR="008D76AF" w:rsidRPr="008D76AF">
        <w:rPr>
          <w:szCs w:val="24"/>
        </w:rPr>
        <w:t>6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D411F0" w:rsidRPr="00E772F7">
        <w:rPr>
          <w:szCs w:val="24"/>
        </w:rPr>
        <w:t>12</w:t>
      </w:r>
      <w:r w:rsidR="008D76AF" w:rsidRPr="00E772F7">
        <w:rPr>
          <w:szCs w:val="24"/>
        </w:rPr>
        <w:t>6</w:t>
      </w:r>
      <w:r w:rsidR="00D411F0" w:rsidRPr="00E772F7">
        <w:rPr>
          <w:szCs w:val="24"/>
        </w:rPr>
        <w:t> 9</w:t>
      </w:r>
      <w:r w:rsidR="008D76AF" w:rsidRPr="00E772F7">
        <w:rPr>
          <w:szCs w:val="24"/>
        </w:rPr>
        <w:t>84</w:t>
      </w:r>
      <w:r w:rsidR="00D411F0" w:rsidRPr="00E772F7">
        <w:rPr>
          <w:szCs w:val="24"/>
        </w:rPr>
        <w:t>,3</w:t>
      </w:r>
      <w:r w:rsidRPr="000C300E">
        <w:rPr>
          <w:szCs w:val="24"/>
        </w:rPr>
        <w:t xml:space="preserve"> тыс. руб.</w:t>
      </w:r>
      <w:r w:rsidRPr="000C300E">
        <w:rPr>
          <w:color w:val="C0504D"/>
          <w:szCs w:val="24"/>
        </w:rPr>
        <w:t xml:space="preserve">  </w:t>
      </w:r>
    </w:p>
    <w:p w:rsidR="00D97E7C" w:rsidRPr="00D97E7C" w:rsidRDefault="001D5943" w:rsidP="00A41DA0">
      <w:pPr>
        <w:ind w:firstLine="567"/>
        <w:jc w:val="both"/>
        <w:rPr>
          <w:szCs w:val="24"/>
        </w:rPr>
      </w:pPr>
      <w:r w:rsidRPr="00D97E7C">
        <w:rPr>
          <w:szCs w:val="24"/>
        </w:rPr>
        <w:t>В течени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 xml:space="preserve"> 20</w:t>
      </w:r>
      <w:r w:rsidR="00D97E7C" w:rsidRPr="00D97E7C">
        <w:rPr>
          <w:szCs w:val="24"/>
        </w:rPr>
        <w:t>2</w:t>
      </w:r>
      <w:r w:rsidR="00D5783A">
        <w:rPr>
          <w:szCs w:val="24"/>
        </w:rPr>
        <w:t>3</w:t>
      </w:r>
      <w:r w:rsidR="001D148E" w:rsidRPr="00D97E7C">
        <w:rPr>
          <w:szCs w:val="24"/>
        </w:rPr>
        <w:t xml:space="preserve"> </w:t>
      </w:r>
      <w:r w:rsidRPr="00D97E7C">
        <w:rPr>
          <w:szCs w:val="24"/>
        </w:rPr>
        <w:t>г</w:t>
      </w:r>
      <w:r w:rsidR="00C9199E" w:rsidRPr="00D97E7C">
        <w:rPr>
          <w:szCs w:val="24"/>
        </w:rPr>
        <w:t>ода</w:t>
      </w:r>
      <w:r w:rsidRPr="00D97E7C">
        <w:rPr>
          <w:szCs w:val="24"/>
        </w:rPr>
        <w:t xml:space="preserve"> граждан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>, проживающи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 xml:space="preserve"> на территории сельского поселения</w:t>
      </w:r>
      <w:r w:rsidR="00C9199E" w:rsidRPr="00D97E7C">
        <w:rPr>
          <w:szCs w:val="24"/>
        </w:rPr>
        <w:t>,</w:t>
      </w:r>
      <w:r w:rsidRPr="00D97E7C">
        <w:rPr>
          <w:szCs w:val="24"/>
        </w:rPr>
        <w:t xml:space="preserve"> </w:t>
      </w:r>
      <w:r w:rsidR="00DE44A2" w:rsidRPr="00D97E7C">
        <w:rPr>
          <w:szCs w:val="24"/>
        </w:rPr>
        <w:t xml:space="preserve">поступило </w:t>
      </w:r>
      <w:r w:rsidR="00D5783A">
        <w:rPr>
          <w:szCs w:val="24"/>
        </w:rPr>
        <w:t>150</w:t>
      </w:r>
      <w:r w:rsidRPr="00D97E7C">
        <w:rPr>
          <w:szCs w:val="24"/>
        </w:rPr>
        <w:t xml:space="preserve"> заявлени</w:t>
      </w:r>
      <w:r w:rsidR="00CA559E" w:rsidRPr="00D97E7C">
        <w:rPr>
          <w:szCs w:val="24"/>
        </w:rPr>
        <w:t>й</w:t>
      </w:r>
      <w:r w:rsidRPr="00D97E7C">
        <w:rPr>
          <w:szCs w:val="24"/>
        </w:rPr>
        <w:t xml:space="preserve"> от граждан об отказе от земельных участков. Пров</w:t>
      </w:r>
      <w:r w:rsidR="00C9199E" w:rsidRPr="00D97E7C">
        <w:rPr>
          <w:szCs w:val="24"/>
        </w:rPr>
        <w:t>едена</w:t>
      </w:r>
      <w:r w:rsidRPr="00D97E7C">
        <w:rPr>
          <w:szCs w:val="24"/>
        </w:rPr>
        <w:t xml:space="preserve"> работа по заявлениям граждан </w:t>
      </w:r>
      <w:r w:rsidR="00C9199E" w:rsidRPr="00D97E7C">
        <w:rPr>
          <w:szCs w:val="24"/>
        </w:rPr>
        <w:t>по</w:t>
      </w:r>
      <w:r w:rsidRPr="00D97E7C">
        <w:rPr>
          <w:szCs w:val="24"/>
        </w:rPr>
        <w:t xml:space="preserve"> разрешени</w:t>
      </w:r>
      <w:r w:rsidR="00C9199E" w:rsidRPr="00D97E7C">
        <w:rPr>
          <w:szCs w:val="24"/>
        </w:rPr>
        <w:t>ю</w:t>
      </w:r>
      <w:r w:rsidRPr="00D97E7C">
        <w:rPr>
          <w:szCs w:val="24"/>
        </w:rPr>
        <w:t xml:space="preserve"> спорных вопросов, связанных с земле</w:t>
      </w:r>
      <w:r w:rsidR="00C9199E" w:rsidRPr="00D97E7C">
        <w:rPr>
          <w:szCs w:val="24"/>
        </w:rPr>
        <w:t>пользованием</w:t>
      </w:r>
      <w:r w:rsidR="00BA068D" w:rsidRPr="00D97E7C">
        <w:rPr>
          <w:szCs w:val="24"/>
        </w:rPr>
        <w:t xml:space="preserve"> (по покосным угодьям)</w:t>
      </w:r>
      <w:r w:rsidRPr="00D97E7C">
        <w:rPr>
          <w:szCs w:val="24"/>
        </w:rPr>
        <w:t>.</w:t>
      </w:r>
      <w:r w:rsidR="00D97E7C">
        <w:rPr>
          <w:szCs w:val="24"/>
        </w:rPr>
        <w:t xml:space="preserve"> </w:t>
      </w:r>
      <w:r w:rsidR="00D97E7C">
        <w:t>Так за 202</w:t>
      </w:r>
      <w:r w:rsidR="00D5783A">
        <w:t>3</w:t>
      </w:r>
      <w:r w:rsidR="00D97E7C">
        <w:t xml:space="preserve"> год отказались от земельных </w:t>
      </w:r>
      <w:r w:rsidR="00D97E7C" w:rsidRPr="00D5783A">
        <w:t xml:space="preserve">участков </w:t>
      </w:r>
      <w:r w:rsidR="00D5783A">
        <w:t>115</w:t>
      </w:r>
      <w:r w:rsidR="00D97E7C">
        <w:t xml:space="preserve"> собственников (</w:t>
      </w:r>
      <w:r w:rsidR="00D5783A" w:rsidRPr="0063127A">
        <w:t>287</w:t>
      </w:r>
      <w:r w:rsidR="00D97E7C" w:rsidRPr="0063127A">
        <w:t>,</w:t>
      </w:r>
      <w:r w:rsidR="00D5783A" w:rsidRPr="0063127A">
        <w:t>5</w:t>
      </w:r>
      <w:r w:rsidR="00D97E7C" w:rsidRPr="00D5783A">
        <w:t xml:space="preserve"> га)</w:t>
      </w:r>
      <w:r w:rsidR="00D97E7C">
        <w:t>. Бюджет не дополучит 4</w:t>
      </w:r>
      <w:r w:rsidR="00D5783A">
        <w:t>3</w:t>
      </w:r>
      <w:r w:rsidR="00D97E7C">
        <w:t>,</w:t>
      </w:r>
      <w:r w:rsidR="00D5783A">
        <w:t>7</w:t>
      </w:r>
      <w:r w:rsidR="00D97E7C">
        <w:t xml:space="preserve"> тыс. рублей.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661D44" w:rsidRDefault="001D5943" w:rsidP="001D5943">
      <w:pPr>
        <w:ind w:left="284"/>
        <w:jc w:val="center"/>
        <w:rPr>
          <w:b/>
          <w:szCs w:val="24"/>
        </w:rPr>
      </w:pPr>
      <w:r w:rsidRPr="00467102">
        <w:rPr>
          <w:szCs w:val="24"/>
        </w:rPr>
        <w:t>6.</w:t>
      </w:r>
      <w:r w:rsidR="00BA650A" w:rsidRPr="00467102">
        <w:rPr>
          <w:szCs w:val="24"/>
        </w:rPr>
        <w:t xml:space="preserve"> </w:t>
      </w:r>
      <w:r w:rsidRPr="00467102">
        <w:rPr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proofErr w:type="gramStart"/>
      <w:r w:rsidRPr="000C300E">
        <w:rPr>
          <w:szCs w:val="24"/>
        </w:rPr>
        <w:t>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</w:t>
      </w:r>
      <w:r w:rsidRPr="00592EC6">
        <w:rPr>
          <w:szCs w:val="24"/>
        </w:rPr>
        <w:t xml:space="preserve">фонд площадью </w:t>
      </w:r>
      <w:r w:rsidRPr="004B0B6B">
        <w:rPr>
          <w:szCs w:val="24"/>
        </w:rPr>
        <w:t>52,</w:t>
      </w:r>
      <w:r w:rsidR="00F628FA" w:rsidRPr="004B0B6B">
        <w:rPr>
          <w:szCs w:val="24"/>
        </w:rPr>
        <w:t>4</w:t>
      </w:r>
      <w:r w:rsidRPr="000C300E">
        <w:rPr>
          <w:szCs w:val="24"/>
        </w:rPr>
        <w:t xml:space="preserve"> тыс. кв.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F628FA">
        <w:rPr>
          <w:szCs w:val="24"/>
        </w:rPr>
        <w:t>4,0</w:t>
      </w:r>
      <w:r w:rsidRPr="000C300E">
        <w:rPr>
          <w:szCs w:val="24"/>
        </w:rPr>
        <w:t xml:space="preserve"> тыс.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кв.</w:t>
      </w:r>
      <w:r w:rsidR="00467102">
        <w:rPr>
          <w:szCs w:val="24"/>
        </w:rPr>
        <w:t xml:space="preserve"> </w:t>
      </w:r>
      <w:r w:rsidRPr="000C300E">
        <w:rPr>
          <w:szCs w:val="24"/>
        </w:rPr>
        <w:t>м</w:t>
      </w:r>
      <w:r w:rsidR="00467102">
        <w:rPr>
          <w:szCs w:val="24"/>
        </w:rPr>
        <w:t>.</w:t>
      </w:r>
      <w:r w:rsidRPr="000C300E">
        <w:rPr>
          <w:szCs w:val="24"/>
        </w:rPr>
        <w:t xml:space="preserve"> Жилищный фонд передан из муниципальной собственности района в собственность поселения на основании Решение Думы Асиновского района от 01.03.2006 № 68  и от 11.09.2009 № 411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  <w:proofErr w:type="gramEnd"/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Pr="0043380E" w:rsidRDefault="001D5943" w:rsidP="001D5943">
      <w:pPr>
        <w:pStyle w:val="a7"/>
        <w:ind w:left="284"/>
        <w:jc w:val="center"/>
        <w:rPr>
          <w:szCs w:val="24"/>
        </w:rPr>
      </w:pPr>
    </w:p>
    <w:p w:rsidR="007C58FE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43380E">
        <w:rPr>
          <w:szCs w:val="24"/>
        </w:rPr>
        <w:t>7.</w:t>
      </w:r>
      <w:r w:rsidR="00BA650A" w:rsidRPr="0043380E">
        <w:rPr>
          <w:szCs w:val="24"/>
        </w:rPr>
        <w:t xml:space="preserve"> </w:t>
      </w:r>
      <w:r w:rsidRPr="0043380E">
        <w:rPr>
          <w:szCs w:val="24"/>
        </w:rPr>
        <w:t>Организация и развитие ЖКХ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4338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</w:t>
      </w:r>
      <w:r w:rsidRPr="0043380E">
        <w:rPr>
          <w:szCs w:val="24"/>
        </w:rPr>
        <w:t>Объекты жилищно-коммунального хозяйства</w:t>
      </w:r>
    </w:p>
    <w:tbl>
      <w:tblPr>
        <w:tblStyle w:val="a8"/>
        <w:tblW w:w="92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1326"/>
        <w:gridCol w:w="1260"/>
        <w:gridCol w:w="1243"/>
        <w:gridCol w:w="1190"/>
        <w:gridCol w:w="1106"/>
        <w:gridCol w:w="961"/>
      </w:tblGrid>
      <w:tr w:rsidR="001D5943" w:rsidRPr="0043380E" w:rsidTr="00661D44">
        <w:trPr>
          <w:cantSplit/>
          <w:trHeight w:val="1150"/>
        </w:trPr>
        <w:tc>
          <w:tcPr>
            <w:tcW w:w="2160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Наименование</w:t>
            </w:r>
          </w:p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населенного</w:t>
            </w:r>
          </w:p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пункта</w:t>
            </w:r>
          </w:p>
        </w:tc>
        <w:tc>
          <w:tcPr>
            <w:tcW w:w="1326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Котельные, шт.</w:t>
            </w:r>
          </w:p>
        </w:tc>
        <w:tc>
          <w:tcPr>
            <w:tcW w:w="1260" w:type="dxa"/>
          </w:tcPr>
          <w:p w:rsidR="00E27D92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Тепловые сети, </w:t>
            </w:r>
          </w:p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км</w:t>
            </w:r>
          </w:p>
        </w:tc>
        <w:tc>
          <w:tcPr>
            <w:tcW w:w="1243" w:type="dxa"/>
          </w:tcPr>
          <w:p w:rsidR="00E27D92" w:rsidRPr="0043380E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Водопроводные сети, </w:t>
            </w:r>
          </w:p>
          <w:p w:rsidR="001D5943" w:rsidRPr="0043380E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км</w:t>
            </w:r>
          </w:p>
        </w:tc>
        <w:tc>
          <w:tcPr>
            <w:tcW w:w="1190" w:type="dxa"/>
          </w:tcPr>
          <w:p w:rsidR="00E27D92" w:rsidRPr="0043380E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Канализационные сети,</w:t>
            </w:r>
          </w:p>
          <w:p w:rsidR="001D5943" w:rsidRPr="0043380E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06" w:type="dxa"/>
          </w:tcPr>
          <w:p w:rsidR="001D5943" w:rsidRPr="0043380E" w:rsidRDefault="001D5943" w:rsidP="00E27D92">
            <w:pPr>
              <w:ind w:left="90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Водонапорные башни, шт.</w:t>
            </w:r>
          </w:p>
        </w:tc>
        <w:tc>
          <w:tcPr>
            <w:tcW w:w="961" w:type="dxa"/>
          </w:tcPr>
          <w:p w:rsidR="001D5943" w:rsidRPr="0043380E" w:rsidRDefault="001D5943" w:rsidP="00E27D92">
            <w:pPr>
              <w:ind w:hanging="36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1D5943" w:rsidRPr="0043380E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BE157E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с. Ново-</w:t>
            </w:r>
            <w:r w:rsidR="00BE157E" w:rsidRPr="0043380E">
              <w:rPr>
                <w:sz w:val="22"/>
                <w:szCs w:val="22"/>
              </w:rPr>
              <w:t>К</w:t>
            </w:r>
            <w:r w:rsidRPr="0043380E">
              <w:rPr>
                <w:sz w:val="22"/>
                <w:szCs w:val="22"/>
              </w:rPr>
              <w:t>усково</w:t>
            </w:r>
          </w:p>
        </w:tc>
        <w:tc>
          <w:tcPr>
            <w:tcW w:w="1326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1D5943" w:rsidRPr="0043380E" w:rsidRDefault="00103B89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2,237</w:t>
            </w:r>
          </w:p>
        </w:tc>
        <w:tc>
          <w:tcPr>
            <w:tcW w:w="1243" w:type="dxa"/>
          </w:tcPr>
          <w:p w:rsidR="001D5943" w:rsidRPr="0043380E" w:rsidRDefault="007678C2" w:rsidP="007678C2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6,632</w:t>
            </w:r>
          </w:p>
        </w:tc>
        <w:tc>
          <w:tcPr>
            <w:tcW w:w="119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1,2</w:t>
            </w:r>
          </w:p>
        </w:tc>
        <w:tc>
          <w:tcPr>
            <w:tcW w:w="1106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34</w:t>
            </w:r>
          </w:p>
        </w:tc>
      </w:tr>
      <w:tr w:rsidR="001D5943" w:rsidRPr="0043380E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д. </w:t>
            </w:r>
            <w:proofErr w:type="gramStart"/>
            <w:r w:rsidRPr="0043380E">
              <w:rPr>
                <w:sz w:val="22"/>
                <w:szCs w:val="22"/>
              </w:rPr>
              <w:t>Старо-Кусково</w:t>
            </w:r>
            <w:proofErr w:type="gramEnd"/>
          </w:p>
        </w:tc>
        <w:tc>
          <w:tcPr>
            <w:tcW w:w="1326" w:type="dxa"/>
          </w:tcPr>
          <w:p w:rsidR="001D5943" w:rsidRPr="0043380E" w:rsidRDefault="007678C2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0,87</w:t>
            </w:r>
          </w:p>
        </w:tc>
        <w:tc>
          <w:tcPr>
            <w:tcW w:w="119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</w:tr>
      <w:tr w:rsidR="001D5943" w:rsidRPr="0043380E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с. Казанка</w:t>
            </w:r>
          </w:p>
        </w:tc>
        <w:tc>
          <w:tcPr>
            <w:tcW w:w="1326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0,04</w:t>
            </w:r>
          </w:p>
        </w:tc>
        <w:tc>
          <w:tcPr>
            <w:tcW w:w="1243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3,325</w:t>
            </w:r>
          </w:p>
        </w:tc>
        <w:tc>
          <w:tcPr>
            <w:tcW w:w="119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16</w:t>
            </w:r>
          </w:p>
        </w:tc>
      </w:tr>
      <w:tr w:rsidR="001D5943" w:rsidRPr="0043380E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6232B9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с. </w:t>
            </w:r>
            <w:proofErr w:type="spellStart"/>
            <w:r w:rsidRPr="0043380E">
              <w:rPr>
                <w:sz w:val="22"/>
                <w:szCs w:val="22"/>
              </w:rPr>
              <w:t>Филимоновка</w:t>
            </w:r>
            <w:proofErr w:type="spellEnd"/>
          </w:p>
        </w:tc>
        <w:tc>
          <w:tcPr>
            <w:tcW w:w="1326" w:type="dxa"/>
          </w:tcPr>
          <w:p w:rsidR="001D5943" w:rsidRPr="0043380E" w:rsidRDefault="001D5943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0,06</w:t>
            </w:r>
          </w:p>
        </w:tc>
        <w:tc>
          <w:tcPr>
            <w:tcW w:w="1243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4,773</w:t>
            </w:r>
          </w:p>
        </w:tc>
        <w:tc>
          <w:tcPr>
            <w:tcW w:w="119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43380E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29</w:t>
            </w:r>
          </w:p>
        </w:tc>
      </w:tr>
      <w:tr w:rsidR="001D5943" w:rsidRPr="0043380E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BE157E">
            <w:pPr>
              <w:ind w:left="284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 xml:space="preserve">д. </w:t>
            </w:r>
            <w:r w:rsidR="00BE157E" w:rsidRPr="0043380E">
              <w:rPr>
                <w:sz w:val="22"/>
                <w:szCs w:val="22"/>
              </w:rPr>
              <w:t>Митрофановка</w:t>
            </w:r>
          </w:p>
        </w:tc>
        <w:tc>
          <w:tcPr>
            <w:tcW w:w="1326" w:type="dxa"/>
          </w:tcPr>
          <w:p w:rsidR="001D5943" w:rsidRPr="0043380E" w:rsidRDefault="007678C2" w:rsidP="00E27D92">
            <w:pPr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1D5943" w:rsidRPr="0043380E" w:rsidRDefault="007678C2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43380E">
              <w:rPr>
                <w:sz w:val="22"/>
                <w:szCs w:val="22"/>
              </w:rPr>
              <w:t>0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43380E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6" w:type="dxa"/>
          </w:tcPr>
          <w:p w:rsidR="001D5943" w:rsidRPr="0043380E" w:rsidRDefault="001D5943" w:rsidP="00E27D92">
            <w:pPr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1D5943" w:rsidRPr="0043380E" w:rsidRDefault="007678C2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2,337</w:t>
            </w:r>
          </w:p>
        </w:tc>
        <w:tc>
          <w:tcPr>
            <w:tcW w:w="1243" w:type="dxa"/>
          </w:tcPr>
          <w:p w:rsidR="001D5943" w:rsidRPr="0043380E" w:rsidRDefault="007678C2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15,6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943" w:rsidRPr="0043380E" w:rsidRDefault="007678C2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1106" w:type="dxa"/>
          </w:tcPr>
          <w:p w:rsidR="001D5943" w:rsidRPr="0043380E" w:rsidRDefault="007678C2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43380E">
              <w:rPr>
                <w:b/>
                <w:sz w:val="22"/>
                <w:szCs w:val="22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>
        <w:rPr>
          <w:szCs w:val="24"/>
        </w:rPr>
        <w:t>В течение</w:t>
      </w:r>
      <w:r w:rsidR="001D5943" w:rsidRPr="000C300E">
        <w:rPr>
          <w:szCs w:val="24"/>
        </w:rPr>
        <w:t xml:space="preserve"> 20</w:t>
      </w:r>
      <w:r w:rsidR="00D97E7C">
        <w:rPr>
          <w:szCs w:val="24"/>
        </w:rPr>
        <w:t>2</w:t>
      </w:r>
      <w:r w:rsidR="00E44D60">
        <w:rPr>
          <w:szCs w:val="24"/>
        </w:rPr>
        <w:t>3</w:t>
      </w:r>
      <w:r>
        <w:rPr>
          <w:szCs w:val="24"/>
        </w:rPr>
        <w:t xml:space="preserve"> </w:t>
      </w:r>
      <w:r w:rsidR="00651742">
        <w:rPr>
          <w:szCs w:val="24"/>
        </w:rPr>
        <w:t>г</w:t>
      </w:r>
      <w:r w:rsidR="001D5943" w:rsidRPr="000C300E">
        <w:rPr>
          <w:szCs w:val="24"/>
        </w:rPr>
        <w:t xml:space="preserve">ода населению Новокусковского сельского поселения (с. </w:t>
      </w:r>
      <w:proofErr w:type="gramStart"/>
      <w:r w:rsidR="001D5943" w:rsidRPr="000C300E">
        <w:rPr>
          <w:szCs w:val="24"/>
        </w:rPr>
        <w:t>Ново-Кусково</w:t>
      </w:r>
      <w:proofErr w:type="gramEnd"/>
      <w:r w:rsidR="001D5943" w:rsidRPr="000C300E">
        <w:rPr>
          <w:szCs w:val="24"/>
        </w:rPr>
        <w:t xml:space="preserve">, Казанка и </w:t>
      </w:r>
      <w:r w:rsidR="00870C18">
        <w:rPr>
          <w:szCs w:val="24"/>
        </w:rPr>
        <w:t xml:space="preserve">с. </w:t>
      </w:r>
      <w:proofErr w:type="spellStart"/>
      <w:r w:rsidR="001D5943" w:rsidRPr="000C300E">
        <w:rPr>
          <w:szCs w:val="24"/>
        </w:rPr>
        <w:t>Филимоновка</w:t>
      </w:r>
      <w:proofErr w:type="spellEnd"/>
      <w:r w:rsidR="001D5943" w:rsidRPr="000C300E">
        <w:rPr>
          <w:szCs w:val="24"/>
        </w:rPr>
        <w:t xml:space="preserve">) </w:t>
      </w:r>
      <w:r w:rsidR="001D5943" w:rsidRPr="002A6B04">
        <w:rPr>
          <w:szCs w:val="24"/>
        </w:rPr>
        <w:t>было оказано ЖКУ на сумму</w:t>
      </w:r>
      <w:r w:rsidR="00073695" w:rsidRPr="002A6B04">
        <w:rPr>
          <w:szCs w:val="24"/>
        </w:rPr>
        <w:t xml:space="preserve"> </w:t>
      </w:r>
      <w:r w:rsidR="00C874DB" w:rsidRPr="002A6B04">
        <w:rPr>
          <w:szCs w:val="24"/>
        </w:rPr>
        <w:t>7 </w:t>
      </w:r>
      <w:r w:rsidR="00401479" w:rsidRPr="002A6B04">
        <w:rPr>
          <w:szCs w:val="24"/>
        </w:rPr>
        <w:t>682</w:t>
      </w:r>
      <w:r w:rsidR="00C874DB" w:rsidRPr="002A6B04">
        <w:rPr>
          <w:szCs w:val="24"/>
        </w:rPr>
        <w:t xml:space="preserve"> </w:t>
      </w:r>
      <w:r w:rsidR="00401479" w:rsidRPr="002A6B04">
        <w:rPr>
          <w:szCs w:val="24"/>
        </w:rPr>
        <w:t>124</w:t>
      </w:r>
      <w:r w:rsidR="001D5943" w:rsidRPr="002A6B04">
        <w:rPr>
          <w:szCs w:val="24"/>
        </w:rPr>
        <w:t xml:space="preserve"> руб.</w:t>
      </w:r>
      <w:r w:rsidR="00073695" w:rsidRPr="002A6B04">
        <w:rPr>
          <w:szCs w:val="24"/>
        </w:rPr>
        <w:t xml:space="preserve"> </w:t>
      </w:r>
      <w:r w:rsidR="00401479">
        <w:rPr>
          <w:szCs w:val="24"/>
        </w:rPr>
        <w:t>41</w:t>
      </w:r>
      <w:r w:rsidR="00073695" w:rsidRPr="003407A1">
        <w:rPr>
          <w:szCs w:val="24"/>
        </w:rPr>
        <w:t xml:space="preserve"> коп.</w:t>
      </w:r>
      <w:r w:rsidR="001D5943" w:rsidRPr="003407A1">
        <w:rPr>
          <w:szCs w:val="24"/>
        </w:rPr>
        <w:t xml:space="preserve"> Оплачено население</w:t>
      </w:r>
      <w:r w:rsidRPr="003407A1">
        <w:rPr>
          <w:szCs w:val="24"/>
        </w:rPr>
        <w:t>м</w:t>
      </w:r>
      <w:r w:rsidR="001D5943" w:rsidRPr="003407A1">
        <w:rPr>
          <w:szCs w:val="24"/>
        </w:rPr>
        <w:t xml:space="preserve"> за </w:t>
      </w:r>
      <w:r w:rsidR="001D5943" w:rsidRPr="002A6B04">
        <w:rPr>
          <w:szCs w:val="24"/>
        </w:rPr>
        <w:t xml:space="preserve">оказанные услуги </w:t>
      </w:r>
      <w:r w:rsidR="00C874DB" w:rsidRPr="002A6B04">
        <w:rPr>
          <w:szCs w:val="24"/>
        </w:rPr>
        <w:t>6 </w:t>
      </w:r>
      <w:r w:rsidR="002A6B04" w:rsidRPr="002A6B04">
        <w:rPr>
          <w:szCs w:val="24"/>
        </w:rPr>
        <w:t>638</w:t>
      </w:r>
      <w:r w:rsidR="00C874DB" w:rsidRPr="002A6B04">
        <w:rPr>
          <w:szCs w:val="24"/>
        </w:rPr>
        <w:t xml:space="preserve"> </w:t>
      </w:r>
      <w:r w:rsidR="002A6B04" w:rsidRPr="002A6B04">
        <w:rPr>
          <w:szCs w:val="24"/>
        </w:rPr>
        <w:t>646</w:t>
      </w:r>
      <w:r w:rsidR="001D5943" w:rsidRPr="002A6B04">
        <w:rPr>
          <w:szCs w:val="24"/>
        </w:rPr>
        <w:t xml:space="preserve"> руб.</w:t>
      </w:r>
      <w:r w:rsidR="002A6B04" w:rsidRPr="002A6B04">
        <w:rPr>
          <w:szCs w:val="24"/>
        </w:rPr>
        <w:t xml:space="preserve"> 04</w:t>
      </w:r>
      <w:r w:rsidR="00073695" w:rsidRPr="002A6B04">
        <w:rPr>
          <w:szCs w:val="24"/>
        </w:rPr>
        <w:t xml:space="preserve"> коп</w:t>
      </w:r>
      <w:proofErr w:type="gramStart"/>
      <w:r w:rsidR="00073695" w:rsidRPr="003407A1">
        <w:rPr>
          <w:szCs w:val="24"/>
        </w:rPr>
        <w:t>.</w:t>
      </w:r>
      <w:r w:rsidR="001D5943" w:rsidRPr="003407A1">
        <w:rPr>
          <w:szCs w:val="24"/>
        </w:rPr>
        <w:t xml:space="preserve">, </w:t>
      </w:r>
      <w:proofErr w:type="gramEnd"/>
      <w:r w:rsidR="001D5943" w:rsidRPr="003407A1">
        <w:rPr>
          <w:szCs w:val="24"/>
        </w:rPr>
        <w:t>что составило от начисле</w:t>
      </w:r>
      <w:r w:rsidRPr="003407A1">
        <w:rPr>
          <w:szCs w:val="24"/>
        </w:rPr>
        <w:t>ния</w:t>
      </w:r>
      <w:r w:rsidR="001D5943" w:rsidRPr="003407A1">
        <w:rPr>
          <w:szCs w:val="24"/>
        </w:rPr>
        <w:t xml:space="preserve"> </w:t>
      </w:r>
      <w:r w:rsidR="00C874DB">
        <w:rPr>
          <w:szCs w:val="24"/>
        </w:rPr>
        <w:t>86</w:t>
      </w:r>
      <w:r w:rsidR="00073695" w:rsidRPr="003407A1">
        <w:rPr>
          <w:szCs w:val="24"/>
        </w:rPr>
        <w:t xml:space="preserve"> </w:t>
      </w:r>
      <w:r w:rsidR="001D5943" w:rsidRPr="003407A1">
        <w:rPr>
          <w:szCs w:val="24"/>
        </w:rPr>
        <w:t>%</w:t>
      </w:r>
      <w:r w:rsidR="003B1029" w:rsidRPr="003407A1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</w:t>
      </w:r>
      <w:r w:rsidR="007C2E7E">
        <w:rPr>
          <w:szCs w:val="24"/>
        </w:rPr>
        <w:t>4</w:t>
      </w:r>
      <w:r w:rsidRPr="000C300E">
        <w:rPr>
          <w:szCs w:val="24"/>
        </w:rPr>
        <w:t xml:space="preserve">,7 км. </w:t>
      </w:r>
    </w:p>
    <w:p w:rsidR="007C58FE" w:rsidRDefault="007C58FE" w:rsidP="00982852">
      <w:pPr>
        <w:ind w:left="284"/>
        <w:jc w:val="both"/>
        <w:rPr>
          <w:szCs w:val="24"/>
        </w:rPr>
      </w:pPr>
    </w:p>
    <w:p w:rsidR="007C58FE" w:rsidRPr="00714B61" w:rsidRDefault="007C58FE" w:rsidP="00982852">
      <w:pPr>
        <w:ind w:left="284"/>
        <w:jc w:val="center"/>
        <w:rPr>
          <w:b/>
          <w:szCs w:val="24"/>
        </w:rPr>
      </w:pPr>
      <w:r w:rsidRPr="009B7572">
        <w:rPr>
          <w:szCs w:val="24"/>
        </w:rPr>
        <w:t xml:space="preserve">8. </w:t>
      </w:r>
      <w:r w:rsidR="00BA650A" w:rsidRPr="009B7572">
        <w:rPr>
          <w:szCs w:val="24"/>
        </w:rPr>
        <w:t xml:space="preserve"> </w:t>
      </w:r>
      <w:r w:rsidR="00982852" w:rsidRPr="009B7572">
        <w:rPr>
          <w:szCs w:val="24"/>
        </w:rPr>
        <w:t>Б</w:t>
      </w:r>
      <w:r w:rsidR="001D5943" w:rsidRPr="009B7572">
        <w:rPr>
          <w:szCs w:val="24"/>
        </w:rPr>
        <w:t>ла</w:t>
      </w:r>
      <w:r w:rsidR="00017A96">
        <w:rPr>
          <w:szCs w:val="24"/>
        </w:rPr>
        <w:t>гоустройство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BC0B57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</w:t>
      </w:r>
      <w:r w:rsidR="00BC0B57">
        <w:rPr>
          <w:szCs w:val="24"/>
        </w:rPr>
        <w:t>) содержание и благоустройство стадиона в с. Ново-Кусково:</w:t>
      </w:r>
    </w:p>
    <w:p w:rsidR="00BC0B57" w:rsidRDefault="00D97E7C" w:rsidP="001D5943">
      <w:pPr>
        <w:ind w:left="284"/>
        <w:jc w:val="both"/>
        <w:rPr>
          <w:szCs w:val="24"/>
        </w:rPr>
      </w:pPr>
      <w:r>
        <w:rPr>
          <w:szCs w:val="24"/>
        </w:rPr>
        <w:t>8</w:t>
      </w:r>
      <w:r w:rsidR="00BC0B57">
        <w:rPr>
          <w:szCs w:val="24"/>
        </w:rPr>
        <w:t>)</w:t>
      </w:r>
      <w:r w:rsidR="00BC0B57" w:rsidRPr="00BC0B57">
        <w:rPr>
          <w:szCs w:val="24"/>
        </w:rPr>
        <w:t xml:space="preserve"> </w:t>
      </w:r>
      <w:r w:rsidR="00BC0B57">
        <w:rPr>
          <w:szCs w:val="24"/>
        </w:rPr>
        <w:t xml:space="preserve">содержание и благоустройство площади возле </w:t>
      </w:r>
      <w:r w:rsidR="009B7572">
        <w:rPr>
          <w:szCs w:val="24"/>
        </w:rPr>
        <w:t>Дома Культуры</w:t>
      </w:r>
      <w:r w:rsidR="00BC0B57">
        <w:rPr>
          <w:szCs w:val="24"/>
        </w:rPr>
        <w:t xml:space="preserve">  </w:t>
      </w:r>
      <w:proofErr w:type="gramStart"/>
      <w:r w:rsidR="00BC0B57">
        <w:rPr>
          <w:szCs w:val="24"/>
        </w:rPr>
        <w:t>в</w:t>
      </w:r>
      <w:proofErr w:type="gramEnd"/>
      <w:r w:rsidR="00BC0B57">
        <w:rPr>
          <w:szCs w:val="24"/>
        </w:rPr>
        <w:t xml:space="preserve"> с. Ново-Кусково;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D97E7C">
        <w:rPr>
          <w:szCs w:val="24"/>
        </w:rPr>
        <w:t xml:space="preserve">  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7C58FE" w:rsidRPr="000C300E" w:rsidRDefault="001D5943" w:rsidP="001D5943">
      <w:pPr>
        <w:ind w:left="284"/>
        <w:jc w:val="center"/>
        <w:rPr>
          <w:szCs w:val="24"/>
        </w:rPr>
      </w:pPr>
      <w:r w:rsidRPr="009572D3">
        <w:rPr>
          <w:szCs w:val="24"/>
        </w:rPr>
        <w:t>9.</w:t>
      </w:r>
      <w:r w:rsidR="007C58FE" w:rsidRPr="009572D3">
        <w:rPr>
          <w:szCs w:val="24"/>
        </w:rPr>
        <w:t xml:space="preserve"> </w:t>
      </w:r>
      <w:r w:rsidRPr="009572D3">
        <w:rPr>
          <w:szCs w:val="24"/>
        </w:rPr>
        <w:t>Производственная сфера</w:t>
      </w:r>
    </w:p>
    <w:p w:rsidR="00E00E0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480"/>
        <w:gridCol w:w="1812"/>
      </w:tblGrid>
      <w:tr w:rsidR="00103B89" w:rsidRPr="007912CB" w:rsidTr="00103B89">
        <w:tc>
          <w:tcPr>
            <w:tcW w:w="3780" w:type="dxa"/>
          </w:tcPr>
          <w:p w:rsidR="00103B89" w:rsidRPr="009572D3" w:rsidRDefault="007912CB" w:rsidP="007912CB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Наименование предприятия</w:t>
            </w:r>
          </w:p>
        </w:tc>
        <w:tc>
          <w:tcPr>
            <w:tcW w:w="3480" w:type="dxa"/>
          </w:tcPr>
          <w:p w:rsidR="007912CB" w:rsidRPr="009572D3" w:rsidRDefault="00103B89" w:rsidP="007912CB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 xml:space="preserve">Вид </w:t>
            </w:r>
            <w:r w:rsidR="007912CB" w:rsidRPr="009572D3">
              <w:rPr>
                <w:szCs w:val="24"/>
              </w:rPr>
              <w:t xml:space="preserve">деятельности </w:t>
            </w:r>
          </w:p>
          <w:p w:rsidR="00103B89" w:rsidRPr="009572D3" w:rsidRDefault="00103B89" w:rsidP="00103B89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Численность</w:t>
            </w:r>
          </w:p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работников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Администрация Новокусковского сельского поселения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11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МУП «Новокусковские коммунальные системы»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25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ООО «Сибирские органические продукты»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Сельское хозяйство (растениеводство)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38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 ИП (КФХ)  </w:t>
            </w:r>
            <w:proofErr w:type="spellStart"/>
            <w:r w:rsidRPr="009572D3">
              <w:rPr>
                <w:szCs w:val="24"/>
              </w:rPr>
              <w:t>Куриленок</w:t>
            </w:r>
            <w:proofErr w:type="spellEnd"/>
            <w:r w:rsidRPr="009572D3">
              <w:rPr>
                <w:szCs w:val="24"/>
              </w:rPr>
              <w:t xml:space="preserve"> Е.И.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Кролиководство 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(КФХ) Петров А.Г.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Молочное животноводство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533220" w:rsidRPr="007912CB" w:rsidTr="00103B89">
        <w:tc>
          <w:tcPr>
            <w:tcW w:w="3780" w:type="dxa"/>
          </w:tcPr>
          <w:p w:rsidR="00533220" w:rsidRPr="009572D3" w:rsidRDefault="00533220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(КФХ) </w:t>
            </w:r>
            <w:proofErr w:type="spellStart"/>
            <w:r w:rsidRPr="009572D3">
              <w:rPr>
                <w:szCs w:val="24"/>
              </w:rPr>
              <w:t>Коцаба</w:t>
            </w:r>
            <w:proofErr w:type="spellEnd"/>
            <w:r w:rsidRPr="009572D3">
              <w:rPr>
                <w:szCs w:val="24"/>
              </w:rPr>
              <w:t xml:space="preserve"> Г.Н.</w:t>
            </w:r>
          </w:p>
        </w:tc>
        <w:tc>
          <w:tcPr>
            <w:tcW w:w="3480" w:type="dxa"/>
          </w:tcPr>
          <w:p w:rsidR="00533220" w:rsidRPr="009572D3" w:rsidRDefault="00533220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Разведение мясного и прочего крупного рогатого скота</w:t>
            </w:r>
          </w:p>
        </w:tc>
        <w:tc>
          <w:tcPr>
            <w:tcW w:w="1812" w:type="dxa"/>
          </w:tcPr>
          <w:p w:rsidR="00533220" w:rsidRPr="009572D3" w:rsidRDefault="00533220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533220" w:rsidRPr="007912CB" w:rsidTr="00103B89">
        <w:tc>
          <w:tcPr>
            <w:tcW w:w="3780" w:type="dxa"/>
          </w:tcPr>
          <w:p w:rsidR="00533220" w:rsidRPr="009572D3" w:rsidRDefault="00533220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(КФХ) </w:t>
            </w:r>
            <w:proofErr w:type="spellStart"/>
            <w:r w:rsidRPr="009572D3">
              <w:rPr>
                <w:szCs w:val="24"/>
              </w:rPr>
              <w:t>Сячина</w:t>
            </w:r>
            <w:proofErr w:type="spellEnd"/>
            <w:r w:rsidRPr="009572D3">
              <w:rPr>
                <w:szCs w:val="24"/>
              </w:rPr>
              <w:t xml:space="preserve"> С.П.</w:t>
            </w:r>
          </w:p>
        </w:tc>
        <w:tc>
          <w:tcPr>
            <w:tcW w:w="3480" w:type="dxa"/>
          </w:tcPr>
          <w:p w:rsidR="00533220" w:rsidRPr="009572D3" w:rsidRDefault="00533220" w:rsidP="00533220">
            <w:r w:rsidRPr="009572D3">
              <w:t>Разведение молочного крупного рогатого</w:t>
            </w:r>
          </w:p>
          <w:p w:rsidR="00533220" w:rsidRPr="009572D3" w:rsidRDefault="00533220" w:rsidP="00533220">
            <w:pPr>
              <w:rPr>
                <w:szCs w:val="24"/>
              </w:rPr>
            </w:pPr>
            <w:r w:rsidRPr="009572D3">
              <w:t>скота, производство сырого молока</w:t>
            </w:r>
          </w:p>
        </w:tc>
        <w:tc>
          <w:tcPr>
            <w:tcW w:w="1812" w:type="dxa"/>
          </w:tcPr>
          <w:p w:rsidR="00533220" w:rsidRPr="009572D3" w:rsidRDefault="007912CB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Малороссиянов</w:t>
            </w:r>
            <w:proofErr w:type="spellEnd"/>
            <w:r w:rsidRPr="009572D3">
              <w:rPr>
                <w:szCs w:val="24"/>
              </w:rPr>
              <w:t xml:space="preserve">  А.В.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Разведение мясного и прочего крупного рогатого скота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5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(КФХ) </w:t>
            </w:r>
            <w:proofErr w:type="spellStart"/>
            <w:r w:rsidR="007912CB" w:rsidRPr="009572D3">
              <w:rPr>
                <w:szCs w:val="24"/>
              </w:rPr>
              <w:t>Ко</w:t>
            </w:r>
            <w:r w:rsidRPr="009572D3">
              <w:rPr>
                <w:szCs w:val="24"/>
              </w:rPr>
              <w:t>зачек</w:t>
            </w:r>
            <w:proofErr w:type="spellEnd"/>
            <w:r w:rsidRPr="009572D3">
              <w:rPr>
                <w:szCs w:val="24"/>
              </w:rPr>
              <w:t xml:space="preserve"> С.Ю.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Птицеводство 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Громова О.О.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Иванова И.И.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Крючкова</w:t>
            </w:r>
            <w:proofErr w:type="spellEnd"/>
            <w:r w:rsidRPr="009572D3">
              <w:rPr>
                <w:szCs w:val="24"/>
              </w:rPr>
              <w:t xml:space="preserve"> Л.М. (магазин «Весна»)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7912CB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Леонов В.В. (магазин «Фея»)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7912CB" w:rsidTr="00103B89">
        <w:trPr>
          <w:trHeight w:val="200"/>
        </w:trPr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Винивитин</w:t>
            </w:r>
            <w:proofErr w:type="spellEnd"/>
            <w:r w:rsidRPr="009572D3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Попова Н. (магазин «</w:t>
            </w:r>
            <w:proofErr w:type="spellStart"/>
            <w:r w:rsidRPr="009572D3">
              <w:rPr>
                <w:szCs w:val="24"/>
              </w:rPr>
              <w:t>Фрут</w:t>
            </w:r>
            <w:proofErr w:type="spellEnd"/>
            <w:r w:rsidRPr="009572D3">
              <w:rPr>
                <w:szCs w:val="24"/>
              </w:rPr>
              <w:t xml:space="preserve"> Сити»)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4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Розгина А.Н. (магазин «У </w:t>
            </w:r>
            <w:proofErr w:type="spellStart"/>
            <w:r w:rsidRPr="009572D3">
              <w:rPr>
                <w:szCs w:val="24"/>
              </w:rPr>
              <w:t>Иваныча</w:t>
            </w:r>
            <w:proofErr w:type="spellEnd"/>
            <w:r w:rsidRPr="009572D3">
              <w:rPr>
                <w:szCs w:val="24"/>
              </w:rPr>
              <w:t>»)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5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МБУЗ Асиновская центральная районная больница </w:t>
            </w:r>
            <w:proofErr w:type="spellStart"/>
            <w:r w:rsidRPr="009572D3">
              <w:rPr>
                <w:szCs w:val="24"/>
              </w:rPr>
              <w:t>Н.Кусковская</w:t>
            </w:r>
            <w:proofErr w:type="spellEnd"/>
            <w:r w:rsidRPr="009572D3">
              <w:rPr>
                <w:szCs w:val="24"/>
              </w:rPr>
              <w:t xml:space="preserve"> врачебная амбулатория 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Здравоохранение 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10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ФАП с. Казанка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ФАП с. </w:t>
            </w:r>
            <w:proofErr w:type="spellStart"/>
            <w:r w:rsidRPr="009572D3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 ООО «</w:t>
            </w:r>
            <w:proofErr w:type="spellStart"/>
            <w:r w:rsidRPr="009572D3">
              <w:rPr>
                <w:szCs w:val="24"/>
              </w:rPr>
              <w:t>Асна</w:t>
            </w:r>
            <w:proofErr w:type="spellEnd"/>
            <w:r w:rsidRPr="009572D3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color w:val="000000"/>
                <w:szCs w:val="24"/>
              </w:rPr>
            </w:pPr>
            <w:r w:rsidRPr="009572D3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МАОУ СОШ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34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Структурное подразделение МАОУ СОШ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  <w:r w:rsidRPr="009572D3">
              <w:rPr>
                <w:szCs w:val="24"/>
              </w:rPr>
              <w:t xml:space="preserve"> – группа дошкольного образования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Дошкольное образование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10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МАОУ ДОД «Асиновская детская школа искусств» филиал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Дополнительное образование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6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ДК с. </w:t>
            </w:r>
            <w:proofErr w:type="gramStart"/>
            <w:r w:rsidRPr="009572D3">
              <w:rPr>
                <w:szCs w:val="24"/>
              </w:rPr>
              <w:t>Ново-Кусково</w:t>
            </w:r>
            <w:proofErr w:type="gram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color w:val="000000"/>
                <w:szCs w:val="24"/>
              </w:rPr>
            </w:pPr>
            <w:r w:rsidRPr="009572D3">
              <w:rPr>
                <w:color w:val="000000"/>
                <w:szCs w:val="24"/>
              </w:rPr>
              <w:t>13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lastRenderedPageBreak/>
              <w:t>Центр досуга с. Казанка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Центр досуга с. </w:t>
            </w:r>
            <w:proofErr w:type="spellStart"/>
            <w:r w:rsidRPr="009572D3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103B89">
        <w:trPr>
          <w:trHeight w:val="293"/>
        </w:trPr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proofErr w:type="spellStart"/>
            <w:r w:rsidRPr="009572D3">
              <w:rPr>
                <w:szCs w:val="24"/>
              </w:rPr>
              <w:t>Новокусковская</w:t>
            </w:r>
            <w:proofErr w:type="spellEnd"/>
            <w:r w:rsidRPr="009572D3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Казанская библиотека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proofErr w:type="spellStart"/>
            <w:r w:rsidRPr="009572D3">
              <w:rPr>
                <w:szCs w:val="24"/>
              </w:rPr>
              <w:t>Филимоновская</w:t>
            </w:r>
            <w:proofErr w:type="spellEnd"/>
            <w:r w:rsidRPr="009572D3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КТК «Сибирская усадьба </w:t>
            </w:r>
            <w:proofErr w:type="spellStart"/>
            <w:r w:rsidRPr="009572D3">
              <w:rPr>
                <w:szCs w:val="24"/>
              </w:rPr>
              <w:t>Н.А.Лампсакова</w:t>
            </w:r>
            <w:proofErr w:type="spellEnd"/>
            <w:r w:rsidRPr="009572D3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объектов туризма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7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Почтовое отделение с. Н-Кусково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Почтовое отделение с. Казанка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Почтовое отделение </w:t>
            </w:r>
          </w:p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с. </w:t>
            </w:r>
            <w:proofErr w:type="spellStart"/>
            <w:r w:rsidRPr="009572D3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Абдылдаев</w:t>
            </w:r>
            <w:proofErr w:type="spellEnd"/>
            <w:r w:rsidRPr="009572D3">
              <w:rPr>
                <w:szCs w:val="24"/>
              </w:rPr>
              <w:t xml:space="preserve"> Т.К.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Мартынов Ю.Н.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Дунаев Н.Ф.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6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 xml:space="preserve">ИП </w:t>
            </w:r>
            <w:proofErr w:type="spellStart"/>
            <w:r w:rsidRPr="009572D3">
              <w:rPr>
                <w:szCs w:val="24"/>
              </w:rPr>
              <w:t>Коцаба</w:t>
            </w:r>
            <w:proofErr w:type="spellEnd"/>
            <w:r w:rsidRPr="009572D3">
              <w:rPr>
                <w:szCs w:val="24"/>
              </w:rPr>
              <w:t xml:space="preserve"> Г.Н.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8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ИП Шараев А.М.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3</w:t>
            </w:r>
          </w:p>
        </w:tc>
      </w:tr>
      <w:tr w:rsidR="00103B89" w:rsidRPr="009572D3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Опорный пункт полиции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Охрана правопорядка</w:t>
            </w:r>
          </w:p>
        </w:tc>
        <w:tc>
          <w:tcPr>
            <w:tcW w:w="1812" w:type="dxa"/>
          </w:tcPr>
          <w:p w:rsidR="00103B89" w:rsidRPr="009572D3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1</w:t>
            </w:r>
          </w:p>
        </w:tc>
      </w:tr>
      <w:tr w:rsidR="00103B89" w:rsidRPr="00F107AA" w:rsidTr="00103B89">
        <w:tc>
          <w:tcPr>
            <w:tcW w:w="37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Местная Религиозная Организация Православный Приход Храма Великомученика Георгия Победоносца С. Ново - Кусково Асиновского района Томской области Томской Епархии Русской Православной Церкви (Московский Патриархат)</w:t>
            </w:r>
          </w:p>
        </w:tc>
        <w:tc>
          <w:tcPr>
            <w:tcW w:w="3480" w:type="dxa"/>
          </w:tcPr>
          <w:p w:rsidR="00103B89" w:rsidRPr="009572D3" w:rsidRDefault="00103B89" w:rsidP="00103B89">
            <w:pPr>
              <w:rPr>
                <w:szCs w:val="24"/>
              </w:rPr>
            </w:pPr>
            <w:r w:rsidRPr="009572D3">
              <w:rPr>
                <w:szCs w:val="24"/>
              </w:rPr>
              <w:t>Деятельность религиозных православных организаций</w:t>
            </w:r>
          </w:p>
        </w:tc>
        <w:tc>
          <w:tcPr>
            <w:tcW w:w="1812" w:type="dxa"/>
          </w:tcPr>
          <w:p w:rsidR="00103B89" w:rsidRPr="00F107AA" w:rsidRDefault="00103B89" w:rsidP="00103B89">
            <w:pPr>
              <w:jc w:val="center"/>
              <w:rPr>
                <w:szCs w:val="24"/>
              </w:rPr>
            </w:pPr>
            <w:r w:rsidRPr="009572D3">
              <w:rPr>
                <w:szCs w:val="24"/>
              </w:rPr>
              <w:t>2</w:t>
            </w:r>
          </w:p>
        </w:tc>
      </w:tr>
    </w:tbl>
    <w:p w:rsidR="00103B89" w:rsidRDefault="00103B89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7C58FE" w:rsidRPr="000C300E" w:rsidRDefault="001D5943" w:rsidP="001D5943">
      <w:pPr>
        <w:ind w:left="284"/>
        <w:jc w:val="center"/>
        <w:rPr>
          <w:szCs w:val="24"/>
        </w:rPr>
      </w:pPr>
      <w:r w:rsidRPr="009572D3">
        <w:rPr>
          <w:szCs w:val="24"/>
        </w:rPr>
        <w:t>10. Подде</w:t>
      </w:r>
      <w:r w:rsidR="00533F98">
        <w:rPr>
          <w:szCs w:val="24"/>
        </w:rPr>
        <w:t>ржка малого предпринимательства</w:t>
      </w:r>
    </w:p>
    <w:p w:rsidR="001D5943" w:rsidRDefault="001B4EAF" w:rsidP="009572D3">
      <w:pPr>
        <w:ind w:firstLine="426"/>
        <w:jc w:val="both"/>
      </w:pPr>
      <w:r>
        <w:t xml:space="preserve">Утвержден Перечень муниципального </w:t>
      </w:r>
      <w:proofErr w:type="gramStart"/>
      <w:r>
        <w:t>имущества</w:t>
      </w:r>
      <w:proofErr w:type="gramEnd"/>
      <w:r>
        <w:t xml:space="preserve"> передаваемый в аренду. Частично полномочие по поддержке малого </w:t>
      </w:r>
      <w:r w:rsidR="00FA757B">
        <w:t>предпринимательства</w:t>
      </w:r>
      <w:r>
        <w:t xml:space="preserve"> передано в Администрацию Асиновского района</w:t>
      </w:r>
      <w:r w:rsidR="00B90D37">
        <w:t>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7C58FE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B50485">
        <w:rPr>
          <w:szCs w:val="24"/>
        </w:rPr>
        <w:t>11.Сельское хозяйство</w:t>
      </w:r>
    </w:p>
    <w:p w:rsidR="00906F50" w:rsidRPr="00B50485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 w:rsidRPr="00B50485">
        <w:rPr>
          <w:rFonts w:eastAsia="Calibri"/>
          <w:lang w:eastAsia="en-US"/>
        </w:rPr>
        <w:t>По состоянию на 01.01.20</w:t>
      </w:r>
      <w:r w:rsidR="00EC6C43" w:rsidRPr="00B50485">
        <w:rPr>
          <w:rFonts w:eastAsia="Calibri"/>
          <w:lang w:eastAsia="en-US"/>
        </w:rPr>
        <w:t>2</w:t>
      </w:r>
      <w:r w:rsidR="00AB235D" w:rsidRPr="00B50485">
        <w:rPr>
          <w:rFonts w:eastAsia="Calibri"/>
          <w:lang w:eastAsia="en-US"/>
        </w:rPr>
        <w:t>3</w:t>
      </w:r>
    </w:p>
    <w:p w:rsidR="00DE44A2" w:rsidRPr="00B50485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 w:rsidRPr="00B50485">
        <w:rPr>
          <w:rFonts w:eastAsia="Calibri"/>
          <w:lang w:eastAsia="en-US"/>
        </w:rPr>
        <w:t xml:space="preserve"> на территории Новокусковского сельск</w:t>
      </w:r>
      <w:r w:rsidR="00762310" w:rsidRPr="00B50485">
        <w:rPr>
          <w:rFonts w:eastAsia="Calibri"/>
          <w:lang w:eastAsia="en-US"/>
        </w:rPr>
        <w:t xml:space="preserve">ого поселения зарегистрированы 20 </w:t>
      </w:r>
      <w:r w:rsidRPr="00B50485">
        <w:rPr>
          <w:rFonts w:eastAsia="Calibri"/>
          <w:lang w:eastAsia="en-US"/>
        </w:rPr>
        <w:t xml:space="preserve"> юридических лиц, 1</w:t>
      </w:r>
      <w:r w:rsidR="00906F50" w:rsidRPr="00B50485">
        <w:rPr>
          <w:rFonts w:eastAsia="Calibri"/>
          <w:lang w:eastAsia="en-US"/>
        </w:rPr>
        <w:t>2</w:t>
      </w:r>
      <w:r w:rsidRPr="00B50485">
        <w:rPr>
          <w:rFonts w:eastAsia="Calibri"/>
          <w:lang w:eastAsia="en-US"/>
        </w:rPr>
        <w:t xml:space="preserve"> индивидуальных предпринимателей, </w:t>
      </w:r>
      <w:r w:rsidR="00FA757B" w:rsidRPr="00B50485">
        <w:rPr>
          <w:rFonts w:eastAsia="Calibri"/>
          <w:lang w:eastAsia="en-US"/>
        </w:rPr>
        <w:t xml:space="preserve">5 </w:t>
      </w:r>
      <w:r w:rsidRPr="00B50485">
        <w:rPr>
          <w:rFonts w:eastAsia="Calibri"/>
          <w:lang w:eastAsia="en-US"/>
        </w:rPr>
        <w:t>крестьянско-фермерских хозяй</w:t>
      </w:r>
      <w:r w:rsidR="00762310" w:rsidRPr="00B50485">
        <w:rPr>
          <w:rFonts w:eastAsia="Calibri"/>
          <w:lang w:eastAsia="en-US"/>
        </w:rPr>
        <w:t>ства.</w:t>
      </w:r>
    </w:p>
    <w:p w:rsidR="00DE44A2" w:rsidRPr="009B5D36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 w:rsidRPr="00B50485">
        <w:rPr>
          <w:rFonts w:eastAsia="Calibri"/>
          <w:lang w:eastAsia="en-US"/>
        </w:rPr>
        <w:t xml:space="preserve">Основным видом деятельности в поселении остается сельское хозяйство. Производством сельскохозяйственной продукции занимаются в поселении: ООО «Сибирские органические продукты» (ООО «СОП») (растениеводство), </w:t>
      </w:r>
      <w:r w:rsidR="00533220" w:rsidRPr="00B50485">
        <w:rPr>
          <w:rFonts w:eastAsia="Calibri"/>
          <w:lang w:eastAsia="en-US"/>
        </w:rPr>
        <w:t>ИП (</w:t>
      </w:r>
      <w:r w:rsidRPr="00B50485">
        <w:rPr>
          <w:rFonts w:eastAsia="Calibri"/>
          <w:lang w:eastAsia="en-US"/>
        </w:rPr>
        <w:t>КФХ</w:t>
      </w:r>
      <w:r w:rsidR="00533220" w:rsidRPr="00B50485">
        <w:rPr>
          <w:rFonts w:eastAsia="Calibri"/>
          <w:lang w:eastAsia="en-US"/>
        </w:rPr>
        <w:t>)</w:t>
      </w:r>
      <w:r w:rsidRPr="00B50485">
        <w:rPr>
          <w:rFonts w:eastAsia="Calibri"/>
          <w:lang w:eastAsia="en-US"/>
        </w:rPr>
        <w:t xml:space="preserve"> </w:t>
      </w:r>
      <w:proofErr w:type="spellStart"/>
      <w:r w:rsidRPr="00B50485">
        <w:rPr>
          <w:rFonts w:eastAsia="Calibri"/>
          <w:lang w:eastAsia="en-US"/>
        </w:rPr>
        <w:t>Куриленок</w:t>
      </w:r>
      <w:proofErr w:type="spellEnd"/>
      <w:r w:rsidRPr="00B50485">
        <w:rPr>
          <w:rFonts w:eastAsia="Calibri"/>
          <w:lang w:eastAsia="en-US"/>
        </w:rPr>
        <w:t xml:space="preserve"> Е.И. (кролиководство), </w:t>
      </w:r>
      <w:r w:rsidR="00533220" w:rsidRPr="00B50485">
        <w:rPr>
          <w:rFonts w:eastAsia="Calibri"/>
          <w:lang w:eastAsia="en-US"/>
        </w:rPr>
        <w:t>ИП (</w:t>
      </w:r>
      <w:r w:rsidR="007678C2" w:rsidRPr="00B50485">
        <w:rPr>
          <w:rFonts w:eastAsia="Calibri"/>
          <w:lang w:eastAsia="en-US"/>
        </w:rPr>
        <w:t>КФХ</w:t>
      </w:r>
      <w:r w:rsidR="00533220" w:rsidRPr="00B50485">
        <w:rPr>
          <w:rFonts w:eastAsia="Calibri"/>
          <w:lang w:eastAsia="en-US"/>
        </w:rPr>
        <w:t>)</w:t>
      </w:r>
      <w:r w:rsidR="007678C2" w:rsidRPr="00B50485">
        <w:rPr>
          <w:rFonts w:eastAsia="Calibri"/>
          <w:lang w:eastAsia="en-US"/>
        </w:rPr>
        <w:t xml:space="preserve"> </w:t>
      </w:r>
      <w:proofErr w:type="spellStart"/>
      <w:r w:rsidR="007678C2" w:rsidRPr="00B50485">
        <w:rPr>
          <w:rFonts w:eastAsia="Calibri"/>
          <w:lang w:eastAsia="en-US"/>
        </w:rPr>
        <w:t>Коцаба</w:t>
      </w:r>
      <w:proofErr w:type="spellEnd"/>
      <w:r w:rsidR="007678C2" w:rsidRPr="00B50485">
        <w:rPr>
          <w:rFonts w:eastAsia="Calibri"/>
          <w:lang w:eastAsia="en-US"/>
        </w:rPr>
        <w:t xml:space="preserve"> (</w:t>
      </w:r>
      <w:r w:rsidR="00D97E7C" w:rsidRPr="00B50485">
        <w:rPr>
          <w:rFonts w:eastAsia="Calibri"/>
          <w:lang w:eastAsia="en-US"/>
        </w:rPr>
        <w:t xml:space="preserve">молочное животноводство), </w:t>
      </w:r>
      <w:r w:rsidR="00533220" w:rsidRPr="00B50485">
        <w:rPr>
          <w:rFonts w:eastAsia="Calibri"/>
          <w:lang w:eastAsia="en-US"/>
        </w:rPr>
        <w:t>ИП (</w:t>
      </w:r>
      <w:r w:rsidR="001411C6" w:rsidRPr="00B50485">
        <w:rPr>
          <w:rFonts w:eastAsia="Calibri"/>
          <w:lang w:eastAsia="en-US"/>
        </w:rPr>
        <w:t>КФХ</w:t>
      </w:r>
      <w:r w:rsidR="00533220" w:rsidRPr="00B50485">
        <w:rPr>
          <w:rFonts w:eastAsia="Calibri"/>
          <w:lang w:eastAsia="en-US"/>
        </w:rPr>
        <w:t>)</w:t>
      </w:r>
      <w:r w:rsidR="001411C6" w:rsidRPr="00B50485">
        <w:rPr>
          <w:rFonts w:eastAsia="Calibri"/>
          <w:lang w:eastAsia="en-US"/>
        </w:rPr>
        <w:t xml:space="preserve"> Петров </w:t>
      </w:r>
      <w:r w:rsidR="00FA757B" w:rsidRPr="00B50485">
        <w:rPr>
          <w:rFonts w:eastAsia="Calibri"/>
          <w:lang w:eastAsia="en-US"/>
        </w:rPr>
        <w:t xml:space="preserve">А.Г. </w:t>
      </w:r>
      <w:r w:rsidR="001411C6" w:rsidRPr="00B50485">
        <w:rPr>
          <w:rFonts w:eastAsia="Calibri"/>
          <w:lang w:eastAsia="en-US"/>
        </w:rPr>
        <w:t xml:space="preserve">(молочное животноводство),  </w:t>
      </w:r>
      <w:r w:rsidR="007912CB" w:rsidRPr="00B50485">
        <w:rPr>
          <w:rFonts w:eastAsia="Calibri"/>
          <w:lang w:eastAsia="en-US"/>
        </w:rPr>
        <w:t xml:space="preserve">ИП (КФХ) </w:t>
      </w:r>
      <w:proofErr w:type="spellStart"/>
      <w:r w:rsidR="001411C6" w:rsidRPr="00B50485">
        <w:rPr>
          <w:rFonts w:eastAsia="Calibri"/>
          <w:lang w:eastAsia="en-US"/>
        </w:rPr>
        <w:t>Сячина</w:t>
      </w:r>
      <w:proofErr w:type="spellEnd"/>
      <w:r w:rsidR="001411C6" w:rsidRPr="00B50485">
        <w:rPr>
          <w:rFonts w:eastAsia="Calibri"/>
          <w:lang w:eastAsia="en-US"/>
        </w:rPr>
        <w:t xml:space="preserve">  С.П.</w:t>
      </w:r>
      <w:r w:rsidR="008043D5" w:rsidRPr="00B50485">
        <w:rPr>
          <w:rFonts w:eastAsia="Calibri"/>
          <w:lang w:eastAsia="en-US"/>
        </w:rPr>
        <w:t xml:space="preserve"> (молочное животноводство)</w:t>
      </w:r>
      <w:r w:rsidR="007678C2" w:rsidRPr="00B50485">
        <w:rPr>
          <w:rFonts w:eastAsia="Calibri"/>
          <w:lang w:eastAsia="en-US"/>
        </w:rPr>
        <w:t>, ИП</w:t>
      </w:r>
      <w:r w:rsidR="00533220" w:rsidRPr="00B50485">
        <w:rPr>
          <w:rFonts w:eastAsia="Calibri"/>
          <w:lang w:eastAsia="en-US"/>
        </w:rPr>
        <w:t xml:space="preserve"> (КФХ)</w:t>
      </w:r>
      <w:r w:rsidR="007912CB" w:rsidRPr="00B50485">
        <w:rPr>
          <w:rFonts w:eastAsia="Calibri"/>
          <w:lang w:eastAsia="en-US"/>
        </w:rPr>
        <w:t xml:space="preserve"> </w:t>
      </w:r>
      <w:proofErr w:type="spellStart"/>
      <w:r w:rsidR="007912CB" w:rsidRPr="00B50485">
        <w:rPr>
          <w:rFonts w:eastAsia="Calibri"/>
          <w:lang w:eastAsia="en-US"/>
        </w:rPr>
        <w:t>Ко</w:t>
      </w:r>
      <w:r w:rsidR="007678C2" w:rsidRPr="00B50485">
        <w:rPr>
          <w:rFonts w:eastAsia="Calibri"/>
          <w:lang w:eastAsia="en-US"/>
        </w:rPr>
        <w:t>за</w:t>
      </w:r>
      <w:r w:rsidR="00EA5EF9" w:rsidRPr="00B50485">
        <w:rPr>
          <w:rFonts w:eastAsia="Calibri"/>
          <w:lang w:eastAsia="en-US"/>
        </w:rPr>
        <w:t>чек</w:t>
      </w:r>
      <w:proofErr w:type="spellEnd"/>
      <w:r w:rsidR="00EA5EF9" w:rsidRPr="00B50485">
        <w:rPr>
          <w:rFonts w:eastAsia="Calibri"/>
          <w:lang w:eastAsia="en-US"/>
        </w:rPr>
        <w:t xml:space="preserve"> С.Ю. (птицеводство) и ИП </w:t>
      </w:r>
      <w:proofErr w:type="spellStart"/>
      <w:r w:rsidR="00EA5EF9" w:rsidRPr="00B50485">
        <w:rPr>
          <w:rFonts w:eastAsia="Calibri"/>
          <w:lang w:eastAsia="en-US"/>
        </w:rPr>
        <w:t>Малороссиянов</w:t>
      </w:r>
      <w:proofErr w:type="spellEnd"/>
      <w:r w:rsidR="00EA5EF9" w:rsidRPr="00B50485">
        <w:rPr>
          <w:rFonts w:eastAsia="Calibri"/>
          <w:lang w:eastAsia="en-US"/>
        </w:rPr>
        <w:t xml:space="preserve"> А.В. (разведение мясного и </w:t>
      </w:r>
      <w:r w:rsidR="00533220" w:rsidRPr="00B50485">
        <w:rPr>
          <w:rFonts w:eastAsia="Calibri"/>
          <w:lang w:eastAsia="en-US"/>
        </w:rPr>
        <w:t>прочего КРС)</w:t>
      </w:r>
      <w:r w:rsidRPr="00B50485"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«СОП» специализируется на растениеводстве: выращивание зерновых, технических и масличных культур, заготовка сена на реализацию.</w:t>
      </w:r>
    </w:p>
    <w:p w:rsidR="00DE44A2" w:rsidRPr="00D87650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</w:p>
    <w:p w:rsidR="00DE44A2" w:rsidRDefault="00DE44A2" w:rsidP="007912C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B00E02">
        <w:rPr>
          <w:rFonts w:eastAsia="Calibri"/>
          <w:lang w:eastAsia="en-US"/>
        </w:rPr>
        <w:t xml:space="preserve">В районе д. </w:t>
      </w:r>
      <w:proofErr w:type="gramStart"/>
      <w:r w:rsidRPr="00B00E02">
        <w:rPr>
          <w:rFonts w:eastAsia="Calibri"/>
          <w:lang w:eastAsia="en-US"/>
        </w:rPr>
        <w:t>Старо-Кусково</w:t>
      </w:r>
      <w:proofErr w:type="gramEnd"/>
      <w:r>
        <w:rPr>
          <w:rFonts w:eastAsia="Calibri"/>
          <w:lang w:eastAsia="en-US"/>
        </w:rPr>
        <w:t xml:space="preserve"> на базе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создана первая в Томской области механизированная кролиководческая ф</w:t>
      </w:r>
      <w:r w:rsidR="00EA5EF9">
        <w:rPr>
          <w:rFonts w:eastAsia="Calibri"/>
          <w:lang w:eastAsia="en-US"/>
        </w:rPr>
        <w:t>ерма по производству крольчатин</w:t>
      </w:r>
      <w:r w:rsidR="00533220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.</w:t>
      </w:r>
    </w:p>
    <w:p w:rsidR="00DE44A2" w:rsidRDefault="00DE44A2" w:rsidP="007912C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д. </w:t>
      </w:r>
      <w:proofErr w:type="gramStart"/>
      <w:r>
        <w:rPr>
          <w:rFonts w:eastAsia="Calibri"/>
          <w:lang w:eastAsia="en-US"/>
        </w:rPr>
        <w:t>Старо-Кусково</w:t>
      </w:r>
      <w:proofErr w:type="gramEnd"/>
      <w:r w:rsidR="00FA757B">
        <w:rPr>
          <w:rFonts w:eastAsia="Calibri"/>
          <w:lang w:eastAsia="en-US"/>
        </w:rPr>
        <w:t>,</w:t>
      </w:r>
      <w:r w:rsidR="003407A1">
        <w:rPr>
          <w:rFonts w:eastAsia="Calibri"/>
          <w:lang w:eastAsia="en-US"/>
        </w:rPr>
        <w:t xml:space="preserve"> Петров </w:t>
      </w:r>
      <w:r w:rsidR="00FA757B">
        <w:rPr>
          <w:rFonts w:eastAsia="Calibri"/>
          <w:lang w:eastAsia="en-US"/>
        </w:rPr>
        <w:t>А.Г.</w:t>
      </w:r>
      <w:r w:rsidR="00B50485">
        <w:rPr>
          <w:rFonts w:eastAsia="Calibri"/>
          <w:lang w:eastAsia="en-US"/>
        </w:rPr>
        <w:t>,</w:t>
      </w:r>
      <w:r w:rsidR="007678C2">
        <w:rPr>
          <w:rFonts w:eastAsia="Calibri"/>
          <w:lang w:eastAsia="en-US"/>
        </w:rPr>
        <w:t xml:space="preserve"> </w:t>
      </w:r>
      <w:proofErr w:type="spellStart"/>
      <w:r w:rsidR="007678C2">
        <w:rPr>
          <w:rFonts w:eastAsia="Calibri"/>
          <w:lang w:eastAsia="en-US"/>
        </w:rPr>
        <w:t>Коца</w:t>
      </w:r>
      <w:r w:rsidR="00D97E7C">
        <w:rPr>
          <w:rFonts w:eastAsia="Calibri"/>
          <w:lang w:eastAsia="en-US"/>
        </w:rPr>
        <w:t>ба</w:t>
      </w:r>
      <w:proofErr w:type="spellEnd"/>
      <w:r w:rsidR="00D97E7C">
        <w:rPr>
          <w:rFonts w:eastAsia="Calibri"/>
          <w:lang w:eastAsia="en-US"/>
        </w:rPr>
        <w:t xml:space="preserve"> Г.Н.</w:t>
      </w:r>
      <w:r w:rsidR="003407A1">
        <w:rPr>
          <w:rFonts w:eastAsia="Calibri"/>
          <w:lang w:eastAsia="en-US"/>
        </w:rPr>
        <w:t xml:space="preserve">, а также </w:t>
      </w:r>
      <w:proofErr w:type="spellStart"/>
      <w:r w:rsidR="003407A1">
        <w:rPr>
          <w:rFonts w:eastAsia="Calibri"/>
          <w:lang w:eastAsia="en-US"/>
        </w:rPr>
        <w:t>Сячина</w:t>
      </w:r>
      <w:proofErr w:type="spellEnd"/>
      <w:r w:rsidR="003407A1">
        <w:rPr>
          <w:rFonts w:eastAsia="Calibri"/>
          <w:lang w:eastAsia="en-US"/>
        </w:rPr>
        <w:t xml:space="preserve"> С.П. </w:t>
      </w:r>
      <w:r>
        <w:rPr>
          <w:rFonts w:eastAsia="Calibri"/>
          <w:lang w:eastAsia="en-US"/>
        </w:rPr>
        <w:t>занима</w:t>
      </w:r>
      <w:r w:rsidR="003407A1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тся молочным животноводством</w:t>
      </w:r>
      <w:r w:rsidR="00400620">
        <w:rPr>
          <w:rFonts w:eastAsia="Calibri"/>
          <w:lang w:eastAsia="en-US"/>
        </w:rPr>
        <w:t xml:space="preserve">, а ИП </w:t>
      </w:r>
      <w:proofErr w:type="spellStart"/>
      <w:r w:rsidR="00400620">
        <w:rPr>
          <w:rFonts w:eastAsia="Calibri"/>
          <w:lang w:eastAsia="en-US"/>
        </w:rPr>
        <w:t>Ко</w:t>
      </w:r>
      <w:r w:rsidR="007678C2">
        <w:rPr>
          <w:rFonts w:eastAsia="Calibri"/>
          <w:lang w:eastAsia="en-US"/>
        </w:rPr>
        <w:t>за</w:t>
      </w:r>
      <w:r w:rsidR="00EA5EF9">
        <w:rPr>
          <w:rFonts w:eastAsia="Calibri"/>
          <w:lang w:eastAsia="en-US"/>
        </w:rPr>
        <w:t>чек</w:t>
      </w:r>
      <w:proofErr w:type="spellEnd"/>
      <w:r w:rsidR="00EA5EF9">
        <w:rPr>
          <w:rFonts w:eastAsia="Calibri"/>
          <w:lang w:eastAsia="en-US"/>
        </w:rPr>
        <w:t xml:space="preserve"> С.Ю. занимается птицеводством.</w:t>
      </w:r>
    </w:p>
    <w:p w:rsidR="00DE44A2" w:rsidRDefault="00DE44A2" w:rsidP="007912C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 xml:space="preserve">В с. Ново-Кусково и д. Старо-Кусково семейные фермы по выращиванию крупнорогатого скота содержат в хозяйстве от 19 до </w:t>
      </w:r>
      <w:r w:rsidR="008043D5">
        <w:rPr>
          <w:rFonts w:eastAsia="Calibri"/>
          <w:lang w:eastAsia="en-US"/>
        </w:rPr>
        <w:t>57</w:t>
      </w:r>
      <w:r>
        <w:rPr>
          <w:rFonts w:eastAsia="Calibri"/>
          <w:lang w:eastAsia="en-US"/>
        </w:rPr>
        <w:t xml:space="preserve"> голов КРС, в том числе от 6 до 18 голов коров.</w:t>
      </w:r>
    </w:p>
    <w:p w:rsidR="008B0757" w:rsidRDefault="008B0757" w:rsidP="00B90D37">
      <w:pPr>
        <w:ind w:firstLine="708"/>
        <w:jc w:val="both"/>
      </w:pPr>
    </w:p>
    <w:p w:rsidR="008B0757" w:rsidRPr="00B50485" w:rsidRDefault="00B90D37" w:rsidP="00B90D37">
      <w:pPr>
        <w:ind w:firstLine="708"/>
        <w:jc w:val="both"/>
      </w:pPr>
      <w:r w:rsidRPr="00B50485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1279"/>
        <w:gridCol w:w="1279"/>
        <w:gridCol w:w="1279"/>
        <w:gridCol w:w="1279"/>
        <w:gridCol w:w="1279"/>
      </w:tblGrid>
      <w:tr w:rsidR="00400620" w:rsidRPr="00B50485" w:rsidTr="00BC4AE5">
        <w:trPr>
          <w:trHeight w:val="340"/>
        </w:trPr>
        <w:tc>
          <w:tcPr>
            <w:tcW w:w="3355" w:type="dxa"/>
            <w:tcBorders>
              <w:tl2br w:val="single" w:sz="4" w:space="0" w:color="auto"/>
            </w:tcBorders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                                     год</w:t>
            </w:r>
          </w:p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частный скот, </w:t>
            </w:r>
          </w:p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>гол.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rPr>
                <w:sz w:val="22"/>
                <w:szCs w:val="22"/>
              </w:rPr>
              <w:t>2019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rPr>
                <w:sz w:val="22"/>
                <w:szCs w:val="22"/>
              </w:rPr>
              <w:t>2020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rPr>
                <w:sz w:val="22"/>
                <w:szCs w:val="22"/>
              </w:rPr>
              <w:t>2021</w:t>
            </w:r>
          </w:p>
        </w:tc>
        <w:tc>
          <w:tcPr>
            <w:tcW w:w="1279" w:type="dxa"/>
          </w:tcPr>
          <w:p w:rsidR="00400620" w:rsidRPr="00B50485" w:rsidRDefault="00400620" w:rsidP="00A433D2">
            <w:pPr>
              <w:jc w:val="center"/>
            </w:pPr>
            <w:r w:rsidRPr="00B50485">
              <w:rPr>
                <w:sz w:val="22"/>
                <w:szCs w:val="22"/>
              </w:rPr>
              <w:t>2022</w:t>
            </w:r>
          </w:p>
        </w:tc>
        <w:tc>
          <w:tcPr>
            <w:tcW w:w="1279" w:type="dxa"/>
          </w:tcPr>
          <w:p w:rsidR="00400620" w:rsidRPr="00B50485" w:rsidRDefault="00400620" w:rsidP="00A433D2">
            <w:pPr>
              <w:jc w:val="center"/>
              <w:rPr>
                <w:szCs w:val="22"/>
              </w:rPr>
            </w:pPr>
            <w:r w:rsidRPr="00B50485">
              <w:rPr>
                <w:sz w:val="22"/>
                <w:szCs w:val="22"/>
              </w:rPr>
              <w:t>2023</w:t>
            </w:r>
          </w:p>
        </w:tc>
      </w:tr>
      <w:tr w:rsidR="00400620" w:rsidRPr="00B50485" w:rsidTr="00BC4AE5">
        <w:trPr>
          <w:trHeight w:val="180"/>
        </w:trPr>
        <w:tc>
          <w:tcPr>
            <w:tcW w:w="3355" w:type="dxa"/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386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366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319</w:t>
            </w:r>
          </w:p>
        </w:tc>
        <w:tc>
          <w:tcPr>
            <w:tcW w:w="1279" w:type="dxa"/>
          </w:tcPr>
          <w:p w:rsidR="00400620" w:rsidRPr="00B50485" w:rsidRDefault="00762310" w:rsidP="0039053E">
            <w:pPr>
              <w:jc w:val="center"/>
            </w:pPr>
            <w:r w:rsidRPr="00B50485">
              <w:t>3</w:t>
            </w:r>
            <w:r w:rsidR="00400620" w:rsidRPr="00B50485">
              <w:t>33</w:t>
            </w:r>
          </w:p>
        </w:tc>
        <w:tc>
          <w:tcPr>
            <w:tcW w:w="1279" w:type="dxa"/>
          </w:tcPr>
          <w:p w:rsidR="00400620" w:rsidRPr="00B50485" w:rsidRDefault="00AB235D" w:rsidP="0039053E">
            <w:pPr>
              <w:jc w:val="center"/>
            </w:pPr>
            <w:r w:rsidRPr="00B50485">
              <w:t>317</w:t>
            </w:r>
          </w:p>
        </w:tc>
      </w:tr>
      <w:tr w:rsidR="00400620" w:rsidRPr="00B50485" w:rsidTr="00BC4AE5">
        <w:trPr>
          <w:trHeight w:val="180"/>
        </w:trPr>
        <w:tc>
          <w:tcPr>
            <w:tcW w:w="3355" w:type="dxa"/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В </w:t>
            </w:r>
            <w:proofErr w:type="spellStart"/>
            <w:r w:rsidRPr="00B50485">
              <w:rPr>
                <w:sz w:val="22"/>
                <w:szCs w:val="22"/>
              </w:rPr>
              <w:t>т.ч</w:t>
            </w:r>
            <w:proofErr w:type="spellEnd"/>
            <w:r w:rsidRPr="00B50485">
              <w:rPr>
                <w:sz w:val="22"/>
                <w:szCs w:val="22"/>
              </w:rPr>
              <w:t>. коров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129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120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105</w:t>
            </w:r>
          </w:p>
        </w:tc>
        <w:tc>
          <w:tcPr>
            <w:tcW w:w="1279" w:type="dxa"/>
          </w:tcPr>
          <w:p w:rsidR="00400620" w:rsidRPr="00B50485" w:rsidRDefault="00400620" w:rsidP="0039053E">
            <w:pPr>
              <w:jc w:val="center"/>
            </w:pPr>
            <w:r w:rsidRPr="00B50485">
              <w:t>107</w:t>
            </w:r>
          </w:p>
        </w:tc>
        <w:tc>
          <w:tcPr>
            <w:tcW w:w="1279" w:type="dxa"/>
          </w:tcPr>
          <w:p w:rsidR="00400620" w:rsidRPr="00B50485" w:rsidRDefault="00C80868" w:rsidP="0039053E">
            <w:pPr>
              <w:jc w:val="center"/>
            </w:pPr>
            <w:r w:rsidRPr="00B50485">
              <w:t>10</w:t>
            </w:r>
            <w:r w:rsidR="00AB235D" w:rsidRPr="00B50485">
              <w:t>3</w:t>
            </w:r>
          </w:p>
        </w:tc>
      </w:tr>
      <w:tr w:rsidR="00400620" w:rsidRPr="00B50485" w:rsidTr="00BC4AE5">
        <w:trPr>
          <w:trHeight w:val="180"/>
        </w:trPr>
        <w:tc>
          <w:tcPr>
            <w:tcW w:w="3355" w:type="dxa"/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380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210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200</w:t>
            </w:r>
          </w:p>
        </w:tc>
        <w:tc>
          <w:tcPr>
            <w:tcW w:w="1279" w:type="dxa"/>
          </w:tcPr>
          <w:p w:rsidR="00400620" w:rsidRPr="00B50485" w:rsidRDefault="00400620" w:rsidP="0039053E">
            <w:pPr>
              <w:jc w:val="center"/>
            </w:pPr>
            <w:r w:rsidRPr="00B50485">
              <w:t>208</w:t>
            </w:r>
          </w:p>
        </w:tc>
        <w:tc>
          <w:tcPr>
            <w:tcW w:w="1279" w:type="dxa"/>
          </w:tcPr>
          <w:p w:rsidR="00400620" w:rsidRPr="00B50485" w:rsidRDefault="00AB235D" w:rsidP="0039053E">
            <w:pPr>
              <w:jc w:val="center"/>
            </w:pPr>
            <w:r w:rsidRPr="00B50485">
              <w:t>182</w:t>
            </w:r>
          </w:p>
        </w:tc>
      </w:tr>
      <w:tr w:rsidR="00400620" w:rsidRPr="00B50485" w:rsidTr="00BC4AE5">
        <w:trPr>
          <w:trHeight w:val="180"/>
        </w:trPr>
        <w:tc>
          <w:tcPr>
            <w:tcW w:w="3355" w:type="dxa"/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>Овцы и козы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217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174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188</w:t>
            </w:r>
          </w:p>
        </w:tc>
        <w:tc>
          <w:tcPr>
            <w:tcW w:w="1279" w:type="dxa"/>
          </w:tcPr>
          <w:p w:rsidR="00400620" w:rsidRPr="00B50485" w:rsidRDefault="00400620" w:rsidP="0039053E">
            <w:pPr>
              <w:jc w:val="center"/>
            </w:pPr>
            <w:r w:rsidRPr="00B50485">
              <w:t>187</w:t>
            </w:r>
          </w:p>
        </w:tc>
        <w:tc>
          <w:tcPr>
            <w:tcW w:w="1279" w:type="dxa"/>
          </w:tcPr>
          <w:p w:rsidR="00400620" w:rsidRPr="00B50485" w:rsidRDefault="00AB235D" w:rsidP="0039053E">
            <w:pPr>
              <w:jc w:val="center"/>
            </w:pPr>
            <w:r w:rsidRPr="00B50485">
              <w:t>165</w:t>
            </w:r>
          </w:p>
        </w:tc>
      </w:tr>
      <w:tr w:rsidR="00400620" w:rsidRPr="00B50485" w:rsidTr="00BC4AE5">
        <w:trPr>
          <w:trHeight w:val="180"/>
        </w:trPr>
        <w:tc>
          <w:tcPr>
            <w:tcW w:w="3355" w:type="dxa"/>
          </w:tcPr>
          <w:p w:rsidR="00400620" w:rsidRPr="00B50485" w:rsidRDefault="00400620" w:rsidP="00B90D37">
            <w:pPr>
              <w:jc w:val="both"/>
            </w:pPr>
            <w:r w:rsidRPr="00B50485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400620" w:rsidRPr="00B50485" w:rsidRDefault="00400620" w:rsidP="00103B89">
            <w:pPr>
              <w:jc w:val="center"/>
            </w:pPr>
            <w:r w:rsidRPr="00B50485">
              <w:t>16</w:t>
            </w:r>
          </w:p>
        </w:tc>
        <w:tc>
          <w:tcPr>
            <w:tcW w:w="1279" w:type="dxa"/>
          </w:tcPr>
          <w:p w:rsidR="00400620" w:rsidRPr="00B50485" w:rsidRDefault="00400620" w:rsidP="0039053E">
            <w:pPr>
              <w:jc w:val="center"/>
            </w:pPr>
            <w:r w:rsidRPr="00B50485">
              <w:t>15</w:t>
            </w:r>
          </w:p>
        </w:tc>
        <w:tc>
          <w:tcPr>
            <w:tcW w:w="1279" w:type="dxa"/>
          </w:tcPr>
          <w:p w:rsidR="00400620" w:rsidRPr="00B50485" w:rsidRDefault="003B57DE" w:rsidP="0039053E">
            <w:pPr>
              <w:jc w:val="center"/>
            </w:pPr>
            <w:r w:rsidRPr="00B50485">
              <w:t>15</w:t>
            </w:r>
          </w:p>
        </w:tc>
      </w:tr>
    </w:tbl>
    <w:p w:rsidR="00B90D37" w:rsidRPr="00B50485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 w:rsidRPr="00B50485">
        <w:t xml:space="preserve">Таким образом, в личных подворьях граждан Новокусковского сельского поселения </w:t>
      </w:r>
      <w:r w:rsidR="00094977" w:rsidRPr="00B50485">
        <w:t xml:space="preserve">по сравнению с </w:t>
      </w:r>
      <w:r w:rsidR="003407A1" w:rsidRPr="00B50485">
        <w:t>01.01.</w:t>
      </w:r>
      <w:r w:rsidR="00094977" w:rsidRPr="00B50485">
        <w:t>20</w:t>
      </w:r>
      <w:r w:rsidR="00FA757B" w:rsidRPr="00B50485">
        <w:t>2</w:t>
      </w:r>
      <w:r w:rsidR="00B50485">
        <w:t>3</w:t>
      </w:r>
      <w:r w:rsidR="00094977" w:rsidRPr="00B50485">
        <w:t xml:space="preserve"> годом на 01.01.20</w:t>
      </w:r>
      <w:r w:rsidR="003407A1" w:rsidRPr="00B50485">
        <w:t>2</w:t>
      </w:r>
      <w:r w:rsidR="00B50485">
        <w:t>2</w:t>
      </w:r>
      <w:r w:rsidR="00094977" w:rsidRPr="00B50485">
        <w:t xml:space="preserve"> года отмечается </w:t>
      </w:r>
      <w:r w:rsidR="00A433D2" w:rsidRPr="00B50485">
        <w:t>у</w:t>
      </w:r>
      <w:r w:rsidR="003B57DE" w:rsidRPr="00B50485">
        <w:t>меньшение</w:t>
      </w:r>
      <w:r w:rsidR="00A433D2" w:rsidRPr="00B50485">
        <w:t xml:space="preserve">  </w:t>
      </w:r>
      <w:r w:rsidR="00094977" w:rsidRPr="00B50485">
        <w:t xml:space="preserve">крупнорогатого скота, </w:t>
      </w:r>
      <w:r w:rsidR="00C80868" w:rsidRPr="00B50485">
        <w:t>а также незначительное уменьшение поголовья свиней,</w:t>
      </w:r>
      <w:r w:rsidR="00FA757B" w:rsidRPr="00B50485">
        <w:t xml:space="preserve"> </w:t>
      </w:r>
      <w:r w:rsidR="00C80868" w:rsidRPr="00B50485">
        <w:t>овец</w:t>
      </w:r>
      <w:r w:rsidR="00FA757B" w:rsidRPr="00B50485">
        <w:t>,</w:t>
      </w:r>
      <w:r w:rsidR="00094977" w:rsidRPr="00B50485">
        <w:t xml:space="preserve"> коз.</w:t>
      </w:r>
      <w:r w:rsidR="004A7FE6">
        <w:t xml:space="preserve"> </w:t>
      </w:r>
    </w:p>
    <w:p w:rsidR="00456210" w:rsidRDefault="00456210" w:rsidP="00456210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 в личных подсобных хозяйствах населения сохраняется тенденция уменьшения поголовья скота, не смотря на это развитие личных подворий граждан является одним из способов самозанятости населения, основным или дополнительным источником доходов семей.</w:t>
      </w:r>
    </w:p>
    <w:p w:rsidR="00456210" w:rsidRDefault="00456210" w:rsidP="0045621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37CC8">
        <w:rPr>
          <w:rFonts w:eastAsia="Calibri"/>
          <w:lang w:eastAsia="en-US"/>
        </w:rPr>
        <w:t>Возможность реализовывать продукцию, полученную в личном подсобном хозяйстве</w:t>
      </w:r>
      <w:r w:rsidR="00FA757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рынке г. Асино яв</w:t>
      </w:r>
      <w:r w:rsidRPr="00337CC8">
        <w:rPr>
          <w:rFonts w:eastAsia="Calibri"/>
          <w:lang w:eastAsia="en-US"/>
        </w:rPr>
        <w:t xml:space="preserve">ляется хорошим подспорьем владельцам ЛПХ. </w:t>
      </w:r>
    </w:p>
    <w:p w:rsidR="00FA757B" w:rsidRPr="00337CC8" w:rsidRDefault="00FA757B" w:rsidP="00456210">
      <w:pPr>
        <w:contextualSpacing/>
        <w:jc w:val="both"/>
        <w:rPr>
          <w:rFonts w:eastAsia="Calibri"/>
          <w:lang w:eastAsia="en-US"/>
        </w:rPr>
      </w:pPr>
    </w:p>
    <w:p w:rsidR="007C58FE" w:rsidRPr="000C300E" w:rsidRDefault="001D5943" w:rsidP="001D5943">
      <w:pPr>
        <w:ind w:left="284"/>
        <w:jc w:val="center"/>
        <w:rPr>
          <w:b/>
          <w:szCs w:val="24"/>
        </w:rPr>
      </w:pPr>
      <w:r w:rsidRPr="003B2BB1">
        <w:rPr>
          <w:szCs w:val="24"/>
        </w:rPr>
        <w:t>12.</w:t>
      </w:r>
      <w:r w:rsidR="001059C0" w:rsidRPr="003B2BB1">
        <w:rPr>
          <w:szCs w:val="24"/>
        </w:rPr>
        <w:t xml:space="preserve"> </w:t>
      </w:r>
      <w:r w:rsidRPr="003B2BB1">
        <w:rPr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proofErr w:type="gramStart"/>
      <w:r w:rsidRPr="00610D26">
        <w:t>Ново-Кусково</w:t>
      </w:r>
      <w:proofErr w:type="gramEnd"/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7C58FE" w:rsidRPr="000C300E" w:rsidRDefault="001D5943" w:rsidP="001D5943">
      <w:pPr>
        <w:ind w:left="284"/>
        <w:jc w:val="center"/>
        <w:rPr>
          <w:b/>
          <w:szCs w:val="24"/>
        </w:rPr>
      </w:pPr>
      <w:r w:rsidRPr="003B2BB1">
        <w:rPr>
          <w:szCs w:val="24"/>
        </w:rPr>
        <w:t>13.Обеспечение противопожарной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3B2BB1" w:rsidRDefault="001D5943" w:rsidP="001D5943">
      <w:pPr>
        <w:ind w:left="284"/>
        <w:jc w:val="center"/>
        <w:rPr>
          <w:szCs w:val="24"/>
        </w:rPr>
      </w:pPr>
      <w:bookmarkStart w:id="0" w:name="_GoBack"/>
      <w:bookmarkEnd w:id="0"/>
      <w:r w:rsidRPr="003B2BB1">
        <w:rPr>
          <w:szCs w:val="24"/>
        </w:rPr>
        <w:t>14. Социальная политика.</w:t>
      </w:r>
    </w:p>
    <w:p w:rsidR="001D5943" w:rsidRPr="003B2BB1" w:rsidRDefault="001D5943" w:rsidP="001D5943">
      <w:pPr>
        <w:ind w:left="284"/>
        <w:jc w:val="center"/>
        <w:rPr>
          <w:szCs w:val="24"/>
        </w:rPr>
      </w:pPr>
      <w:r w:rsidRPr="003B2BB1">
        <w:rPr>
          <w:szCs w:val="24"/>
        </w:rPr>
        <w:t>14.1. Образование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Образовательные услуги на территории сельского поселения оказывают муниципальное автономное общеобразовательное учреждение «Средняя общеобразовательная школа села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Асиновского района Томской области» (МАОУ СОШ с. Ново-Кусково). Услуги дошкольного образования оказывает структурное подразделение МАОУ СОШ с. Ново-Кусково – группа дошкольного образования. Учредителем МАОУ СОШ с. Ново-Кусково является Администрация Асиновского района.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«Асиновская детская школа искусств» (МАОУ «Асиновская ДШИ») в с. Ново-Кусково.</w:t>
      </w:r>
      <w:r w:rsidRPr="00860B2A">
        <w:rPr>
          <w:rFonts w:eastAsia="Calibri"/>
          <w:lang w:eastAsia="en-US"/>
        </w:rPr>
        <w:t xml:space="preserve"> Учредителем </w:t>
      </w:r>
      <w:r>
        <w:rPr>
          <w:rFonts w:eastAsia="Calibri"/>
          <w:lang w:eastAsia="en-US"/>
        </w:rPr>
        <w:t xml:space="preserve">филиала </w:t>
      </w:r>
      <w:proofErr w:type="spellStart"/>
      <w:r>
        <w:rPr>
          <w:rFonts w:eastAsia="Calibri"/>
          <w:lang w:eastAsia="en-US"/>
        </w:rPr>
        <w:t>Асиновской</w:t>
      </w:r>
      <w:proofErr w:type="spellEnd"/>
      <w:r>
        <w:rPr>
          <w:rFonts w:eastAsia="Calibri"/>
          <w:lang w:eastAsia="en-US"/>
        </w:rPr>
        <w:t xml:space="preserve"> ДШИ в с. Ново-Кусково</w:t>
      </w:r>
      <w:r w:rsidRPr="00860B2A">
        <w:rPr>
          <w:rFonts w:eastAsia="Calibri"/>
          <w:lang w:eastAsia="en-US"/>
        </w:rPr>
        <w:t xml:space="preserve"> является Администрация Асиновского района. </w:t>
      </w:r>
    </w:p>
    <w:p w:rsidR="00DE18F6" w:rsidRPr="00860B2A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Таблица. Структура образовательных учреждений.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43"/>
        <w:gridCol w:w="425"/>
        <w:gridCol w:w="567"/>
        <w:gridCol w:w="709"/>
        <w:gridCol w:w="709"/>
        <w:gridCol w:w="567"/>
        <w:gridCol w:w="567"/>
        <w:gridCol w:w="709"/>
        <w:gridCol w:w="992"/>
        <w:gridCol w:w="709"/>
        <w:gridCol w:w="567"/>
        <w:gridCol w:w="708"/>
      </w:tblGrid>
      <w:tr w:rsidR="00DE18F6" w:rsidRPr="00B31097" w:rsidTr="00661D44">
        <w:trPr>
          <w:trHeight w:val="400"/>
        </w:trPr>
        <w:tc>
          <w:tcPr>
            <w:tcW w:w="1260" w:type="dxa"/>
            <w:vMerge w:val="restart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r w:rsidRPr="00B31097">
              <w:rPr>
                <w:sz w:val="20"/>
              </w:rPr>
              <w:t>Наименова-ние</w:t>
            </w:r>
            <w:proofErr w:type="spellEnd"/>
            <w:r w:rsidRPr="00B31097">
              <w:rPr>
                <w:sz w:val="20"/>
              </w:rPr>
              <w:t xml:space="preserve"> населенног</w:t>
            </w:r>
            <w:r w:rsidRPr="00B31097">
              <w:rPr>
                <w:sz w:val="20"/>
              </w:rPr>
              <w:lastRenderedPageBreak/>
              <w:t xml:space="preserve">о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пункта</w:t>
            </w:r>
          </w:p>
        </w:tc>
        <w:tc>
          <w:tcPr>
            <w:tcW w:w="2644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lastRenderedPageBreak/>
              <w:t>Дошкольное образование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855DAA" w:rsidRPr="003B2BB1">
              <w:rPr>
                <w:sz w:val="20"/>
              </w:rPr>
              <w:t>2</w:t>
            </w:r>
            <w:r w:rsidR="00AB235D" w:rsidRPr="003B2BB1">
              <w:rPr>
                <w:sz w:val="20"/>
              </w:rPr>
              <w:t>3</w:t>
            </w:r>
          </w:p>
        </w:tc>
        <w:tc>
          <w:tcPr>
            <w:tcW w:w="2552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Учреждения общего образования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FA757B" w:rsidRPr="003B2BB1">
              <w:rPr>
                <w:sz w:val="20"/>
              </w:rPr>
              <w:t>2</w:t>
            </w:r>
            <w:r w:rsidR="00AB235D" w:rsidRPr="003B2BB1">
              <w:rPr>
                <w:sz w:val="20"/>
              </w:rPr>
              <w:t>3</w:t>
            </w:r>
          </w:p>
        </w:tc>
        <w:tc>
          <w:tcPr>
            <w:tcW w:w="2976" w:type="dxa"/>
            <w:gridSpan w:val="4"/>
          </w:tcPr>
          <w:p w:rsidR="00DE18F6" w:rsidRPr="003B2BB1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Учреждения дополнительного образования</w:t>
            </w:r>
          </w:p>
          <w:p w:rsidR="00DE18F6" w:rsidRPr="003B2BB1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3B2BB1">
              <w:rPr>
                <w:sz w:val="20"/>
              </w:rPr>
              <w:t>на 01.0</w:t>
            </w:r>
            <w:r w:rsidR="00D03925" w:rsidRPr="003B2BB1">
              <w:rPr>
                <w:sz w:val="20"/>
              </w:rPr>
              <w:t>1</w:t>
            </w:r>
            <w:r w:rsidRPr="003B2BB1">
              <w:rPr>
                <w:sz w:val="20"/>
              </w:rPr>
              <w:t>.20</w:t>
            </w:r>
            <w:r w:rsidR="00855DAA" w:rsidRPr="003B2BB1">
              <w:rPr>
                <w:sz w:val="20"/>
              </w:rPr>
              <w:t>2</w:t>
            </w:r>
            <w:r w:rsidR="00AB235D" w:rsidRPr="003B2BB1">
              <w:rPr>
                <w:sz w:val="20"/>
              </w:rPr>
              <w:t>3</w:t>
            </w:r>
          </w:p>
        </w:tc>
      </w:tr>
      <w:tr w:rsidR="00DE18F6" w:rsidRPr="00B31097" w:rsidTr="00661D44">
        <w:trPr>
          <w:cantSplit/>
          <w:trHeight w:val="3325"/>
        </w:trPr>
        <w:tc>
          <w:tcPr>
            <w:tcW w:w="1260" w:type="dxa"/>
            <w:vMerge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8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</w:tr>
      <w:tr w:rsidR="00DE18F6" w:rsidRPr="00B31097" w:rsidTr="00661D44">
        <w:trPr>
          <w:cantSplit/>
          <w:trHeight w:val="1845"/>
        </w:trPr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sz w:val="20"/>
              </w:rPr>
            </w:pPr>
            <w:r w:rsidRPr="00B31097">
              <w:rPr>
                <w:sz w:val="20"/>
              </w:rPr>
              <w:lastRenderedPageBreak/>
              <w:t>с. Ново-Кусково</w:t>
            </w: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Структурное подразделение  МАОУ-СОШ ГДО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 СОШ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D03925">
              <w:rPr>
                <w:sz w:val="20"/>
              </w:rPr>
              <w:t>23</w:t>
            </w:r>
            <w:r w:rsidR="00DE39C1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МАОУ-ДО «Асиновская ДШИ» филиал </w:t>
            </w:r>
          </w:p>
        </w:tc>
        <w:tc>
          <w:tcPr>
            <w:tcW w:w="709" w:type="dxa"/>
          </w:tcPr>
          <w:p w:rsidR="00741C2C" w:rsidRPr="00E772F7" w:rsidRDefault="00741C2C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741C2C" w:rsidRPr="00E772F7" w:rsidRDefault="00741C2C" w:rsidP="00741C2C">
            <w:pPr>
              <w:rPr>
                <w:sz w:val="20"/>
              </w:rPr>
            </w:pPr>
          </w:p>
          <w:p w:rsidR="00741C2C" w:rsidRPr="00E772F7" w:rsidRDefault="00741C2C" w:rsidP="00741C2C">
            <w:pPr>
              <w:rPr>
                <w:sz w:val="20"/>
              </w:rPr>
            </w:pPr>
          </w:p>
          <w:p w:rsidR="00DE18F6" w:rsidRPr="00E772F7" w:rsidRDefault="00E772F7" w:rsidP="00741C2C">
            <w:pPr>
              <w:jc w:val="center"/>
              <w:rPr>
                <w:sz w:val="20"/>
              </w:rPr>
            </w:pPr>
            <w:r w:rsidRPr="00E772F7">
              <w:rPr>
                <w:sz w:val="20"/>
              </w:rPr>
              <w:t>96</w:t>
            </w:r>
          </w:p>
        </w:tc>
        <w:tc>
          <w:tcPr>
            <w:tcW w:w="567" w:type="dxa"/>
          </w:tcPr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E772F7"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4</w:t>
            </w:r>
          </w:p>
        </w:tc>
      </w:tr>
      <w:tr w:rsidR="00DE18F6" w:rsidRPr="00B31097" w:rsidTr="00661D44"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943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567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  <w:r w:rsidR="00DE39C1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DE18F6" w:rsidRPr="00D03925" w:rsidRDefault="00D03925" w:rsidP="00F877D3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D03925">
              <w:rPr>
                <w:b/>
                <w:color w:val="000000"/>
                <w:sz w:val="20"/>
              </w:rPr>
              <w:t>23</w:t>
            </w:r>
            <w:r w:rsidR="00F877D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E772F7">
              <w:rPr>
                <w:b/>
                <w:color w:val="000000"/>
                <w:sz w:val="20"/>
              </w:rPr>
              <w:t>96</w:t>
            </w:r>
          </w:p>
        </w:tc>
        <w:tc>
          <w:tcPr>
            <w:tcW w:w="567" w:type="dxa"/>
          </w:tcPr>
          <w:p w:rsidR="00DE18F6" w:rsidRPr="00E772F7" w:rsidRDefault="00E772F7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E772F7"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4</w:t>
            </w:r>
          </w:p>
        </w:tc>
      </w:tr>
    </w:tbl>
    <w:p w:rsidR="00DE18F6" w:rsidRPr="00B31097" w:rsidRDefault="00DE18F6" w:rsidP="00DE18F6">
      <w:pPr>
        <w:tabs>
          <w:tab w:val="left" w:pos="1120"/>
        </w:tabs>
        <w:rPr>
          <w:sz w:val="20"/>
        </w:rPr>
      </w:pPr>
      <w:r w:rsidRPr="00B31097">
        <w:rPr>
          <w:sz w:val="20"/>
        </w:rPr>
        <w:t xml:space="preserve">   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МАОУ </w:t>
      </w:r>
      <w:r w:rsidRPr="00D912E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ОШ</w:t>
      </w:r>
      <w:r w:rsidRPr="00D912E1">
        <w:rPr>
          <w:rFonts w:eastAsia="Calibri"/>
          <w:lang w:eastAsia="en-US"/>
        </w:rPr>
        <w:t xml:space="preserve"> с. Ново</w:t>
      </w:r>
      <w:r>
        <w:rPr>
          <w:rFonts w:eastAsia="Calibri"/>
          <w:lang w:eastAsia="en-US"/>
        </w:rPr>
        <w:t>-</w:t>
      </w:r>
      <w:r w:rsidRPr="00D912E1">
        <w:rPr>
          <w:rFonts w:eastAsia="Calibri"/>
          <w:lang w:eastAsia="en-US"/>
        </w:rPr>
        <w:t xml:space="preserve">Кусково </w:t>
      </w:r>
      <w:r>
        <w:rPr>
          <w:rFonts w:eastAsia="Calibri"/>
          <w:lang w:eastAsia="en-US"/>
        </w:rPr>
        <w:t xml:space="preserve">и филиалы </w:t>
      </w:r>
      <w:r w:rsidRPr="00D912E1">
        <w:rPr>
          <w:rFonts w:eastAsia="Calibri"/>
          <w:lang w:eastAsia="en-US"/>
        </w:rPr>
        <w:t>работает в одну смену. В школ</w:t>
      </w:r>
      <w:r w:rsidR="00855DAA"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функционируют специализированные кабинеты, спортивны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зал, компьютерны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класс, школьн</w:t>
      </w:r>
      <w:r w:rsidR="00855DAA">
        <w:rPr>
          <w:rFonts w:eastAsia="Calibri"/>
          <w:lang w:eastAsia="en-US"/>
        </w:rPr>
        <w:t>ая</w:t>
      </w:r>
      <w:r w:rsidRPr="00D912E1">
        <w:rPr>
          <w:rFonts w:eastAsia="Calibri"/>
          <w:lang w:eastAsia="en-US"/>
        </w:rPr>
        <w:t xml:space="preserve"> столов</w:t>
      </w:r>
      <w:r w:rsidR="00855DAA">
        <w:rPr>
          <w:rFonts w:eastAsia="Calibri"/>
          <w:lang w:eastAsia="en-US"/>
        </w:rPr>
        <w:t>ая</w:t>
      </w:r>
      <w:r w:rsidR="00DF70B9">
        <w:rPr>
          <w:rFonts w:eastAsia="Calibri"/>
          <w:lang w:eastAsia="en-US"/>
        </w:rPr>
        <w:t xml:space="preserve"> и «Точка роста»</w:t>
      </w:r>
      <w:r w:rsidRPr="00D912E1">
        <w:rPr>
          <w:rFonts w:eastAsia="Calibri"/>
          <w:lang w:eastAsia="en-US"/>
        </w:rPr>
        <w:t xml:space="preserve">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МАОУ СОШ с. Ново-Кусково и филиалах р</w:t>
      </w:r>
      <w:r w:rsidRPr="00D912E1">
        <w:rPr>
          <w:rFonts w:eastAsia="Calibri"/>
          <w:lang w:eastAsia="en-US"/>
        </w:rPr>
        <w:t xml:space="preserve">аботают </w:t>
      </w:r>
      <w:r w:rsidRPr="00DF70B9">
        <w:rPr>
          <w:rFonts w:eastAsia="Calibri"/>
          <w:lang w:eastAsia="en-US"/>
        </w:rPr>
        <w:t>22</w:t>
      </w:r>
      <w:r w:rsidRPr="00D912E1">
        <w:rPr>
          <w:rFonts w:eastAsia="Calibri"/>
          <w:lang w:eastAsia="en-US"/>
        </w:rPr>
        <w:t xml:space="preserve"> педагог</w:t>
      </w:r>
      <w:r>
        <w:rPr>
          <w:rFonts w:eastAsia="Calibri"/>
          <w:lang w:eastAsia="en-US"/>
        </w:rPr>
        <w:t>ических работника</w:t>
      </w:r>
      <w:r w:rsidRPr="00D912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школе с. Ново-Кусково кроме педагогов работают старшая вожатая и</w:t>
      </w:r>
      <w:r w:rsidRPr="00D912E1">
        <w:rPr>
          <w:rFonts w:eastAsia="Calibri"/>
          <w:lang w:eastAsia="en-US"/>
        </w:rPr>
        <w:t xml:space="preserve"> библиотекарь. 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школе обучаются </w:t>
      </w:r>
      <w:r w:rsidR="00DF70B9">
        <w:rPr>
          <w:rFonts w:eastAsia="Calibri"/>
          <w:lang w:eastAsia="en-US"/>
        </w:rPr>
        <w:t>2</w:t>
      </w:r>
      <w:r w:rsidR="00DE39C1">
        <w:rPr>
          <w:rFonts w:eastAsia="Calibri"/>
          <w:lang w:eastAsia="en-US"/>
        </w:rPr>
        <w:t>35</w:t>
      </w:r>
      <w:r w:rsidR="008043D5"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детей из пя</w:t>
      </w:r>
      <w:r>
        <w:rPr>
          <w:rFonts w:eastAsia="Calibri"/>
          <w:lang w:eastAsia="en-US"/>
        </w:rPr>
        <w:t xml:space="preserve">ти населённых пунктов —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>, д. Старо-</w:t>
      </w:r>
      <w:r w:rsidRPr="00D912E1">
        <w:rPr>
          <w:rFonts w:eastAsia="Calibri"/>
          <w:lang w:eastAsia="en-US"/>
        </w:rPr>
        <w:t>Кусково, с.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Казанка, с.</w:t>
      </w:r>
      <w:r>
        <w:rPr>
          <w:rFonts w:eastAsia="Calibri"/>
          <w:lang w:eastAsia="en-US"/>
        </w:rPr>
        <w:t xml:space="preserve"> </w:t>
      </w:r>
      <w:proofErr w:type="spellStart"/>
      <w:r w:rsidRPr="00D912E1">
        <w:rPr>
          <w:rFonts w:eastAsia="Calibri"/>
          <w:lang w:eastAsia="en-US"/>
        </w:rPr>
        <w:t>Филимоновка</w:t>
      </w:r>
      <w:proofErr w:type="spellEnd"/>
      <w:r w:rsidRPr="00D912E1">
        <w:rPr>
          <w:rFonts w:eastAsia="Calibri"/>
          <w:lang w:eastAsia="en-US"/>
        </w:rPr>
        <w:t>, д.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Митрофановка.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Структурное подразделение Группа дошкольного образования МАОУ СОШ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включает в себя 3 группы (первая младшая, средняя, подготовительная), которые посещает </w:t>
      </w:r>
      <w:r w:rsidR="00DE39C1">
        <w:rPr>
          <w:rFonts w:eastAsia="Calibri"/>
          <w:lang w:eastAsia="en-US"/>
        </w:rPr>
        <w:t xml:space="preserve">78 </w:t>
      </w:r>
      <w:r>
        <w:rPr>
          <w:rFonts w:eastAsia="Calibri"/>
          <w:lang w:eastAsia="en-US"/>
        </w:rPr>
        <w:t>ребенк</w:t>
      </w:r>
      <w:r w:rsidR="00DE39C1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. Численность педагогических работников составляет </w:t>
      </w:r>
      <w:r w:rsidR="00DE39C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человек.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Филиал </w:t>
      </w:r>
      <w:proofErr w:type="spellStart"/>
      <w:r>
        <w:rPr>
          <w:rFonts w:eastAsia="Calibri"/>
          <w:lang w:eastAsia="en-US"/>
        </w:rPr>
        <w:t>Асиновской</w:t>
      </w:r>
      <w:proofErr w:type="spellEnd"/>
      <w:r>
        <w:rPr>
          <w:rFonts w:eastAsia="Calibri"/>
          <w:lang w:eastAsia="en-US"/>
        </w:rPr>
        <w:t xml:space="preserve"> ДШИ в с. Ново-Кусково размещен в здании Новокусковского Дома культуры. В филиале функционируют три отделения: инструментальное (фортепьяно), хореография, театральное. Филиал посещает </w:t>
      </w:r>
      <w:r w:rsidR="008E18FE">
        <w:rPr>
          <w:rFonts w:eastAsia="Calibri"/>
          <w:lang w:eastAsia="en-US"/>
        </w:rPr>
        <w:t>75</w:t>
      </w:r>
      <w:r>
        <w:rPr>
          <w:rFonts w:eastAsia="Calibri"/>
          <w:lang w:eastAsia="en-US"/>
        </w:rPr>
        <w:t xml:space="preserve"> </w:t>
      </w:r>
      <w:r w:rsidR="00181C1D">
        <w:rPr>
          <w:rFonts w:eastAsia="Calibri"/>
          <w:lang w:eastAsia="en-US"/>
        </w:rPr>
        <w:t>детей</w:t>
      </w:r>
      <w:r>
        <w:rPr>
          <w:rFonts w:eastAsia="Calibri"/>
          <w:lang w:eastAsia="en-US"/>
        </w:rPr>
        <w:t>. Обучение проводят 4 педагогических работника.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</w:t>
      </w:r>
    </w:p>
    <w:p w:rsidR="001D5943" w:rsidRPr="000C300E" w:rsidRDefault="00817314" w:rsidP="00533F98">
      <w:pPr>
        <w:ind w:left="284"/>
        <w:jc w:val="center"/>
        <w:rPr>
          <w:b/>
          <w:bCs/>
          <w:szCs w:val="24"/>
        </w:rPr>
      </w:pPr>
      <w:r w:rsidRPr="0093683D">
        <w:rPr>
          <w:szCs w:val="24"/>
        </w:rPr>
        <w:t>14.2. Здравоохранение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здравоохранения оказывают следующие учреждения: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областного государственного бюджетного учреждения здравоохранения «Асиновская районная больница» общеврачебная амбулатория с. Ново-Кусково;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фельдшерско-акушерских пункта.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учреждений здравоохранения представлена в таблице № 10.</w:t>
      </w: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>Структура учреждений здравоохранения</w:t>
      </w:r>
      <w:r w:rsidR="00661D44">
        <w:rPr>
          <w:rFonts w:eastAsia="Calibri"/>
          <w:lang w:eastAsia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DE18F6" w:rsidRPr="00345CB3" w:rsidTr="00BA650A">
        <w:trPr>
          <w:trHeight w:val="258"/>
        </w:trPr>
        <w:tc>
          <w:tcPr>
            <w:tcW w:w="2225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 xml:space="preserve">Учреждения </w:t>
            </w:r>
          </w:p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здравоохранения</w:t>
            </w:r>
          </w:p>
        </w:tc>
        <w:tc>
          <w:tcPr>
            <w:tcW w:w="3389" w:type="dxa"/>
            <w:gridSpan w:val="2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Численность работающих</w:t>
            </w:r>
          </w:p>
        </w:tc>
      </w:tr>
      <w:tr w:rsidR="00DE18F6" w:rsidRPr="00345CB3" w:rsidTr="00BA650A">
        <w:trPr>
          <w:trHeight w:val="555"/>
        </w:trPr>
        <w:tc>
          <w:tcPr>
            <w:tcW w:w="2225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3458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врачей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сред. мед. персонал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Ново-Кусково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Общая врачебная амбулатория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6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Казанка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 xml:space="preserve">Фельдшерско-акушерский </w:t>
            </w:r>
            <w:r w:rsidRPr="00345CB3">
              <w:lastRenderedPageBreak/>
              <w:t>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lastRenderedPageBreak/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lastRenderedPageBreak/>
              <w:t xml:space="preserve">с. </w:t>
            </w:r>
            <w:proofErr w:type="spellStart"/>
            <w:r w:rsidRPr="00345CB3">
              <w:t>Филимоновка</w:t>
            </w:r>
            <w:proofErr w:type="spellEnd"/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</w:tbl>
    <w:p w:rsidR="00DE18F6" w:rsidRPr="00345CB3" w:rsidRDefault="00DE18F6" w:rsidP="00DE18F6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513FB">
        <w:t xml:space="preserve">В общей врачебной амбулатории </w:t>
      </w:r>
      <w:r>
        <w:t>прием граждан всех возрастов проводят врач общей врачебной практики и стоматолог. В учреждении имеются кабинеты физиотерапии, процедурный.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 xml:space="preserve">В с. Ново-Кусково </w:t>
      </w:r>
      <w:r>
        <w:rPr>
          <w:rFonts w:eastAsia="Calibri"/>
          <w:lang w:eastAsia="en-US"/>
        </w:rPr>
        <w:t xml:space="preserve">в здании администрации сельского поселения </w:t>
      </w:r>
      <w:r w:rsidRPr="00345CB3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 xml:space="preserve"> аптечный пункт, осуществляющий розничную торговлю лекарственными средствами.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здравоохранения находятся в ведении Департамента здравоохранения Томской области.</w:t>
      </w:r>
    </w:p>
    <w:p w:rsidR="007C58FE" w:rsidRPr="00610D26" w:rsidRDefault="00817314" w:rsidP="00872B21">
      <w:pPr>
        <w:ind w:firstLine="708"/>
        <w:jc w:val="center"/>
        <w:rPr>
          <w:b/>
        </w:rPr>
      </w:pPr>
      <w:r w:rsidRPr="0093683D">
        <w:t>14.3</w:t>
      </w:r>
      <w:r w:rsidR="00872B21" w:rsidRPr="0093683D">
        <w:t>. Культура, библиотечное обеспечение, спорт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Новокусковского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>
        <w:rPr>
          <w:rFonts w:eastAsia="Calibri"/>
          <w:lang w:eastAsia="en-US"/>
        </w:rPr>
        <w:t>Межпоселенческий</w:t>
      </w:r>
      <w:proofErr w:type="spellEnd"/>
      <w:r>
        <w:rPr>
          <w:rFonts w:eastAsia="Calibri"/>
          <w:lang w:eastAsia="en-US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>
        <w:rPr>
          <w:rFonts w:eastAsia="Calibri"/>
          <w:lang w:eastAsia="en-US"/>
        </w:rPr>
        <w:t>МЦНТиКСД</w:t>
      </w:r>
      <w:proofErr w:type="spellEnd"/>
      <w:r>
        <w:rPr>
          <w:rFonts w:eastAsia="Calibri"/>
          <w:lang w:eastAsia="en-US"/>
        </w:rPr>
        <w:t xml:space="preserve"> Асиновского района»):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Новокусковский</w:t>
      </w:r>
      <w:proofErr w:type="spellEnd"/>
      <w:r>
        <w:rPr>
          <w:rFonts w:eastAsia="Calibri"/>
          <w:lang w:eastAsia="en-US"/>
        </w:rPr>
        <w:t xml:space="preserve"> Дом культуры (филиал № 1);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Казанский Центр досуга (филиал № 2);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Центр досуга (филиал № 3);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культурно-туристический комплекс «Сибирская усадьба А.Н. </w:t>
      </w:r>
      <w:proofErr w:type="spellStart"/>
      <w:r>
        <w:rPr>
          <w:rFonts w:eastAsia="Calibri"/>
          <w:lang w:eastAsia="en-US"/>
        </w:rPr>
        <w:t>Лампсакова</w:t>
      </w:r>
      <w:proofErr w:type="spellEnd"/>
      <w:r>
        <w:rPr>
          <w:rFonts w:eastAsia="Calibri"/>
          <w:lang w:eastAsia="en-US"/>
        </w:rPr>
        <w:t>» (филиал № 14).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Новокусковском ДК работают 1</w:t>
      </w:r>
      <w:r w:rsidR="0052777A">
        <w:rPr>
          <w:rFonts w:eastAsia="Calibri"/>
          <w:lang w:eastAsia="en-US"/>
        </w:rPr>
        <w:t>2</w:t>
      </w:r>
      <w:r w:rsidR="0076231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клубных формирований (</w:t>
      </w:r>
      <w:r w:rsidR="0052777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детских, 2 молодежных, </w:t>
      </w:r>
      <w:r w:rsidR="0052777A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для взрослых), в Казанском ЦД – 1 детское клубное формирование, в </w:t>
      </w:r>
      <w:proofErr w:type="spellStart"/>
      <w:r>
        <w:rPr>
          <w:rFonts w:eastAsia="Calibri"/>
          <w:lang w:eastAsia="en-US"/>
        </w:rPr>
        <w:t>Филимоновском</w:t>
      </w:r>
      <w:proofErr w:type="spellEnd"/>
      <w:r>
        <w:rPr>
          <w:rFonts w:eastAsia="Calibri"/>
          <w:lang w:eastAsia="en-US"/>
        </w:rPr>
        <w:t xml:space="preserve"> ЦД – 4 клубных формирования (3 детских, 1 для взрослых).</w:t>
      </w:r>
      <w:proofErr w:type="gramEnd"/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Клубные формирования Новокусковского ДК посещают </w:t>
      </w:r>
      <w:r w:rsidR="002E6016" w:rsidRPr="0093683D">
        <w:rPr>
          <w:rFonts w:eastAsia="Calibri"/>
          <w:lang w:eastAsia="en-US"/>
        </w:rPr>
        <w:t>300 человек</w:t>
      </w:r>
      <w:r w:rsidRPr="0093683D">
        <w:rPr>
          <w:rFonts w:eastAsia="Calibri"/>
          <w:lang w:eastAsia="en-US"/>
        </w:rPr>
        <w:t xml:space="preserve"> разных возрастов,</w:t>
      </w:r>
      <w:r>
        <w:rPr>
          <w:rFonts w:eastAsia="Calibri"/>
          <w:lang w:eastAsia="en-US"/>
        </w:rPr>
        <w:t xml:space="preserve"> Казанский ЦД – 17 детей, </w:t>
      </w: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ЦД – 38 человек разных возрастов.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бюджета муниципального образования «Новокусковское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сельского поселения расположены 3 сельские библиотеки, являющиеся филиалами МБУ «Асиновская межпоселенческая централизованная библиотечная система» (МБУ «АМЦБС»):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библиотека им. Г.М. Маркова с. Ново-Кусково (филиал № 4);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Казанская библиотека (филиал № 9);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библиотека (филиал № 5).</w:t>
      </w:r>
    </w:p>
    <w:p w:rsidR="00BA650A" w:rsidRPr="004A3F60" w:rsidRDefault="00BA650A" w:rsidP="00BA650A">
      <w:pPr>
        <w:ind w:firstLine="644"/>
        <w:contextualSpacing/>
        <w:jc w:val="both"/>
        <w:rPr>
          <w:rFonts w:eastAsia="Calibri"/>
          <w:bCs/>
          <w:lang w:eastAsia="en-US"/>
        </w:rPr>
      </w:pPr>
      <w:r w:rsidRPr="004A3F60">
        <w:rPr>
          <w:rFonts w:eastAsia="Calibri"/>
          <w:bCs/>
          <w:lang w:eastAsia="en-US"/>
        </w:rPr>
        <w:t>Спорт</w:t>
      </w:r>
      <w:r>
        <w:rPr>
          <w:rFonts w:eastAsia="Calibri"/>
          <w:bCs/>
          <w:lang w:eastAsia="en-US"/>
        </w:rPr>
        <w:t>ивный, тренажерный, теннисный и бильярдный залы, расположенные в здании Дома культуры,</w:t>
      </w:r>
      <w:r w:rsidRPr="004A3F60">
        <w:rPr>
          <w:rFonts w:eastAsia="Calibri"/>
          <w:bCs/>
          <w:lang w:eastAsia="en-US"/>
        </w:rPr>
        <w:t xml:space="preserve"> открыт</w:t>
      </w:r>
      <w:r>
        <w:rPr>
          <w:rFonts w:eastAsia="Calibri"/>
          <w:bCs/>
          <w:lang w:eastAsia="en-US"/>
        </w:rPr>
        <w:t>ы</w:t>
      </w:r>
      <w:r w:rsidRPr="004A3F60">
        <w:rPr>
          <w:rFonts w:eastAsia="Calibri"/>
          <w:bCs/>
          <w:lang w:eastAsia="en-US"/>
        </w:rPr>
        <w:t xml:space="preserve"> для посещения всеми желающими по предварительному уведомлению спортивного инструктора</w:t>
      </w:r>
      <w:r>
        <w:rPr>
          <w:rFonts w:eastAsia="Calibri"/>
          <w:bCs/>
          <w:lang w:eastAsia="en-US"/>
        </w:rPr>
        <w:t>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Доме культуры работают клубные формирования спортивного направления: </w:t>
      </w:r>
    </w:p>
    <w:p w:rsidR="00BA650A" w:rsidRPr="0093683D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спортивно-оздоровительный кружок «Вдохновение» для взрослого населения, увлекающегося скандинавской ходьбой (посещают </w:t>
      </w:r>
      <w:r w:rsidR="00DF70B9" w:rsidRPr="0093683D">
        <w:rPr>
          <w:rFonts w:eastAsia="Calibri"/>
          <w:lang w:eastAsia="en-US"/>
        </w:rPr>
        <w:t>1</w:t>
      </w:r>
      <w:r w:rsidR="0052777A" w:rsidRPr="0093683D">
        <w:rPr>
          <w:rFonts w:eastAsia="Calibri"/>
          <w:lang w:eastAsia="en-US"/>
        </w:rPr>
        <w:t>5</w:t>
      </w:r>
      <w:r w:rsidR="005E6903" w:rsidRPr="0093683D">
        <w:rPr>
          <w:rFonts w:eastAsia="Calibri"/>
          <w:lang w:eastAsia="en-US"/>
        </w:rPr>
        <w:t xml:space="preserve"> </w:t>
      </w:r>
      <w:r w:rsidRPr="0093683D">
        <w:rPr>
          <w:rFonts w:eastAsia="Calibri"/>
          <w:lang w:eastAsia="en-US"/>
        </w:rPr>
        <w:t>человек);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 w:rsidRPr="0093683D">
        <w:rPr>
          <w:rFonts w:eastAsia="Calibri"/>
          <w:lang w:eastAsia="en-US"/>
        </w:rPr>
        <w:t xml:space="preserve">молодежное спортивное формирование «Спортивная смена» (посещают </w:t>
      </w:r>
      <w:r w:rsidR="0052777A" w:rsidRPr="0093683D">
        <w:rPr>
          <w:rFonts w:eastAsia="Calibri"/>
          <w:lang w:eastAsia="en-US"/>
        </w:rPr>
        <w:t>30</w:t>
      </w:r>
      <w:r w:rsidR="005E6903" w:rsidRPr="0093683D">
        <w:rPr>
          <w:rFonts w:eastAsia="Calibri"/>
          <w:lang w:eastAsia="en-US"/>
        </w:rPr>
        <w:t xml:space="preserve"> </w:t>
      </w:r>
      <w:r w:rsidRPr="0093683D">
        <w:rPr>
          <w:rFonts w:eastAsia="Calibri"/>
          <w:lang w:eastAsia="en-US"/>
        </w:rPr>
        <w:t>человек).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 ветеранов периодически проводит соревнования совместно со школьниками по шахматам.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Население с. Ново-Кусково активно занимается спортом. Спортивные объекты, расположенные в здании Новокусковского ДК, в основном посещаются в выходные дни и в вечернее время в будничные дни. На спортивном стадионе при благоприятной погоде с удовольствием занимаются спортом как подростки, так и взрослое население. Большой популярностью пользуется в зимнее время сосновый бор, расположенный рядом с селом, где прокладывается лыжня. Всё большее количество граждан пенсионного возраста увлекается скандинавской ходьбой. В целом растет интерес к здоровому образу жизни.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Менее оживленная спортивная жизнь наблюдается в других населенных пунктах.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селах Казанка и </w:t>
      </w:r>
      <w:proofErr w:type="spellStart"/>
      <w:r>
        <w:rPr>
          <w:rFonts w:eastAsia="Calibri"/>
          <w:lang w:eastAsia="en-US"/>
        </w:rPr>
        <w:t>Филимоновка</w:t>
      </w:r>
      <w:proofErr w:type="spellEnd"/>
      <w:r>
        <w:rPr>
          <w:rFonts w:eastAsia="Calibri"/>
          <w:lang w:eastAsia="en-US"/>
        </w:rPr>
        <w:t xml:space="preserve"> кроме школьных спортивных залов других спортивных площадок нет. В деревнях Старо-Кусково и Митрофановка спортивные объекты полностью отсутствуют.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 w:rsidR="00DF70B9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% от общей численности населения, большая ч</w:t>
      </w:r>
      <w:r w:rsidR="00D0392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сть – это жители с. Ново-Кусково.</w:t>
      </w:r>
    </w:p>
    <w:p w:rsidR="00817314" w:rsidRDefault="00817314" w:rsidP="00BA650A">
      <w:pPr>
        <w:ind w:firstLine="708"/>
        <w:jc w:val="both"/>
      </w:pPr>
    </w:p>
    <w:sectPr w:rsidR="00817314" w:rsidSect="00533F98">
      <w:footerReference w:type="default" r:id="rId10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CE" w:rsidRDefault="009B16CE" w:rsidP="0000745E">
      <w:r>
        <w:separator/>
      </w:r>
    </w:p>
  </w:endnote>
  <w:endnote w:type="continuationSeparator" w:id="0">
    <w:p w:rsidR="009B16CE" w:rsidRDefault="009B16CE" w:rsidP="000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441550"/>
      <w:docPartObj>
        <w:docPartGallery w:val="Page Numbers (Bottom of Page)"/>
        <w:docPartUnique/>
      </w:docPartObj>
    </w:sdtPr>
    <w:sdtEndPr/>
    <w:sdtContent>
      <w:p w:rsidR="00103B89" w:rsidRDefault="00103B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98">
          <w:rPr>
            <w:noProof/>
          </w:rPr>
          <w:t>12</w:t>
        </w:r>
        <w:r>
          <w:fldChar w:fldCharType="end"/>
        </w:r>
      </w:p>
    </w:sdtContent>
  </w:sdt>
  <w:p w:rsidR="00103B89" w:rsidRDefault="00103B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CE" w:rsidRDefault="009B16CE" w:rsidP="0000745E">
      <w:r>
        <w:separator/>
      </w:r>
    </w:p>
  </w:footnote>
  <w:footnote w:type="continuationSeparator" w:id="0">
    <w:p w:rsidR="009B16CE" w:rsidRDefault="009B16CE" w:rsidP="0000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7934A05"/>
    <w:multiLevelType w:val="hybridMultilevel"/>
    <w:tmpl w:val="0FBC090A"/>
    <w:lvl w:ilvl="0" w:tplc="8AB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05878"/>
    <w:rsid w:val="0000745E"/>
    <w:rsid w:val="00015BB4"/>
    <w:rsid w:val="00015DD4"/>
    <w:rsid w:val="00017A96"/>
    <w:rsid w:val="00020071"/>
    <w:rsid w:val="00020AC0"/>
    <w:rsid w:val="00055793"/>
    <w:rsid w:val="00063D1E"/>
    <w:rsid w:val="000720A4"/>
    <w:rsid w:val="00073695"/>
    <w:rsid w:val="00073779"/>
    <w:rsid w:val="0009183D"/>
    <w:rsid w:val="00094977"/>
    <w:rsid w:val="00096BB2"/>
    <w:rsid w:val="000A109D"/>
    <w:rsid w:val="000A275D"/>
    <w:rsid w:val="000B0C9F"/>
    <w:rsid w:val="000B125E"/>
    <w:rsid w:val="000B2C2F"/>
    <w:rsid w:val="000C1E2A"/>
    <w:rsid w:val="000E66B6"/>
    <w:rsid w:val="000F554D"/>
    <w:rsid w:val="00103B89"/>
    <w:rsid w:val="001059C0"/>
    <w:rsid w:val="00107AD6"/>
    <w:rsid w:val="001131FA"/>
    <w:rsid w:val="0012462E"/>
    <w:rsid w:val="001411C6"/>
    <w:rsid w:val="00181C1D"/>
    <w:rsid w:val="00194A22"/>
    <w:rsid w:val="0019504B"/>
    <w:rsid w:val="001A4330"/>
    <w:rsid w:val="001A4D79"/>
    <w:rsid w:val="001B1CD6"/>
    <w:rsid w:val="001B4E6A"/>
    <w:rsid w:val="001B4EAF"/>
    <w:rsid w:val="001C25EA"/>
    <w:rsid w:val="001C5D1A"/>
    <w:rsid w:val="001D148E"/>
    <w:rsid w:val="001D5943"/>
    <w:rsid w:val="001E3554"/>
    <w:rsid w:val="001F301A"/>
    <w:rsid w:val="001F6070"/>
    <w:rsid w:val="002009F7"/>
    <w:rsid w:val="002540AD"/>
    <w:rsid w:val="00262FE2"/>
    <w:rsid w:val="00267B6C"/>
    <w:rsid w:val="002711A4"/>
    <w:rsid w:val="002733A3"/>
    <w:rsid w:val="002A6B04"/>
    <w:rsid w:val="002C3443"/>
    <w:rsid w:val="002D2DA2"/>
    <w:rsid w:val="002E38BF"/>
    <w:rsid w:val="002E6016"/>
    <w:rsid w:val="002E6671"/>
    <w:rsid w:val="002F4BA3"/>
    <w:rsid w:val="00317F0B"/>
    <w:rsid w:val="003407A1"/>
    <w:rsid w:val="003414B4"/>
    <w:rsid w:val="00356B0A"/>
    <w:rsid w:val="00364D26"/>
    <w:rsid w:val="0039051D"/>
    <w:rsid w:val="0039053E"/>
    <w:rsid w:val="00390F7D"/>
    <w:rsid w:val="003966CD"/>
    <w:rsid w:val="003A4439"/>
    <w:rsid w:val="003A67F9"/>
    <w:rsid w:val="003A6E52"/>
    <w:rsid w:val="003B1029"/>
    <w:rsid w:val="003B2BB1"/>
    <w:rsid w:val="003B57DE"/>
    <w:rsid w:val="003E44BE"/>
    <w:rsid w:val="003E4AAA"/>
    <w:rsid w:val="003F1017"/>
    <w:rsid w:val="003F2046"/>
    <w:rsid w:val="00400620"/>
    <w:rsid w:val="00401479"/>
    <w:rsid w:val="00420A7C"/>
    <w:rsid w:val="0043380E"/>
    <w:rsid w:val="0044386C"/>
    <w:rsid w:val="004439B7"/>
    <w:rsid w:val="0044793A"/>
    <w:rsid w:val="00454D3C"/>
    <w:rsid w:val="00456210"/>
    <w:rsid w:val="00467102"/>
    <w:rsid w:val="004A7FE6"/>
    <w:rsid w:val="004B0B6B"/>
    <w:rsid w:val="004B5AEB"/>
    <w:rsid w:val="004D6A29"/>
    <w:rsid w:val="004D79C9"/>
    <w:rsid w:val="004F559B"/>
    <w:rsid w:val="005018C5"/>
    <w:rsid w:val="005149A9"/>
    <w:rsid w:val="00515AAD"/>
    <w:rsid w:val="00521E73"/>
    <w:rsid w:val="005245E1"/>
    <w:rsid w:val="0052777A"/>
    <w:rsid w:val="00533220"/>
    <w:rsid w:val="00533F98"/>
    <w:rsid w:val="005448C6"/>
    <w:rsid w:val="0056480D"/>
    <w:rsid w:val="00581893"/>
    <w:rsid w:val="005867F5"/>
    <w:rsid w:val="0059245C"/>
    <w:rsid w:val="00592EC6"/>
    <w:rsid w:val="00593B05"/>
    <w:rsid w:val="005A23C5"/>
    <w:rsid w:val="005C06D5"/>
    <w:rsid w:val="005D076D"/>
    <w:rsid w:val="005E280F"/>
    <w:rsid w:val="005E6903"/>
    <w:rsid w:val="005F5834"/>
    <w:rsid w:val="00604163"/>
    <w:rsid w:val="006232B9"/>
    <w:rsid w:val="0063127A"/>
    <w:rsid w:val="00631A8B"/>
    <w:rsid w:val="00641D53"/>
    <w:rsid w:val="00651742"/>
    <w:rsid w:val="00653258"/>
    <w:rsid w:val="0065772D"/>
    <w:rsid w:val="0066146D"/>
    <w:rsid w:val="00661D44"/>
    <w:rsid w:val="00667D0A"/>
    <w:rsid w:val="006746BE"/>
    <w:rsid w:val="0067485E"/>
    <w:rsid w:val="00696676"/>
    <w:rsid w:val="006C2A5D"/>
    <w:rsid w:val="006E4DD0"/>
    <w:rsid w:val="006E5ED0"/>
    <w:rsid w:val="006F2563"/>
    <w:rsid w:val="00712417"/>
    <w:rsid w:val="00715290"/>
    <w:rsid w:val="00721BB1"/>
    <w:rsid w:val="00741C2C"/>
    <w:rsid w:val="0075212D"/>
    <w:rsid w:val="0076173B"/>
    <w:rsid w:val="00762310"/>
    <w:rsid w:val="00765BC6"/>
    <w:rsid w:val="007678C2"/>
    <w:rsid w:val="007741C2"/>
    <w:rsid w:val="00784D26"/>
    <w:rsid w:val="007912CB"/>
    <w:rsid w:val="007A57BA"/>
    <w:rsid w:val="007A5C2A"/>
    <w:rsid w:val="007A6FC4"/>
    <w:rsid w:val="007C2E7E"/>
    <w:rsid w:val="007C58FE"/>
    <w:rsid w:val="007D0C8F"/>
    <w:rsid w:val="007D73D6"/>
    <w:rsid w:val="007F0FCF"/>
    <w:rsid w:val="0080171F"/>
    <w:rsid w:val="0080378F"/>
    <w:rsid w:val="008043D5"/>
    <w:rsid w:val="00817314"/>
    <w:rsid w:val="0082190D"/>
    <w:rsid w:val="00821998"/>
    <w:rsid w:val="00837C38"/>
    <w:rsid w:val="0084677F"/>
    <w:rsid w:val="008525C1"/>
    <w:rsid w:val="00855DAA"/>
    <w:rsid w:val="00856CDF"/>
    <w:rsid w:val="00866A88"/>
    <w:rsid w:val="00870C18"/>
    <w:rsid w:val="00872B21"/>
    <w:rsid w:val="00892BF8"/>
    <w:rsid w:val="00893298"/>
    <w:rsid w:val="00897543"/>
    <w:rsid w:val="008A76E7"/>
    <w:rsid w:val="008B0757"/>
    <w:rsid w:val="008B3B67"/>
    <w:rsid w:val="008B5D58"/>
    <w:rsid w:val="008D76AF"/>
    <w:rsid w:val="008D792C"/>
    <w:rsid w:val="008E18FE"/>
    <w:rsid w:val="008F643B"/>
    <w:rsid w:val="00906F50"/>
    <w:rsid w:val="00926BFD"/>
    <w:rsid w:val="0092798D"/>
    <w:rsid w:val="0093683D"/>
    <w:rsid w:val="00954730"/>
    <w:rsid w:val="009572D3"/>
    <w:rsid w:val="00976006"/>
    <w:rsid w:val="00982852"/>
    <w:rsid w:val="00983D5D"/>
    <w:rsid w:val="00985773"/>
    <w:rsid w:val="00985DC0"/>
    <w:rsid w:val="009878B7"/>
    <w:rsid w:val="0099285E"/>
    <w:rsid w:val="00993FE8"/>
    <w:rsid w:val="00997C5D"/>
    <w:rsid w:val="009A3A4A"/>
    <w:rsid w:val="009B16CE"/>
    <w:rsid w:val="009B7572"/>
    <w:rsid w:val="009D6BDC"/>
    <w:rsid w:val="009E4E75"/>
    <w:rsid w:val="009E6A69"/>
    <w:rsid w:val="009E6D66"/>
    <w:rsid w:val="009F15E7"/>
    <w:rsid w:val="009F3F3B"/>
    <w:rsid w:val="00A02DB3"/>
    <w:rsid w:val="00A0702A"/>
    <w:rsid w:val="00A242EE"/>
    <w:rsid w:val="00A269E3"/>
    <w:rsid w:val="00A3008C"/>
    <w:rsid w:val="00A32CC7"/>
    <w:rsid w:val="00A370D5"/>
    <w:rsid w:val="00A41DA0"/>
    <w:rsid w:val="00A433D2"/>
    <w:rsid w:val="00A4467C"/>
    <w:rsid w:val="00A540D6"/>
    <w:rsid w:val="00A61100"/>
    <w:rsid w:val="00A643B3"/>
    <w:rsid w:val="00A674A7"/>
    <w:rsid w:val="00A846C3"/>
    <w:rsid w:val="00AA0D76"/>
    <w:rsid w:val="00AA2FA2"/>
    <w:rsid w:val="00AB235D"/>
    <w:rsid w:val="00AB53CD"/>
    <w:rsid w:val="00AC3CCD"/>
    <w:rsid w:val="00AC3DD1"/>
    <w:rsid w:val="00AD6968"/>
    <w:rsid w:val="00AF120C"/>
    <w:rsid w:val="00B3613F"/>
    <w:rsid w:val="00B41763"/>
    <w:rsid w:val="00B50485"/>
    <w:rsid w:val="00B575B6"/>
    <w:rsid w:val="00B8272E"/>
    <w:rsid w:val="00B86A37"/>
    <w:rsid w:val="00B90D37"/>
    <w:rsid w:val="00BA068D"/>
    <w:rsid w:val="00BA32EB"/>
    <w:rsid w:val="00BA650A"/>
    <w:rsid w:val="00BB31AC"/>
    <w:rsid w:val="00BB7BBB"/>
    <w:rsid w:val="00BC0B57"/>
    <w:rsid w:val="00BD172A"/>
    <w:rsid w:val="00BD25E9"/>
    <w:rsid w:val="00BD5E79"/>
    <w:rsid w:val="00BE157E"/>
    <w:rsid w:val="00BE670C"/>
    <w:rsid w:val="00BF24BB"/>
    <w:rsid w:val="00BF57DB"/>
    <w:rsid w:val="00C00EDC"/>
    <w:rsid w:val="00C0218A"/>
    <w:rsid w:val="00C13596"/>
    <w:rsid w:val="00C1635A"/>
    <w:rsid w:val="00C17ED0"/>
    <w:rsid w:val="00C354C6"/>
    <w:rsid w:val="00C364AA"/>
    <w:rsid w:val="00C40C0F"/>
    <w:rsid w:val="00C41E2B"/>
    <w:rsid w:val="00C4316D"/>
    <w:rsid w:val="00C5716A"/>
    <w:rsid w:val="00C74699"/>
    <w:rsid w:val="00C7542C"/>
    <w:rsid w:val="00C80868"/>
    <w:rsid w:val="00C868CA"/>
    <w:rsid w:val="00C874DB"/>
    <w:rsid w:val="00C9199E"/>
    <w:rsid w:val="00C94077"/>
    <w:rsid w:val="00CA559E"/>
    <w:rsid w:val="00CB3ADC"/>
    <w:rsid w:val="00CB56DA"/>
    <w:rsid w:val="00D03925"/>
    <w:rsid w:val="00D231C1"/>
    <w:rsid w:val="00D256FA"/>
    <w:rsid w:val="00D30CB8"/>
    <w:rsid w:val="00D34048"/>
    <w:rsid w:val="00D411F0"/>
    <w:rsid w:val="00D43371"/>
    <w:rsid w:val="00D436D3"/>
    <w:rsid w:val="00D5783A"/>
    <w:rsid w:val="00D705BC"/>
    <w:rsid w:val="00D72F1C"/>
    <w:rsid w:val="00D7572C"/>
    <w:rsid w:val="00D94568"/>
    <w:rsid w:val="00D97E7C"/>
    <w:rsid w:val="00DA0826"/>
    <w:rsid w:val="00DA117A"/>
    <w:rsid w:val="00DA1A0B"/>
    <w:rsid w:val="00DA561C"/>
    <w:rsid w:val="00DA6304"/>
    <w:rsid w:val="00DC4A0B"/>
    <w:rsid w:val="00DC6AE6"/>
    <w:rsid w:val="00DE112E"/>
    <w:rsid w:val="00DE18F6"/>
    <w:rsid w:val="00DE24AD"/>
    <w:rsid w:val="00DE39C1"/>
    <w:rsid w:val="00DE44A2"/>
    <w:rsid w:val="00DF0590"/>
    <w:rsid w:val="00DF70B9"/>
    <w:rsid w:val="00E00E03"/>
    <w:rsid w:val="00E27D92"/>
    <w:rsid w:val="00E44D60"/>
    <w:rsid w:val="00E44F13"/>
    <w:rsid w:val="00E55BDE"/>
    <w:rsid w:val="00E72260"/>
    <w:rsid w:val="00E74D70"/>
    <w:rsid w:val="00E76C32"/>
    <w:rsid w:val="00E772F7"/>
    <w:rsid w:val="00E86FC9"/>
    <w:rsid w:val="00E905EB"/>
    <w:rsid w:val="00E96AAE"/>
    <w:rsid w:val="00EA5EF9"/>
    <w:rsid w:val="00EB1777"/>
    <w:rsid w:val="00EC6C43"/>
    <w:rsid w:val="00ED1DA4"/>
    <w:rsid w:val="00EF0597"/>
    <w:rsid w:val="00F15038"/>
    <w:rsid w:val="00F57571"/>
    <w:rsid w:val="00F628FA"/>
    <w:rsid w:val="00F822A9"/>
    <w:rsid w:val="00F8272B"/>
    <w:rsid w:val="00F877D3"/>
    <w:rsid w:val="00F929A6"/>
    <w:rsid w:val="00F974F5"/>
    <w:rsid w:val="00FA757B"/>
    <w:rsid w:val="00FC002B"/>
    <w:rsid w:val="00FC1A86"/>
    <w:rsid w:val="00FF26F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A650A"/>
  </w:style>
  <w:style w:type="paragraph" w:styleId="ac">
    <w:name w:val="Balloon Text"/>
    <w:basedOn w:val="a"/>
    <w:link w:val="ad"/>
    <w:semiHidden/>
    <w:rsid w:val="00BA6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A6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5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A650A"/>
  </w:style>
  <w:style w:type="paragraph" w:styleId="af0">
    <w:name w:val="footer"/>
    <w:basedOn w:val="a"/>
    <w:link w:val="af1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A650A"/>
  </w:style>
  <w:style w:type="character" w:styleId="af2">
    <w:name w:val="annotation reference"/>
    <w:basedOn w:val="a0"/>
    <w:uiPriority w:val="99"/>
    <w:semiHidden/>
    <w:unhideWhenUsed/>
    <w:rsid w:val="00BA65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650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65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65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650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BA650A"/>
  </w:style>
  <w:style w:type="table" w:customStyle="1" w:styleId="10">
    <w:name w:val="Сетка таблицы1"/>
    <w:basedOn w:val="a1"/>
    <w:next w:val="a8"/>
    <w:rsid w:val="00BA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qFormat/>
    <w:rsid w:val="00BA650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131E-7B19-49B6-91F2-B649E933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12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200</cp:revision>
  <cp:lastPrinted>2023-11-20T05:02:00Z</cp:lastPrinted>
  <dcterms:created xsi:type="dcterms:W3CDTF">2017-01-11T04:19:00Z</dcterms:created>
  <dcterms:modified xsi:type="dcterms:W3CDTF">2023-11-20T05:02:00Z</dcterms:modified>
</cp:coreProperties>
</file>