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Томская область Асиновский район</w:t>
      </w: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НОВОКУСКОВСКОГО СЕЛЬСКОГО ПОСЕЛЕНИЯ</w:t>
      </w: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ED0781" w:rsidRPr="00080DDB" w:rsidRDefault="00ED0781" w:rsidP="00ED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0781" w:rsidRPr="00080DDB" w:rsidRDefault="006E0599" w:rsidP="00ED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9">
        <w:rPr>
          <w:rFonts w:ascii="Times New Roman" w:eastAsia="Times New Roman" w:hAnsi="Times New Roman" w:cs="Times New Roman"/>
          <w:sz w:val="24"/>
          <w:szCs w:val="24"/>
          <w:lang w:eastAsia="ru-RU"/>
        </w:rPr>
        <w:t>07.11.2023</w:t>
      </w:r>
      <w:r w:rsidR="005E299B" w:rsidRPr="006E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D0781" w:rsidRPr="006E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№ </w:t>
      </w:r>
      <w:r w:rsidRPr="006E0599">
        <w:rPr>
          <w:rFonts w:ascii="Times New Roman" w:eastAsia="Times New Roman" w:hAnsi="Times New Roman" w:cs="Times New Roman"/>
          <w:sz w:val="24"/>
          <w:szCs w:val="24"/>
          <w:lang w:eastAsia="ru-RU"/>
        </w:rPr>
        <w:t>261</w:t>
      </w: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с. </w:t>
      </w:r>
      <w:proofErr w:type="gramStart"/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Ново-Кусково</w:t>
      </w:r>
      <w:proofErr w:type="gramEnd"/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бюджетной и налоговой политики муниципального образования «Новокусковского сельское поселение» на 202</w:t>
      </w:r>
      <w:r w:rsidR="003B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C4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плановый период 20</w:t>
      </w:r>
      <w:r w:rsidR="003B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81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3B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81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</w:p>
    <w:p w:rsidR="00ED0781" w:rsidRPr="00080DDB" w:rsidRDefault="00ED0781" w:rsidP="00ED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0781" w:rsidRPr="00080DDB" w:rsidRDefault="00ED0781" w:rsidP="00ED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0781" w:rsidRPr="00080DDB" w:rsidRDefault="00ED0781" w:rsidP="00ED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 целью своевременного и качественного составления проекта бюджета муниципального образования «Новокусковское сельское поселение» на 202</w:t>
      </w:r>
      <w:r w:rsidR="003B4552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плановый период 202</w:t>
      </w:r>
      <w:r w:rsidR="003B4552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8129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202</w:t>
      </w:r>
      <w:r w:rsidR="003B4552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  <w:r w:rsidR="0081295A">
        <w:rPr>
          <w:rFonts w:ascii="Times New Roman" w:eastAsia="Times New Roman" w:hAnsi="Times New Roman" w:cs="Times New Roman"/>
          <w:sz w:val="24"/>
          <w:szCs w:val="20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в соответствии со</w:t>
      </w: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статьей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84.2</w:t>
      </w: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Бюджетного кодекса Российской Федерации, Уставом муниципального образования «Новокусковское сельское поселение»,</w:t>
      </w:r>
    </w:p>
    <w:p w:rsidR="00ED0781" w:rsidRPr="00080DDB" w:rsidRDefault="00ED0781" w:rsidP="00ED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ПОСТАНОВЛЯЮ:</w:t>
      </w:r>
    </w:p>
    <w:p w:rsidR="00ED0781" w:rsidRPr="00080DDB" w:rsidRDefault="00ED0781" w:rsidP="00ED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бюджетной и налоговой политики муниципального образования «Новокусковского сельское поселение» на 202</w:t>
      </w:r>
      <w:r w:rsidR="003B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плановый период 202</w:t>
      </w:r>
      <w:r w:rsidR="003B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81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3B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81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приложению.</w:t>
      </w:r>
    </w:p>
    <w:p w:rsidR="00ED0781" w:rsidRPr="00080DDB" w:rsidRDefault="00ED0781" w:rsidP="00ED0781">
      <w:pPr>
        <w:tabs>
          <w:tab w:val="left" w:pos="0"/>
        </w:tabs>
        <w:autoSpaceDE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 сельского   поселения </w:t>
      </w:r>
      <w:hyperlink r:id="rId5" w:history="1">
        <w:r w:rsidRPr="00080D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781" w:rsidRPr="00080DDB" w:rsidRDefault="00ED0781" w:rsidP="00ED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</w:t>
      </w: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. Контроль исполнения настоящего постановления возложить на ведущего специалиста по экономике и финансам.</w:t>
      </w:r>
    </w:p>
    <w:p w:rsidR="00ED0781" w:rsidRPr="00080DDB" w:rsidRDefault="00ED0781" w:rsidP="00ED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299B" w:rsidRDefault="005E299B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299B" w:rsidRDefault="005E299B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299B" w:rsidRDefault="005E299B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4552" w:rsidRPr="003B4552" w:rsidRDefault="003B4552" w:rsidP="003B4552">
      <w:pPr>
        <w:jc w:val="center"/>
        <w:rPr>
          <w:rFonts w:ascii="Times New Roman" w:hAnsi="Times New Roman" w:cs="Times New Roman"/>
        </w:rPr>
      </w:pPr>
      <w:r w:rsidRPr="003B4552">
        <w:rPr>
          <w:rFonts w:ascii="Times New Roman" w:hAnsi="Times New Roman" w:cs="Times New Roman"/>
        </w:rPr>
        <w:t>Глава Новокусковского сельского поселения                                       А.И. Епифанов</w:t>
      </w: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Pr="00080DDB" w:rsidRDefault="00ED0781" w:rsidP="00ED078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ED0781" w:rsidRPr="00080DDB" w:rsidRDefault="00ED0781" w:rsidP="00ED078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Ы</w:t>
      </w:r>
    </w:p>
    <w:p w:rsidR="00ED0781" w:rsidRPr="00080DDB" w:rsidRDefault="00ED0781" w:rsidP="00ED078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ED0781" w:rsidRPr="00080DDB" w:rsidRDefault="00ED0781" w:rsidP="00ED078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D0781" w:rsidRPr="00080DDB" w:rsidRDefault="00ED0781" w:rsidP="00ED078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по</w:t>
      </w:r>
      <w:r w:rsidR="00AF165E">
        <w:rPr>
          <w:rFonts w:ascii="Times New Roman" w:eastAsia="Times New Roman" w:hAnsi="Times New Roman" w:cs="Times New Roman"/>
          <w:lang w:eastAsia="ru-RU"/>
        </w:rPr>
        <w:t>с</w:t>
      </w:r>
      <w:r w:rsidRPr="00080DDB">
        <w:rPr>
          <w:rFonts w:ascii="Times New Roman" w:eastAsia="Times New Roman" w:hAnsi="Times New Roman" w:cs="Times New Roman"/>
          <w:lang w:eastAsia="ru-RU"/>
        </w:rPr>
        <w:t xml:space="preserve">еления от </w:t>
      </w:r>
      <w:r w:rsidR="009500C9">
        <w:rPr>
          <w:rFonts w:ascii="Times New Roman" w:eastAsia="Times New Roman" w:hAnsi="Times New Roman" w:cs="Times New Roman"/>
          <w:lang w:eastAsia="ru-RU"/>
        </w:rPr>
        <w:t>07</w:t>
      </w:r>
      <w:r w:rsidR="005E299B">
        <w:rPr>
          <w:rFonts w:ascii="Times New Roman" w:eastAsia="Times New Roman" w:hAnsi="Times New Roman" w:cs="Times New Roman"/>
          <w:lang w:eastAsia="ru-RU"/>
        </w:rPr>
        <w:t>.11.202</w:t>
      </w:r>
      <w:r w:rsidR="009500C9">
        <w:rPr>
          <w:rFonts w:ascii="Times New Roman" w:eastAsia="Times New Roman" w:hAnsi="Times New Roman" w:cs="Times New Roman"/>
          <w:lang w:eastAsia="ru-RU"/>
        </w:rPr>
        <w:t>3</w:t>
      </w:r>
      <w:bookmarkStart w:id="0" w:name="_GoBack"/>
      <w:bookmarkEnd w:id="0"/>
      <w:r w:rsidR="005E29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0DDB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E299B">
        <w:rPr>
          <w:rFonts w:ascii="Times New Roman" w:eastAsia="Times New Roman" w:hAnsi="Times New Roman" w:cs="Times New Roman"/>
          <w:lang w:eastAsia="ru-RU"/>
        </w:rPr>
        <w:t>2</w:t>
      </w:r>
      <w:r w:rsidR="009500C9">
        <w:rPr>
          <w:rFonts w:ascii="Times New Roman" w:eastAsia="Times New Roman" w:hAnsi="Times New Roman" w:cs="Times New Roman"/>
          <w:lang w:eastAsia="ru-RU"/>
        </w:rPr>
        <w:t>61</w:t>
      </w:r>
    </w:p>
    <w:p w:rsidR="00ED0781" w:rsidRDefault="00ED0781" w:rsidP="00ED078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24D" w:rsidRDefault="00EE686E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бюджетной и налоговой политики 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r w:rsidR="00DD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</w:t>
      </w:r>
      <w:r w:rsidR="00EC2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46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C4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="00AA6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E686E" w:rsidRDefault="00AA624D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плановый период 202</w:t>
      </w:r>
      <w:r w:rsidR="00646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C4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662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646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0C4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</w:p>
    <w:p w:rsidR="00BC0BE2" w:rsidRPr="00EE686E" w:rsidRDefault="00BC0BE2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8F4" w:rsidRPr="00B138F4" w:rsidRDefault="00B138F4" w:rsidP="00B1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F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 w:rsidR="00E951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«Но</w:t>
      </w:r>
      <w:r w:rsidR="00DD0362">
        <w:rPr>
          <w:rFonts w:ascii="Times New Roman" w:hAnsi="Times New Roman" w:cs="Times New Roman"/>
          <w:sz w:val="24"/>
          <w:szCs w:val="24"/>
        </w:rPr>
        <w:t>вокусковское</w:t>
      </w:r>
      <w:r w:rsidR="00E9515C"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Новокусковское</w:t>
      </w:r>
      <w:r w:rsidR="00E9515C">
        <w:rPr>
          <w:rFonts w:ascii="Times New Roman" w:hAnsi="Times New Roman" w:cs="Times New Roman"/>
          <w:sz w:val="24"/>
          <w:szCs w:val="24"/>
        </w:rPr>
        <w:t xml:space="preserve"> сельское поселение)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 20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646575">
        <w:rPr>
          <w:rFonts w:ascii="Times New Roman" w:hAnsi="Times New Roman" w:cs="Times New Roman"/>
          <w:sz w:val="24"/>
          <w:szCs w:val="24"/>
        </w:rPr>
        <w:t>4</w:t>
      </w:r>
      <w:r w:rsidR="000C4D51">
        <w:rPr>
          <w:rFonts w:ascii="Times New Roman" w:hAnsi="Times New Roman" w:cs="Times New Roman"/>
          <w:sz w:val="24"/>
          <w:szCs w:val="24"/>
        </w:rPr>
        <w:t xml:space="preserve"> и</w:t>
      </w:r>
      <w:r w:rsidR="00AA624D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646575">
        <w:rPr>
          <w:rFonts w:ascii="Times New Roman" w:hAnsi="Times New Roman" w:cs="Times New Roman"/>
          <w:sz w:val="24"/>
          <w:szCs w:val="24"/>
        </w:rPr>
        <w:t>5</w:t>
      </w:r>
      <w:r w:rsidR="000C4D51">
        <w:rPr>
          <w:rFonts w:ascii="Times New Roman" w:hAnsi="Times New Roman" w:cs="Times New Roman"/>
          <w:sz w:val="24"/>
          <w:szCs w:val="24"/>
        </w:rPr>
        <w:t xml:space="preserve">  и 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646575">
        <w:rPr>
          <w:rFonts w:ascii="Times New Roman" w:hAnsi="Times New Roman" w:cs="Times New Roman"/>
          <w:sz w:val="24"/>
          <w:szCs w:val="24"/>
        </w:rPr>
        <w:t>6</w:t>
      </w:r>
      <w:r w:rsidR="00EB54A7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</w:t>
      </w:r>
      <w:r w:rsidR="00662E7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характеристик и прогнозируемых параметров проекта бюджета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0D6B28">
        <w:rPr>
          <w:rFonts w:ascii="Times New Roman" w:hAnsi="Times New Roman" w:cs="Times New Roman"/>
          <w:sz w:val="24"/>
          <w:szCs w:val="24"/>
        </w:rPr>
        <w:t>4</w:t>
      </w:r>
      <w:r w:rsidR="00EC298A">
        <w:rPr>
          <w:rFonts w:ascii="Times New Roman" w:hAnsi="Times New Roman" w:cs="Times New Roman"/>
          <w:sz w:val="24"/>
          <w:szCs w:val="24"/>
        </w:rPr>
        <w:t xml:space="preserve"> </w:t>
      </w:r>
      <w:r w:rsidR="000C4D51">
        <w:rPr>
          <w:rFonts w:ascii="Times New Roman" w:hAnsi="Times New Roman" w:cs="Times New Roman"/>
          <w:sz w:val="24"/>
          <w:szCs w:val="24"/>
        </w:rPr>
        <w:t>и</w:t>
      </w:r>
      <w:r w:rsidR="00AA624D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0D6B28">
        <w:rPr>
          <w:rFonts w:ascii="Times New Roman" w:hAnsi="Times New Roman" w:cs="Times New Roman"/>
          <w:sz w:val="24"/>
          <w:szCs w:val="24"/>
        </w:rPr>
        <w:t>5</w:t>
      </w:r>
      <w:r w:rsidR="000C4D51">
        <w:rPr>
          <w:rFonts w:ascii="Times New Roman" w:hAnsi="Times New Roman" w:cs="Times New Roman"/>
          <w:sz w:val="24"/>
          <w:szCs w:val="24"/>
        </w:rPr>
        <w:t xml:space="preserve"> и 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0D6B2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C4D51">
        <w:rPr>
          <w:rFonts w:ascii="Times New Roman" w:hAnsi="Times New Roman" w:cs="Times New Roman"/>
          <w:sz w:val="24"/>
          <w:szCs w:val="24"/>
        </w:rPr>
        <w:t>ов</w:t>
      </w:r>
      <w:r w:rsidRPr="00B138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обеспечивающих устойчивость и сбалансированность бюджета </w:t>
      </w:r>
      <w:r w:rsidR="00DD0362">
        <w:rPr>
          <w:rFonts w:ascii="Times New Roman" w:hAnsi="Times New Roman" w:cs="Times New Roman"/>
          <w:sz w:val="24"/>
          <w:szCs w:val="24"/>
        </w:rPr>
        <w:t>Но</w:t>
      </w:r>
      <w:r w:rsidR="00DF15E8">
        <w:rPr>
          <w:rFonts w:ascii="Times New Roman" w:hAnsi="Times New Roman" w:cs="Times New Roman"/>
          <w:sz w:val="24"/>
          <w:szCs w:val="24"/>
        </w:rPr>
        <w:t>во</w:t>
      </w:r>
      <w:r w:rsidR="00DD0362">
        <w:rPr>
          <w:rFonts w:ascii="Times New Roman" w:hAnsi="Times New Roman" w:cs="Times New Roman"/>
          <w:sz w:val="24"/>
          <w:szCs w:val="24"/>
        </w:rPr>
        <w:t>кусковского</w:t>
      </w:r>
      <w:r w:rsidR="00E9515C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поселения.</w:t>
      </w:r>
      <w:proofErr w:type="gramEnd"/>
    </w:p>
    <w:p w:rsidR="00B138F4" w:rsidRDefault="003C64BA" w:rsidP="003C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21A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 w:rsidR="00E9515C">
        <w:rPr>
          <w:rFonts w:ascii="Times New Roman" w:hAnsi="Times New Roman" w:cs="Times New Roman"/>
          <w:sz w:val="24"/>
          <w:szCs w:val="24"/>
        </w:rPr>
        <w:t>Нов</w:t>
      </w:r>
      <w:r w:rsidR="00DD0362">
        <w:rPr>
          <w:rFonts w:ascii="Times New Roman" w:hAnsi="Times New Roman" w:cs="Times New Roman"/>
          <w:sz w:val="24"/>
          <w:szCs w:val="24"/>
        </w:rPr>
        <w:t>окусковского</w:t>
      </w:r>
      <w:r w:rsidR="00E9515C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на 20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58170A">
        <w:rPr>
          <w:rFonts w:ascii="Times New Roman" w:hAnsi="Times New Roman" w:cs="Times New Roman"/>
          <w:sz w:val="24"/>
          <w:szCs w:val="24"/>
        </w:rPr>
        <w:t>4</w:t>
      </w:r>
      <w:r w:rsidR="00662E7B">
        <w:rPr>
          <w:rFonts w:ascii="Times New Roman" w:hAnsi="Times New Roman" w:cs="Times New Roman"/>
          <w:sz w:val="24"/>
          <w:szCs w:val="24"/>
        </w:rPr>
        <w:t>-202</w:t>
      </w:r>
      <w:r w:rsidR="0058170A">
        <w:rPr>
          <w:rFonts w:ascii="Times New Roman" w:hAnsi="Times New Roman" w:cs="Times New Roman"/>
          <w:sz w:val="24"/>
          <w:szCs w:val="24"/>
        </w:rPr>
        <w:t>6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726D11">
        <w:rPr>
          <w:rFonts w:ascii="Times New Roman" w:hAnsi="Times New Roman" w:cs="Times New Roman"/>
          <w:sz w:val="24"/>
          <w:szCs w:val="24"/>
        </w:rPr>
        <w:t xml:space="preserve">год исходит из </w:t>
      </w:r>
      <w:proofErr w:type="gramStart"/>
      <w:r w:rsidR="00A34CE2">
        <w:rPr>
          <w:rFonts w:ascii="Times New Roman" w:hAnsi="Times New Roman" w:cs="Times New Roman"/>
          <w:sz w:val="24"/>
          <w:szCs w:val="24"/>
        </w:rPr>
        <w:t>установок</w:t>
      </w:r>
      <w:proofErr w:type="gramEnd"/>
      <w:r w:rsidR="00A34CE2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содержащихся </w:t>
      </w:r>
      <w:r w:rsidR="00B138F4" w:rsidRPr="008348E0">
        <w:rPr>
          <w:rFonts w:ascii="Times New Roman" w:hAnsi="Times New Roman" w:cs="Times New Roman"/>
          <w:sz w:val="24"/>
          <w:szCs w:val="24"/>
        </w:rPr>
        <w:t xml:space="preserve">в </w:t>
      </w:r>
      <w:r w:rsidR="00B138F4" w:rsidRPr="003C24DC">
        <w:rPr>
          <w:rFonts w:ascii="Times New Roman" w:hAnsi="Times New Roman" w:cs="Times New Roman"/>
          <w:sz w:val="24"/>
          <w:szCs w:val="24"/>
        </w:rPr>
        <w:t>Послании Президента Российской Федерации Федеральному собранию Российской Федерации от 1 декабря 2016 года,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задач и приоритетов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B138F4">
        <w:rPr>
          <w:rFonts w:ascii="Times New Roman" w:hAnsi="Times New Roman" w:cs="Times New Roman"/>
          <w:sz w:val="24"/>
          <w:szCs w:val="24"/>
        </w:rPr>
        <w:t xml:space="preserve"> Бюджетная и налоговая политика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8348E0">
        <w:rPr>
          <w:rFonts w:ascii="Times New Roman" w:hAnsi="Times New Roman" w:cs="Times New Roman"/>
          <w:sz w:val="24"/>
          <w:szCs w:val="24"/>
        </w:rPr>
        <w:t xml:space="preserve"> в </w:t>
      </w:r>
      <w:r w:rsidR="00EB54A7">
        <w:rPr>
          <w:rFonts w:ascii="Times New Roman" w:hAnsi="Times New Roman" w:cs="Times New Roman"/>
          <w:sz w:val="24"/>
          <w:szCs w:val="24"/>
        </w:rPr>
        <w:t>202</w:t>
      </w:r>
      <w:r w:rsidR="0058170A">
        <w:rPr>
          <w:rFonts w:ascii="Times New Roman" w:hAnsi="Times New Roman" w:cs="Times New Roman"/>
          <w:sz w:val="24"/>
          <w:szCs w:val="24"/>
        </w:rPr>
        <w:t>4</w:t>
      </w:r>
      <w:r w:rsidR="008348E0">
        <w:rPr>
          <w:rFonts w:ascii="Times New Roman" w:hAnsi="Times New Roman" w:cs="Times New Roman"/>
          <w:sz w:val="24"/>
          <w:szCs w:val="24"/>
        </w:rPr>
        <w:t xml:space="preserve"> </w:t>
      </w:r>
      <w:r w:rsidR="000C4D51">
        <w:rPr>
          <w:rFonts w:ascii="Times New Roman" w:hAnsi="Times New Roman" w:cs="Times New Roman"/>
          <w:sz w:val="24"/>
          <w:szCs w:val="24"/>
        </w:rPr>
        <w:t xml:space="preserve">и </w:t>
      </w:r>
      <w:r w:rsidR="008348E0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58170A">
        <w:rPr>
          <w:rFonts w:ascii="Times New Roman" w:hAnsi="Times New Roman" w:cs="Times New Roman"/>
          <w:sz w:val="24"/>
          <w:szCs w:val="24"/>
        </w:rPr>
        <w:t>5</w:t>
      </w:r>
      <w:r w:rsidR="000C4D51">
        <w:rPr>
          <w:rFonts w:ascii="Times New Roman" w:hAnsi="Times New Roman" w:cs="Times New Roman"/>
          <w:sz w:val="24"/>
          <w:szCs w:val="24"/>
        </w:rPr>
        <w:t xml:space="preserve"> и 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58170A">
        <w:rPr>
          <w:rFonts w:ascii="Times New Roman" w:hAnsi="Times New Roman" w:cs="Times New Roman"/>
          <w:sz w:val="24"/>
          <w:szCs w:val="24"/>
        </w:rPr>
        <w:t>6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год</w:t>
      </w:r>
      <w:r w:rsidR="003C24DC">
        <w:rPr>
          <w:rFonts w:ascii="Times New Roman" w:hAnsi="Times New Roman" w:cs="Times New Roman"/>
          <w:sz w:val="24"/>
          <w:szCs w:val="24"/>
        </w:rPr>
        <w:t>ов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направлена на обеспечение устойчивого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развития социальной и экономической стабильности сельского поселения, на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основе рационального использования имеющихся ресурсов </w:t>
      </w:r>
      <w:r w:rsid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138F4" w:rsidRPr="00B138F4">
        <w:rPr>
          <w:rFonts w:ascii="Times New Roman" w:hAnsi="Times New Roman" w:cs="Times New Roman"/>
          <w:sz w:val="24"/>
          <w:szCs w:val="24"/>
        </w:rPr>
        <w:t>.</w:t>
      </w:r>
    </w:p>
    <w:p w:rsidR="00B138F4" w:rsidRPr="00B138F4" w:rsidRDefault="003C64BA" w:rsidP="003C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38F4">
        <w:rPr>
          <w:rFonts w:ascii="Times New Roman" w:hAnsi="Times New Roman" w:cs="Times New Roman"/>
          <w:sz w:val="24"/>
          <w:szCs w:val="24"/>
        </w:rPr>
        <w:t>Бюджетн</w:t>
      </w:r>
      <w:r w:rsidR="00B0368D">
        <w:rPr>
          <w:rFonts w:ascii="Times New Roman" w:hAnsi="Times New Roman" w:cs="Times New Roman"/>
          <w:sz w:val="24"/>
          <w:szCs w:val="24"/>
        </w:rPr>
        <w:t xml:space="preserve">ая и налоговая политика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на 20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58170A">
        <w:rPr>
          <w:rFonts w:ascii="Times New Roman" w:hAnsi="Times New Roman" w:cs="Times New Roman"/>
          <w:sz w:val="24"/>
          <w:szCs w:val="24"/>
        </w:rPr>
        <w:t>4</w:t>
      </w:r>
      <w:r w:rsidR="008348E0">
        <w:rPr>
          <w:rFonts w:ascii="Times New Roman" w:hAnsi="Times New Roman" w:cs="Times New Roman"/>
          <w:sz w:val="24"/>
          <w:szCs w:val="24"/>
        </w:rPr>
        <w:t xml:space="preserve"> </w:t>
      </w:r>
      <w:r w:rsidR="000C4D51">
        <w:rPr>
          <w:rFonts w:ascii="Times New Roman" w:hAnsi="Times New Roman" w:cs="Times New Roman"/>
          <w:sz w:val="24"/>
          <w:szCs w:val="24"/>
        </w:rPr>
        <w:t>и</w:t>
      </w:r>
      <w:r w:rsidR="008348E0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58170A">
        <w:rPr>
          <w:rFonts w:ascii="Times New Roman" w:hAnsi="Times New Roman" w:cs="Times New Roman"/>
          <w:sz w:val="24"/>
          <w:szCs w:val="24"/>
        </w:rPr>
        <w:t>5</w:t>
      </w:r>
      <w:r w:rsidR="000C4D51">
        <w:rPr>
          <w:rFonts w:ascii="Times New Roman" w:hAnsi="Times New Roman" w:cs="Times New Roman"/>
          <w:sz w:val="24"/>
          <w:szCs w:val="24"/>
        </w:rPr>
        <w:t xml:space="preserve"> и 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58170A">
        <w:rPr>
          <w:rFonts w:ascii="Times New Roman" w:hAnsi="Times New Roman" w:cs="Times New Roman"/>
          <w:sz w:val="24"/>
          <w:szCs w:val="24"/>
        </w:rPr>
        <w:t>6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год</w:t>
      </w:r>
      <w:r w:rsidR="00552564">
        <w:rPr>
          <w:rFonts w:ascii="Times New Roman" w:hAnsi="Times New Roman" w:cs="Times New Roman"/>
          <w:sz w:val="24"/>
          <w:szCs w:val="24"/>
        </w:rPr>
        <w:t>ов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направлены на увеличение налоговых и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неналоговых доходов местного бюджета, повышение бюджетной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устойчивости, а также создание благоприятных условий для развития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производства, ведения предпринимательской и инвестиционной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138F4" w:rsidRPr="00B138F4" w:rsidRDefault="003C64BA" w:rsidP="00B1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Основными направлениями бюджетной политики </w:t>
      </w:r>
      <w:r w:rsidR="00DD0362" w:rsidRPr="003C64BA">
        <w:rPr>
          <w:rFonts w:ascii="Times New Roman" w:hAnsi="Times New Roman" w:cs="Times New Roman"/>
          <w:sz w:val="24"/>
          <w:szCs w:val="24"/>
          <w:u w:val="single"/>
        </w:rPr>
        <w:t>Новокусковского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на 20</w:t>
      </w:r>
      <w:r w:rsidR="00EC298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95A5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56A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4D51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8348E0">
        <w:rPr>
          <w:rFonts w:ascii="Times New Roman" w:hAnsi="Times New Roman" w:cs="Times New Roman"/>
          <w:sz w:val="24"/>
          <w:szCs w:val="24"/>
          <w:u w:val="single"/>
        </w:rPr>
        <w:t xml:space="preserve"> плановый период 202</w:t>
      </w:r>
      <w:r w:rsidR="00395A5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C4D51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662E7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395A5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62E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0C4D51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являются</w:t>
      </w:r>
      <w:r w:rsidR="00B138F4" w:rsidRPr="00B138F4">
        <w:rPr>
          <w:rFonts w:ascii="Times New Roman" w:hAnsi="Times New Roman" w:cs="Times New Roman"/>
          <w:sz w:val="24"/>
          <w:szCs w:val="24"/>
        </w:rPr>
        <w:t>: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 бюджета сельского поселения, в условиях ограниченности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доходных источников;</w:t>
      </w:r>
    </w:p>
    <w:p w:rsid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бюджета;</w:t>
      </w:r>
    </w:p>
    <w:p w:rsidR="00B0368D" w:rsidRDefault="00B0368D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достигнутого уровня объема доходной части бюджета </w:t>
      </w:r>
      <w:r w:rsidR="00DD0362"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в целях обеспечения стабильного исполнения расходной части бюджета сельского поселения;</w:t>
      </w:r>
    </w:p>
    <w:p w:rsidR="00B0368D" w:rsidRPr="00B138F4" w:rsidRDefault="00B0368D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услуг для обеспечения муниципальных нужд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исключение необоснованного завышения цен и заключения контрактов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недобросовестными поставщиками (подрядчиками, исполнителями);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разграничения полномочий между уровнями власти;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стимулирование роста частных инвестиций в развитие социально-инженерной инфраструктуры </w:t>
      </w:r>
      <w:r w:rsidR="00DD0362"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реализация муниципальных программ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поселения;</w:t>
      </w:r>
    </w:p>
    <w:p w:rsid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lastRenderedPageBreak/>
        <w:t>- обеспечение эффективности управления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собственностью и увеличен</w:t>
      </w:r>
      <w:r w:rsidR="00B0368D">
        <w:rPr>
          <w:rFonts w:ascii="Times New Roman" w:hAnsi="Times New Roman" w:cs="Times New Roman"/>
          <w:sz w:val="24"/>
          <w:szCs w:val="24"/>
        </w:rPr>
        <w:t xml:space="preserve">ием доходов от ее использования. </w:t>
      </w:r>
    </w:p>
    <w:p w:rsidR="003A3ECC" w:rsidRDefault="003C64BA" w:rsidP="00AF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368D">
        <w:rPr>
          <w:rFonts w:ascii="Times New Roman" w:hAnsi="Times New Roman" w:cs="Times New Roman"/>
          <w:sz w:val="24"/>
          <w:szCs w:val="24"/>
        </w:rPr>
        <w:t xml:space="preserve"> Бюджет Нов</w:t>
      </w:r>
      <w:r w:rsidR="00DD0362">
        <w:rPr>
          <w:rFonts w:ascii="Times New Roman" w:hAnsi="Times New Roman" w:cs="Times New Roman"/>
          <w:sz w:val="24"/>
          <w:szCs w:val="24"/>
        </w:rPr>
        <w:t>окусковского</w:t>
      </w:r>
      <w:r w:rsidR="00EC298A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E51782">
        <w:rPr>
          <w:rFonts w:ascii="Times New Roman" w:hAnsi="Times New Roman" w:cs="Times New Roman"/>
          <w:sz w:val="24"/>
          <w:szCs w:val="24"/>
        </w:rPr>
        <w:t>4</w:t>
      </w:r>
      <w:r w:rsidR="00EC298A">
        <w:rPr>
          <w:rFonts w:ascii="Times New Roman" w:hAnsi="Times New Roman" w:cs="Times New Roman"/>
          <w:sz w:val="24"/>
          <w:szCs w:val="24"/>
        </w:rPr>
        <w:t xml:space="preserve"> </w:t>
      </w:r>
      <w:r w:rsidR="0081295A">
        <w:rPr>
          <w:rFonts w:ascii="Times New Roman" w:hAnsi="Times New Roman" w:cs="Times New Roman"/>
          <w:sz w:val="24"/>
          <w:szCs w:val="24"/>
        </w:rPr>
        <w:t>и</w:t>
      </w:r>
      <w:r w:rsidR="008348E0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E51782">
        <w:rPr>
          <w:rFonts w:ascii="Times New Roman" w:hAnsi="Times New Roman" w:cs="Times New Roman"/>
          <w:sz w:val="24"/>
          <w:szCs w:val="24"/>
        </w:rPr>
        <w:t>5</w:t>
      </w:r>
      <w:r w:rsidR="0081295A">
        <w:rPr>
          <w:rFonts w:ascii="Times New Roman" w:hAnsi="Times New Roman" w:cs="Times New Roman"/>
          <w:sz w:val="24"/>
          <w:szCs w:val="24"/>
        </w:rPr>
        <w:t xml:space="preserve"> и 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E51782">
        <w:rPr>
          <w:rFonts w:ascii="Times New Roman" w:hAnsi="Times New Roman" w:cs="Times New Roman"/>
          <w:sz w:val="24"/>
          <w:szCs w:val="24"/>
        </w:rPr>
        <w:t>6</w:t>
      </w:r>
      <w:r w:rsidR="00B0368D">
        <w:rPr>
          <w:rFonts w:ascii="Times New Roman" w:hAnsi="Times New Roman" w:cs="Times New Roman"/>
          <w:sz w:val="24"/>
          <w:szCs w:val="24"/>
        </w:rPr>
        <w:t xml:space="preserve"> год</w:t>
      </w:r>
      <w:r w:rsidR="0081295A">
        <w:rPr>
          <w:rFonts w:ascii="Times New Roman" w:hAnsi="Times New Roman" w:cs="Times New Roman"/>
          <w:sz w:val="24"/>
          <w:szCs w:val="24"/>
        </w:rPr>
        <w:t>ов</w:t>
      </w:r>
      <w:r w:rsidR="00B0368D">
        <w:rPr>
          <w:rFonts w:ascii="Times New Roman" w:hAnsi="Times New Roman" w:cs="Times New Roman"/>
          <w:sz w:val="24"/>
          <w:szCs w:val="24"/>
        </w:rPr>
        <w:t xml:space="preserve"> состоит в том, что он должен обеспечить </w:t>
      </w:r>
      <w:r w:rsidR="00AF3570">
        <w:rPr>
          <w:rFonts w:ascii="Times New Roman" w:hAnsi="Times New Roman" w:cs="Times New Roman"/>
          <w:sz w:val="24"/>
          <w:szCs w:val="24"/>
        </w:rPr>
        <w:t>безусловное исполнение действующих расходных обязательств.</w:t>
      </w:r>
      <w:r w:rsid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F3570" w:rsidRPr="00AF3570" w:rsidRDefault="003A3ECC" w:rsidP="00AF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570"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 бюджетная политика в области доходов</w:t>
      </w:r>
      <w:r w:rsidR="00A3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F3570"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B138F4" w:rsidRPr="00B138F4" w:rsidRDefault="003A3ECC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4CE2">
        <w:rPr>
          <w:rFonts w:ascii="Times New Roman" w:hAnsi="Times New Roman" w:cs="Times New Roman"/>
          <w:sz w:val="24"/>
          <w:szCs w:val="24"/>
        </w:rPr>
        <w:t xml:space="preserve">  </w:t>
      </w:r>
      <w:r w:rsidR="003C6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Основными направлениями 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налоговой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политики </w:t>
      </w:r>
      <w:r w:rsidR="00DD0362" w:rsidRPr="003C64BA">
        <w:rPr>
          <w:rFonts w:ascii="Times New Roman" w:hAnsi="Times New Roman" w:cs="Times New Roman"/>
          <w:sz w:val="24"/>
          <w:szCs w:val="24"/>
          <w:u w:val="single"/>
        </w:rPr>
        <w:t>Новокусковского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сельского </w:t>
      </w:r>
      <w:r w:rsidR="00932686" w:rsidRPr="003C64BA">
        <w:rPr>
          <w:rFonts w:ascii="Times New Roman" w:hAnsi="Times New Roman" w:cs="Times New Roman"/>
          <w:sz w:val="24"/>
          <w:szCs w:val="24"/>
          <w:u w:val="single"/>
        </w:rPr>
        <w:t>поселения на 20</w:t>
      </w:r>
      <w:r w:rsidR="00F821A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A160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C29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48E0">
        <w:rPr>
          <w:rFonts w:ascii="Times New Roman" w:hAnsi="Times New Roman" w:cs="Times New Roman"/>
          <w:sz w:val="24"/>
          <w:szCs w:val="24"/>
          <w:u w:val="single"/>
        </w:rPr>
        <w:t>и плановый период 20</w:t>
      </w:r>
      <w:r w:rsidR="00EB54A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A160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1295A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662E7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A160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B54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81295A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являются</w:t>
      </w:r>
      <w:r w:rsidR="00B138F4" w:rsidRPr="00B138F4">
        <w:rPr>
          <w:rFonts w:ascii="Times New Roman" w:hAnsi="Times New Roman" w:cs="Times New Roman"/>
          <w:sz w:val="24"/>
          <w:szCs w:val="24"/>
        </w:rPr>
        <w:t>:</w:t>
      </w:r>
    </w:p>
    <w:p w:rsidR="003A3ECC" w:rsidRDefault="00A34CE2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138F4" w:rsidRPr="00B138F4">
        <w:rPr>
          <w:rFonts w:ascii="Times New Roman" w:hAnsi="Times New Roman" w:cs="Times New Roman"/>
          <w:sz w:val="24"/>
          <w:szCs w:val="24"/>
        </w:rPr>
        <w:t>неизменность налоговой нагрузки, обеспечивающей бюджетную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устойчивость в среднесро</w:t>
      </w:r>
      <w:r w:rsidR="003A3ECC">
        <w:rPr>
          <w:rFonts w:ascii="Times New Roman" w:hAnsi="Times New Roman" w:cs="Times New Roman"/>
          <w:sz w:val="24"/>
          <w:szCs w:val="24"/>
        </w:rPr>
        <w:t>чной и долгосрочной перспективе</w:t>
      </w:r>
      <w:r w:rsidR="00932686">
        <w:rPr>
          <w:rFonts w:ascii="Times New Roman" w:hAnsi="Times New Roman" w:cs="Times New Roman"/>
          <w:sz w:val="24"/>
          <w:szCs w:val="24"/>
        </w:rPr>
        <w:t>;</w:t>
      </w:r>
    </w:p>
    <w:p w:rsidR="003A3ECC" w:rsidRDefault="003A3ECC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 w:rsidR="00DD0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для этой цели разнообразных и взаимовыгодных форм сотрудничества с налогоплательщиками;</w:t>
      </w:r>
    </w:p>
    <w:p w:rsidR="003A3ECC" w:rsidRDefault="003A3ECC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3A3ECC" w:rsidRDefault="003A3ECC" w:rsidP="003A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едставляющими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3A3ECC" w:rsidRPr="00B138F4" w:rsidRDefault="003A3ECC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формированию и постановке на кадастровый учет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разработка и реализация мер направленных на поддержку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малого и среднего бизнеса;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расширение мероприятий по мобилизации дополнительных налоговых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ECC">
        <w:rPr>
          <w:rFonts w:ascii="Times New Roman" w:hAnsi="Times New Roman" w:cs="Times New Roman"/>
          <w:sz w:val="24"/>
          <w:szCs w:val="24"/>
        </w:rPr>
        <w:t xml:space="preserve">поступлений в бюджет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поселения, сокращению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объемов зад</w:t>
      </w:r>
      <w:r w:rsidR="00932686">
        <w:rPr>
          <w:rFonts w:ascii="Times New Roman" w:hAnsi="Times New Roman" w:cs="Times New Roman"/>
          <w:sz w:val="24"/>
          <w:szCs w:val="24"/>
        </w:rPr>
        <w:t>олженности по налоговым доходам.</w:t>
      </w:r>
    </w:p>
    <w:p w:rsidR="003A3ECC" w:rsidRDefault="003A3ECC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3570"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A34CE2" w:rsidRDefault="003A3ECC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4CE2">
        <w:rPr>
          <w:rFonts w:ascii="Times New Roman" w:hAnsi="Times New Roman" w:cs="Times New Roman"/>
          <w:sz w:val="24"/>
          <w:szCs w:val="24"/>
        </w:rPr>
        <w:t xml:space="preserve">     </w:t>
      </w:r>
      <w:r w:rsidR="00AF3570"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целей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A34CE2" w:rsidRDefault="00A34CE2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570"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A34CE2" w:rsidRDefault="00AF3570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AF3570" w:rsidRPr="00A34CE2" w:rsidRDefault="00AF3570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A34CE2" w:rsidRPr="00A34CE2" w:rsidRDefault="00AF3570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ECC">
        <w:rPr>
          <w:lang w:eastAsia="ru-RU"/>
        </w:rPr>
        <w:t xml:space="preserve">-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A34CE2" w:rsidRPr="00A34CE2" w:rsidRDefault="00AF3570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контроля за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</w:t>
      </w:r>
      <w:r w:rsidR="00932686">
        <w:rPr>
          <w:rFonts w:ascii="Times New Roman" w:hAnsi="Times New Roman" w:cs="Times New Roman"/>
          <w:sz w:val="24"/>
          <w:szCs w:val="24"/>
          <w:lang w:eastAsia="ru-RU"/>
        </w:rPr>
        <w:t>за землю на показатель инфляции.</w:t>
      </w:r>
    </w:p>
    <w:p w:rsidR="00AF3570" w:rsidRDefault="00A34CE2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AF3570" w:rsidRPr="00A34CE2"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A34CE2" w:rsidRDefault="00A34CE2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Реализация положений Основных направлений бюджетной и налоговой политики Нов</w:t>
      </w:r>
      <w:r w:rsidR="00DD0362">
        <w:rPr>
          <w:rFonts w:ascii="Times New Roman" w:hAnsi="Times New Roman" w:cs="Times New Roman"/>
          <w:sz w:val="24"/>
          <w:szCs w:val="24"/>
          <w:lang w:eastAsia="ru-RU"/>
        </w:rPr>
        <w:t xml:space="preserve">окусковского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на 20</w:t>
      </w:r>
      <w:r w:rsidR="00F821A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5178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821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295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56A96">
        <w:rPr>
          <w:rFonts w:ascii="Times New Roman" w:hAnsi="Times New Roman" w:cs="Times New Roman"/>
          <w:sz w:val="24"/>
          <w:szCs w:val="24"/>
          <w:lang w:eastAsia="ru-RU"/>
        </w:rPr>
        <w:t xml:space="preserve"> пл</w:t>
      </w:r>
      <w:r w:rsidR="008348E0">
        <w:rPr>
          <w:rFonts w:ascii="Times New Roman" w:hAnsi="Times New Roman" w:cs="Times New Roman"/>
          <w:sz w:val="24"/>
          <w:szCs w:val="24"/>
          <w:lang w:eastAsia="ru-RU"/>
        </w:rPr>
        <w:t>ановый период 202</w:t>
      </w:r>
      <w:r w:rsidR="00E5178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C4D5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662E7B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E51782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81295A">
        <w:rPr>
          <w:rFonts w:ascii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обеспечить устойчивость и сбалансированность бюджета и исполнить все намеченные обязательства перед жителями сельского поселения.</w:t>
      </w:r>
    </w:p>
    <w:p w:rsidR="00AF3570" w:rsidRPr="00A34CE2" w:rsidRDefault="00A34CE2" w:rsidP="00A34C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sectPr w:rsidR="00AF3570" w:rsidRPr="00A34CE2" w:rsidSect="0023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86E"/>
    <w:rsid w:val="00056A96"/>
    <w:rsid w:val="00081B15"/>
    <w:rsid w:val="000C4D51"/>
    <w:rsid w:val="000D6B28"/>
    <w:rsid w:val="000E1B40"/>
    <w:rsid w:val="001A1602"/>
    <w:rsid w:val="002347AC"/>
    <w:rsid w:val="00354241"/>
    <w:rsid w:val="003619D2"/>
    <w:rsid w:val="00395A5F"/>
    <w:rsid w:val="003A1FB5"/>
    <w:rsid w:val="003A3ECC"/>
    <w:rsid w:val="003B4552"/>
    <w:rsid w:val="003C24DC"/>
    <w:rsid w:val="003C64BA"/>
    <w:rsid w:val="00514444"/>
    <w:rsid w:val="00552564"/>
    <w:rsid w:val="0058170A"/>
    <w:rsid w:val="005A525F"/>
    <w:rsid w:val="005E299B"/>
    <w:rsid w:val="00646575"/>
    <w:rsid w:val="00662E7B"/>
    <w:rsid w:val="006E0599"/>
    <w:rsid w:val="00724868"/>
    <w:rsid w:val="00726D11"/>
    <w:rsid w:val="007A2AB0"/>
    <w:rsid w:val="0081295A"/>
    <w:rsid w:val="00814A49"/>
    <w:rsid w:val="008348E0"/>
    <w:rsid w:val="00891ACA"/>
    <w:rsid w:val="00932686"/>
    <w:rsid w:val="009500C9"/>
    <w:rsid w:val="00970AF0"/>
    <w:rsid w:val="00991508"/>
    <w:rsid w:val="00A34CE2"/>
    <w:rsid w:val="00AA624D"/>
    <w:rsid w:val="00AF165E"/>
    <w:rsid w:val="00AF3570"/>
    <w:rsid w:val="00AF7048"/>
    <w:rsid w:val="00B0368D"/>
    <w:rsid w:val="00B138F4"/>
    <w:rsid w:val="00BC0BE2"/>
    <w:rsid w:val="00C12315"/>
    <w:rsid w:val="00D36D6B"/>
    <w:rsid w:val="00D4178A"/>
    <w:rsid w:val="00DB71A0"/>
    <w:rsid w:val="00DD0362"/>
    <w:rsid w:val="00DF15E8"/>
    <w:rsid w:val="00E51782"/>
    <w:rsid w:val="00E9515C"/>
    <w:rsid w:val="00E96890"/>
    <w:rsid w:val="00EB54A7"/>
    <w:rsid w:val="00EC298A"/>
    <w:rsid w:val="00ED0781"/>
    <w:rsid w:val="00EE686E"/>
    <w:rsid w:val="00F1598F"/>
    <w:rsid w:val="00F821AD"/>
    <w:rsid w:val="00F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character" w:customStyle="1" w:styleId="grame">
    <w:name w:val="grame"/>
    <w:basedOn w:val="a0"/>
    <w:rsid w:val="003C6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Пользователь</cp:lastModifiedBy>
  <cp:revision>48</cp:revision>
  <cp:lastPrinted>2022-12-01T07:30:00Z</cp:lastPrinted>
  <dcterms:created xsi:type="dcterms:W3CDTF">2017-11-22T08:45:00Z</dcterms:created>
  <dcterms:modified xsi:type="dcterms:W3CDTF">2023-11-20T02:35:00Z</dcterms:modified>
</cp:coreProperties>
</file>