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8E" w:rsidRPr="00F16C8E" w:rsidRDefault="00F16C8E" w:rsidP="00F16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F16C8E" w:rsidRPr="00F16C8E" w:rsidRDefault="00F16C8E" w:rsidP="00F16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F16C8E" w:rsidRPr="00F16C8E" w:rsidRDefault="00F16C8E" w:rsidP="00F16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F16C8E" w:rsidRPr="00F16C8E" w:rsidRDefault="00F16C8E" w:rsidP="00F16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C8E" w:rsidRDefault="00F16C8E" w:rsidP="00F16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16C8E" w:rsidRPr="00F16C8E" w:rsidRDefault="00F16C8E" w:rsidP="00F16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27.08.2018 № 181)</w:t>
      </w:r>
    </w:p>
    <w:p w:rsidR="00F16C8E" w:rsidRPr="00F16C8E" w:rsidRDefault="00F16C8E" w:rsidP="00F16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16C8E" w:rsidRPr="00F16C8E" w:rsidRDefault="00F16C8E" w:rsidP="00F16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11.11.2015                                                                                                                            № 226</w:t>
      </w:r>
    </w:p>
    <w:p w:rsidR="00F16C8E" w:rsidRPr="00F16C8E" w:rsidRDefault="00F16C8E" w:rsidP="00F16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F16C8E" w:rsidRPr="00F16C8E" w:rsidRDefault="00F16C8E" w:rsidP="00F16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Правил нормировании в сфере закупок товаров, работ, услуг для обеспечения муниципальных нужд муниципального образования </w:t>
      </w:r>
    </w:p>
    <w:p w:rsidR="00F16C8E" w:rsidRPr="00F16C8E" w:rsidRDefault="00F16C8E" w:rsidP="00F16C8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«Новокусковское сельское поселение»</w:t>
      </w:r>
    </w:p>
    <w:p w:rsidR="00F16C8E" w:rsidRPr="00F16C8E" w:rsidRDefault="00F16C8E" w:rsidP="00F16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</w:p>
    <w:p w:rsidR="00F16C8E" w:rsidRPr="00F16C8E" w:rsidRDefault="00F16C8E" w:rsidP="00F16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F16C8E" w:rsidRPr="00F16C8E" w:rsidRDefault="00F16C8E" w:rsidP="00F16C8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6C8E" w:rsidRPr="00F16C8E" w:rsidRDefault="00F16C8E" w:rsidP="00F16C8E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Правила нормировании в сфере </w:t>
      </w:r>
      <w:proofErr w:type="gramStart"/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  товаров</w:t>
      </w:r>
      <w:proofErr w:type="gramEnd"/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работ, услуг для обеспечения муниципальных нужд муниципального образования «Новокусковское сельское поселение» согласно приложению.</w:t>
      </w:r>
    </w:p>
    <w:p w:rsidR="00F16C8E" w:rsidRPr="00F16C8E" w:rsidRDefault="00F16C8E" w:rsidP="00F16C8E">
      <w:pPr>
        <w:spacing w:after="0" w:line="240" w:lineRule="auto"/>
        <w:ind w:right="-2" w:firstLine="540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Pr="00F16C8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4" w:history="1">
        <w:r w:rsidRPr="00F16C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www.nkselp.asino.ru</w:t>
        </w:r>
      </w:hyperlink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16C8E" w:rsidRPr="00F16C8E" w:rsidRDefault="00F16C8E" w:rsidP="00F16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даты его официального опубликования.</w:t>
      </w:r>
    </w:p>
    <w:p w:rsidR="00F16C8E" w:rsidRPr="00F16C8E" w:rsidRDefault="00F16C8E" w:rsidP="00F16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исполнения настоящего постановления возложить на ведущего специалиста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экономике и финансам.</w:t>
      </w:r>
    </w:p>
    <w:p w:rsidR="00F16C8E" w:rsidRPr="00F16C8E" w:rsidRDefault="00F16C8E" w:rsidP="00F16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C8E" w:rsidRPr="00F16C8E" w:rsidRDefault="00F16C8E" w:rsidP="00F16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C8E" w:rsidRPr="00F16C8E" w:rsidRDefault="00F16C8E" w:rsidP="00F16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F16C8E" w:rsidRPr="00F16C8E" w:rsidRDefault="00F16C8E" w:rsidP="00F16C8E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</w:t>
      </w:r>
      <w:proofErr w:type="gramStart"/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администрации)   </w:t>
      </w:r>
      <w:proofErr w:type="gramEnd"/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А.В. Карпенко</w:t>
      </w: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F16C8E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постановлению </w:t>
      </w: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F16C8E">
        <w:rPr>
          <w:rFonts w:ascii="Times New Roman" w:eastAsia="Times New Roman" w:hAnsi="Times New Roman" w:cs="Times New Roman"/>
          <w:lang w:eastAsia="ru-RU"/>
        </w:rPr>
        <w:t xml:space="preserve">Администрации Новокусковского </w:t>
      </w: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F16C8E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F16C8E">
        <w:rPr>
          <w:rFonts w:ascii="Times New Roman" w:eastAsia="Times New Roman" w:hAnsi="Times New Roman" w:cs="Times New Roman"/>
          <w:lang w:eastAsia="ru-RU"/>
        </w:rPr>
        <w:t>от 11.11.2015 № 226</w:t>
      </w: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</w:p>
    <w:p w:rsidR="00F16C8E" w:rsidRPr="00F16C8E" w:rsidRDefault="00F16C8E" w:rsidP="00F16C8E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нормирования в сфере закупок товаров, работ, услуг для обеспечения муниципальных нужд муниципального образования «Новокусковское сельское поселение»</w:t>
      </w:r>
    </w:p>
    <w:p w:rsidR="00F16C8E" w:rsidRPr="00F16C8E" w:rsidRDefault="00F16C8E" w:rsidP="00F16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16C8E" w:rsidRPr="00F16C8E" w:rsidRDefault="00F16C8E" w:rsidP="00F16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1.Общие положения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1.1. Правила нормирования в сфере закупок товаров, работ, услуг для обеспечения муниципальных нужд муниципального образования «Новокусковское сельское поселение» (далее  – Правила) определяют требования к порядку разработки, содержанию, принятию и исполнению правовых актов о нормировании в сфере закупок товаров, работ, услуг органов местного самоуправления Новокусковского сельского поселения, являющихся главным распорядителем бюджетных средств Новокусковского сельского поселения, осуществляющим функции и полномочия учредителя, в подведомственности которых находится соответствующий заказчик (далее – главные распорядители бюджетных средств).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 Финансирование разработки правовых актов главных распорядителей бюджетных средств о нормировании в сфере закупок осуществляется за счет средств местного бюджета.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В настоящих Правилах используются следующие термины и определения: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органов;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заказчики – органы местного самоуправления, их территориальные органы (подразделения), подведомственные казенные и бюджетные учреждения, а также автономные учреждения и государственные унитарные предприятия, на которые распространяются положения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конечные потребители – физические лица, в целях </w:t>
      </w:r>
      <w:proofErr w:type="gramStart"/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удовлетворения потребностей</w:t>
      </w:r>
      <w:proofErr w:type="gramEnd"/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которых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 и Томской области.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Требования к разработке правовых актов о нормировании в сфере закупок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 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 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бюджетных средств. В состав комиссии включаются представители заказчиков, подведомственных главному распорядителю бюджетных средств.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 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подлежат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сведения о разработчике проекта правового акта о нормировании в сфере закупок;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нормативное обоснование разработки правового акта о нормировании в сфере закупок;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цели и задачи разработки проекта правового акта о нормировании в сфере закупок;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4) 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сведения о порядке контроля за исполнением правового акта о нормировании в сфере закупок;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сведения о взаимосвязи разработанного проекта правового акта с иными нормативными правовыми актами;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иные сведения (по усмотрению главного распорядителя бюджетных средств).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 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муниципальных, с учетом следующих особенностей: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проекта правового акта о нормировании в сфере закупок.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и 2.4 настоящих Правил. 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2.12. 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официальном сайте Новокусковского сельского поселения в информационно-телекоммуникационной сети «Интернет».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2.13. В случае если по решению главного распорядителя бюджетных средств 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F16C8E" w:rsidRPr="00F16C8E" w:rsidRDefault="00F16C8E" w:rsidP="00F16C8E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Требования к содержанию правового акта о нормировании в сфере закупок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 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</w:t>
      </w: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 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Российской Федерации.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 При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наличие (отсутствие) факта закупки излишнего товара, работ, услуг за предыдущий двухлетний период;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 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 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 При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3.7. 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3.8. 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3.9. 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3.10. 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3.11. При формировании предельной цены товаров, работ, услуг могут использоваться: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данные государственной статистической отчетности;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данные реестра контрактов;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информация о ценах производителей;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иные источники информации.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3.12. Правовой акт о нормировании в сфере закупок может содержать нормативные затраты на обеспечение функций заказчиков.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3.13. 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3.14. 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F16C8E" w:rsidRPr="00F16C8E" w:rsidRDefault="00F16C8E" w:rsidP="00F16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3.15. 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F16C8E" w:rsidRPr="00F16C8E" w:rsidRDefault="00F16C8E" w:rsidP="00F16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5562"/>
          <w:sz w:val="24"/>
          <w:szCs w:val="24"/>
          <w:lang w:eastAsia="ru-RU"/>
        </w:rPr>
      </w:pPr>
    </w:p>
    <w:p w:rsidR="00F16C8E" w:rsidRPr="00F16C8E" w:rsidRDefault="00F16C8E" w:rsidP="00F16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Правила формирования перечня товаров, работ, услуг, подлежащих </w:t>
      </w:r>
    </w:p>
    <w:p w:rsidR="00F16C8E" w:rsidRPr="00F16C8E" w:rsidRDefault="00F16C8E" w:rsidP="00F16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обязательному нормированию</w:t>
      </w:r>
    </w:p>
    <w:p w:rsidR="00F16C8E" w:rsidRPr="00F16C8E" w:rsidRDefault="00F16C8E" w:rsidP="00F16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4.1. Перечень товаров, работ, услуг, подлежащих обязательному нормированию (далее  – Перечень)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Перечень товаров, работ, услуг для обеспечения муниципальных нужд, подлежащих обязательному нормированию, утверждается, соответственно, Администрацией Новокусковского сельского поселения по форме согласно приложению 1 к настоящим Правилам. </w:t>
      </w: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4.3. Перечень формируется по группам «Товары», «Работы», «Услуги» и содержит: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код общероссийских классификаторов и каталогов товаров, работ и услуг для обеспечения муниципальных нужд;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наименование товара, работы, услуги;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3) функциональное назначение товара, работы, услуги;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наименование органа местного самоуправления, который утверждает требования к приобретаемым товарам, работам, услугам.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Товары, работы, услуги включаются в Перечень в следующих случаях: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необходимо стимулировать (ограничить) спрос на товары, работы, услуги и развивать (сужать) рынки таких товаров, работ, услуг;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товар, работа, услуга является </w:t>
      </w:r>
      <w:proofErr w:type="spellStart"/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комплиментарным</w:t>
      </w:r>
      <w:proofErr w:type="spellEnd"/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заменителем товара, работы, услуги, которые подлежать обязательному нормированию. 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муниципальных нужд, утвержденных в установленном порядке. 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Функциональные требования товара, работ, услуг определяется целями и условиями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 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величинах.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Проекты правовых актов и утвержденные правовые акты, устанавливающие Перечень товаров, работ, услуг, подлежащих обязательному нормированию, а также утвержденные акты, подлежат размещению в единой информационной системе.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Перечень товаров, работ, услуг, подлежащих обязательному нормированию, подлежат пересмотру в случае: 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появления новых товаров, работ, услуг, которые могут более эффективно (с меньшими затратами) удовлетворять нужды заказчиков; 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F16C8E" w:rsidRPr="00F16C8E" w:rsidRDefault="00F16C8E" w:rsidP="00F16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Внесение изменений в правовые акты поселения,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F16C8E" w:rsidRPr="00F16C8E" w:rsidRDefault="00F16C8E" w:rsidP="00F16C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E" w:rsidRPr="00F16C8E" w:rsidRDefault="00F16C8E" w:rsidP="00F16C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1</w:t>
      </w:r>
    </w:p>
    <w:p w:rsidR="00F16C8E" w:rsidRPr="00F16C8E" w:rsidRDefault="00F16C8E" w:rsidP="00F16C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6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перечня товаров, работ, услуг, подлежащих обязательному нормированию</w:t>
      </w:r>
    </w:p>
    <w:tbl>
      <w:tblPr>
        <w:tblW w:w="933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1544"/>
        <w:gridCol w:w="1635"/>
        <w:gridCol w:w="1720"/>
        <w:gridCol w:w="1277"/>
        <w:gridCol w:w="1613"/>
      </w:tblGrid>
      <w:tr w:rsidR="00F16C8E" w:rsidRPr="00F16C8E" w:rsidTr="002340DF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товара, работы, услуги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lang w:eastAsia="ru-RU"/>
              </w:rPr>
              <w:t>Функциональное назначение товара, работы, услуги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lang w:eastAsia="ru-RU"/>
              </w:rPr>
              <w:t>Единицы измерения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lang w:eastAsia="ru-RU"/>
              </w:rPr>
              <w:t>орган местного самоуправления, утверждающий требования к приобретаемым товарам работам услугам</w:t>
            </w:r>
          </w:p>
        </w:tc>
      </w:tr>
      <w:tr w:rsidR="00F16C8E" w:rsidRPr="00F16C8E" w:rsidTr="002340DF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6C8E" w:rsidRPr="00F16C8E" w:rsidTr="002340DF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6C8E" w:rsidRPr="00F16C8E" w:rsidTr="002340DF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6C8E" w:rsidRPr="00F16C8E" w:rsidTr="002340DF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6C8E" w:rsidRPr="00F16C8E" w:rsidTr="002340DF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6C8E" w:rsidRPr="00F16C8E" w:rsidTr="002340DF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6C8E" w:rsidRPr="00F16C8E" w:rsidTr="002340DF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6C8E" w:rsidRPr="00F16C8E" w:rsidTr="002340DF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6C8E" w:rsidRPr="00F16C8E" w:rsidTr="002340DF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6C8E" w:rsidRPr="00F16C8E" w:rsidTr="002340DF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C8E" w:rsidRPr="00F16C8E" w:rsidRDefault="00F16C8E" w:rsidP="00F16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16C8E" w:rsidRPr="00F16C8E" w:rsidRDefault="00F16C8E" w:rsidP="00F16C8E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0AC" w:rsidRDefault="000210AC"/>
    <w:sectPr w:rsidR="000210AC" w:rsidSect="00680B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C3"/>
    <w:rsid w:val="000210AC"/>
    <w:rsid w:val="00B923C3"/>
    <w:rsid w:val="00F1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8DA5E-3BBC-482A-86DF-A2C0C700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3326</Words>
  <Characters>18959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2018-08-27T07:37:00Z</dcterms:created>
  <dcterms:modified xsi:type="dcterms:W3CDTF">2018-08-27T07:40:00Z</dcterms:modified>
</cp:coreProperties>
</file>