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202A7B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202A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372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A7372" w:rsidRPr="000A7372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73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редакции решения от 26.08.2019 № 111)</w:t>
      </w:r>
    </w:p>
    <w:p w:rsidR="000A7372" w:rsidRPr="00202A7B" w:rsidRDefault="000A7372" w:rsidP="000A73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23.05.2019                                                                                                                             № 97</w:t>
      </w: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02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</w:t>
      </w:r>
      <w:proofErr w:type="spellEnd"/>
      <w:r w:rsidRPr="00202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-Кусково</w:t>
      </w: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имущества</w:t>
      </w:r>
    </w:p>
    <w:p w:rsidR="000A7372" w:rsidRPr="00202A7B" w:rsidRDefault="000A7372" w:rsidP="000A73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«Новокусковское сельское поселение» </w:t>
      </w:r>
    </w:p>
    <w:p w:rsidR="000A7372" w:rsidRPr="00202A7B" w:rsidRDefault="000A7372" w:rsidP="000A73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</w:t>
      </w:r>
    </w:p>
    <w:p w:rsidR="000A7372" w:rsidRPr="00202A7B" w:rsidRDefault="000A7372" w:rsidP="000A7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202A7B">
        <w:rPr>
          <w:rFonts w:ascii="Calibri" w:eastAsia="Calibri" w:hAnsi="Calibri" w:cs="Times New Roman"/>
          <w:sz w:val="24"/>
          <w:szCs w:val="24"/>
        </w:rPr>
        <w:t xml:space="preserve"> </w:t>
      </w:r>
      <w:r w:rsidRPr="00202A7B">
        <w:rPr>
          <w:rFonts w:ascii="Times New Roman" w:eastAsia="Calibri" w:hAnsi="Times New Roman" w:cs="Times New Roman"/>
          <w:sz w:val="24"/>
          <w:szCs w:val="24"/>
        </w:rPr>
        <w:t>с Бюджетным кодексом Российской Федерации</w:t>
      </w:r>
      <w:r w:rsidRPr="00202A7B">
        <w:rPr>
          <w:rFonts w:ascii="Calibri" w:eastAsia="Calibri" w:hAnsi="Calibri" w:cs="Times New Roman"/>
          <w:sz w:val="24"/>
          <w:szCs w:val="24"/>
        </w:rPr>
        <w:t>,</w:t>
      </w: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«Новокусковское сельское поселение», руководствуясь Уставом муниципального образования «Новокусковское сельское поселение», решением Совета Новокусковского сельского поселения от  06.02.2013  № 24 «Об утверждении «Положения о порядке распоряжения и управления имуществом, находящимся в собственности муниципального образования «Новокусковское сельское поселение»</w:t>
      </w:r>
    </w:p>
    <w:p w:rsidR="000A7372" w:rsidRPr="00202A7B" w:rsidRDefault="000A7372" w:rsidP="000A73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7372" w:rsidRPr="00202A7B" w:rsidRDefault="000A7372" w:rsidP="000A7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прогнозный план (программу) приватизации имущества муниципального образования «Новокусковское сельское поселение» на 2019 год согласно приложению.</w:t>
      </w:r>
    </w:p>
    <w:p w:rsidR="000A7372" w:rsidRPr="00202A7B" w:rsidRDefault="000A7372" w:rsidP="000A7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даты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год.</w:t>
      </w:r>
    </w:p>
    <w:p w:rsidR="000A7372" w:rsidRPr="00202A7B" w:rsidRDefault="000A7372" w:rsidP="000A7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официальном печатном издании «Информационный бюллетень» и размещению на </w:t>
      </w:r>
      <w:r w:rsidRPr="00202A7B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 w:rsidRPr="00202A7B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202A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02A7B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202A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02A7B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202A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02A7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02A7B">
        <w:rPr>
          <w:rFonts w:ascii="Calibri" w:eastAsia="Calibri" w:hAnsi="Calibri" w:cs="Times New Roman"/>
          <w:sz w:val="24"/>
          <w:szCs w:val="24"/>
        </w:rPr>
        <w:t xml:space="preserve"> и </w:t>
      </w: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Новокусковского сельского поселения </w:t>
      </w:r>
      <w:hyperlink r:id="rId4" w:history="1">
        <w:r w:rsidRPr="00202A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7372" w:rsidRPr="00202A7B" w:rsidRDefault="000A7372" w:rsidP="000A737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0A7372" w:rsidRPr="00202A7B" w:rsidRDefault="000A7372" w:rsidP="000A73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0A7372" w:rsidRPr="00202A7B" w:rsidRDefault="000A7372" w:rsidP="000A73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202A7B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7372" w:rsidRPr="00202A7B" w:rsidRDefault="000A7372" w:rsidP="000A737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202A7B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A7372" w:rsidRPr="00202A7B" w:rsidRDefault="000A7372" w:rsidP="000A737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202A7B">
        <w:rPr>
          <w:rFonts w:ascii="Times New Roman" w:eastAsia="Times New Roman" w:hAnsi="Times New Roman" w:cs="Times New Roman"/>
          <w:lang w:eastAsia="ru-RU"/>
        </w:rPr>
        <w:t>решением Совета Новокусковского</w:t>
      </w:r>
    </w:p>
    <w:p w:rsidR="000A7372" w:rsidRPr="00202A7B" w:rsidRDefault="000A7372" w:rsidP="000A737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202A7B">
        <w:rPr>
          <w:rFonts w:ascii="Times New Roman" w:eastAsia="Times New Roman" w:hAnsi="Times New Roman" w:cs="Times New Roman"/>
          <w:lang w:eastAsia="ru-RU"/>
        </w:rPr>
        <w:t>сельского поселения от 23.05.2019 № 97</w:t>
      </w:r>
    </w:p>
    <w:p w:rsidR="000A7372" w:rsidRPr="00202A7B" w:rsidRDefault="000A7372" w:rsidP="000A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72" w:rsidRPr="00202A7B" w:rsidRDefault="000A7372" w:rsidP="000A7372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Прогнозный план (программа) приватизации имущества муниципального образования «Новокусковское сельское поселение» </w:t>
      </w:r>
    </w:p>
    <w:p w:rsidR="000A7372" w:rsidRPr="00202A7B" w:rsidRDefault="000A7372" w:rsidP="000A7372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</w:t>
      </w:r>
    </w:p>
    <w:p w:rsidR="000A7372" w:rsidRDefault="000A7372" w:rsidP="000A7372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72" w:rsidRPr="00901D7F" w:rsidRDefault="000A7372" w:rsidP="000A7372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18"/>
        <w:gridCol w:w="2694"/>
        <w:gridCol w:w="4252"/>
      </w:tblGrid>
      <w:tr w:rsidR="000A7372" w:rsidRPr="00901D7F" w:rsidTr="00E651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0A7372" w:rsidRPr="00901D7F" w:rsidTr="00E651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Асиновский район, с. Ново-</w:t>
            </w:r>
            <w:proofErr w:type="gramStart"/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Кусково,   </w:t>
            </w:r>
            <w:proofErr w:type="gramEnd"/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ул. Школьная, д.44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72" w:rsidRPr="00901D7F" w:rsidRDefault="000A7372" w:rsidP="00E6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нежилое; одноэтажное здание, площадь 83,9 </w:t>
            </w:r>
            <w:proofErr w:type="spellStart"/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№ 70:02:0200025:821.</w:t>
            </w:r>
          </w:p>
          <w:p w:rsidR="000A7372" w:rsidRPr="00901D7F" w:rsidRDefault="000A7372" w:rsidP="00E6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участок: </w:t>
            </w:r>
            <w:r w:rsidRPr="00901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земель: земли населенных пунктов;</w:t>
            </w: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7372" w:rsidRPr="00901D7F" w:rsidRDefault="000A7372" w:rsidP="00E6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142,4 </w:t>
            </w:r>
            <w:proofErr w:type="spellStart"/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7372" w:rsidRPr="00901D7F" w:rsidRDefault="000A7372" w:rsidP="00E6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кадастровый № 70:02:0200025:90.</w:t>
            </w:r>
          </w:p>
          <w:p w:rsidR="000A7372" w:rsidRPr="00901D7F" w:rsidRDefault="000A7372" w:rsidP="00E6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72" w:rsidRPr="00901D7F" w:rsidRDefault="000A7372" w:rsidP="00E6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372" w:rsidRDefault="000A7372" w:rsidP="000A7372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72" w:rsidRPr="00202A7B" w:rsidRDefault="000A7372" w:rsidP="000A7372">
      <w:pPr>
        <w:autoSpaceDE w:val="0"/>
        <w:autoSpaceDN w:val="0"/>
        <w:adjustRightInd w:val="0"/>
        <w:spacing w:after="0" w:line="240" w:lineRule="auto"/>
        <w:ind w:left="1126" w:right="6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372" w:rsidRPr="00202A7B" w:rsidRDefault="000A7372" w:rsidP="000A7372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372" w:rsidRPr="00202A7B" w:rsidRDefault="000A7372" w:rsidP="000A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372" w:rsidRDefault="000A7372" w:rsidP="000A7372"/>
    <w:p w:rsidR="00210FBB" w:rsidRDefault="00210FBB"/>
    <w:sectPr w:rsidR="0021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1"/>
    <w:rsid w:val="000A7372"/>
    <w:rsid w:val="00210FBB"/>
    <w:rsid w:val="004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AA2C-63BC-46FB-904A-8271FB72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2019-08-28T05:14:00Z</dcterms:created>
  <dcterms:modified xsi:type="dcterms:W3CDTF">2019-08-28T05:20:00Z</dcterms:modified>
</cp:coreProperties>
</file>