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AC5341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28.05.2018                        </w:t>
      </w:r>
      <w:r w:rsidR="00857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127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6EA" w:rsidRDefault="00CA1F33" w:rsidP="00CA1F3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</w:t>
      </w:r>
      <w:r w:rsidR="0043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выдачи согласия на строительство, реконструкцию, капитальный ремонт пересечений автомобильной дороги с </w:t>
      </w:r>
      <w:r w:rsidR="001E1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другими автомобильными дорогами и</w:t>
      </w:r>
      <w:r w:rsidR="0043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примыкания автомобильной </w:t>
      </w:r>
    </w:p>
    <w:p w:rsidR="00CA1F33" w:rsidRPr="00CA1F33" w:rsidRDefault="0043580F" w:rsidP="00CA1F3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дороги к другой автомобильной дороге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43580F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частью 5.3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атьи 20 Федерального закона от </w:t>
      </w:r>
      <w:r w:rsidRP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>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80F" w:rsidRPr="0043580F" w:rsidRDefault="00EC101F" w:rsidP="00435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Порядок </w:t>
      </w:r>
      <w:r w:rsidR="0043580F" w:rsidRP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согласия на строительство, реконструкцию, капитальный ремонт пересечений автомобильной дороги с другими автомобильными дорогами</w:t>
      </w:r>
      <w:r w:rsidR="001E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3580F" w:rsidRP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примыкания автомобильной дороги к другой автомобильной дороге</w:t>
      </w:r>
      <w:r w:rsid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F33" w:rsidRDefault="00CA1F33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</w:t>
      </w:r>
      <w:r w:rsid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E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Новокусковского сельского поселения </w:t>
      </w:r>
      <w:hyperlink r:id="rId6" w:history="1">
        <w:r w:rsidRPr="00EC10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7236" w:rsidRDefault="0043580F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F72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даты его официального опубликования, но не ранее 28 июня 2018 года.</w:t>
      </w:r>
    </w:p>
    <w:p w:rsidR="00CA1F33" w:rsidRPr="00CA1F33" w:rsidRDefault="000F7236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</w:t>
      </w:r>
      <w:r w:rsid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настоящегопостановления возложить на</w:t>
      </w:r>
      <w:r w:rsid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 1 категории по благоустройству, обеспечению жизнедеятельности, транспорту, связи и безопасности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А.В. Карпенко</w:t>
      </w: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0F" w:rsidRDefault="0043580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0F" w:rsidRDefault="0043580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0F" w:rsidRDefault="0043580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0F" w:rsidRDefault="0043580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0F" w:rsidRDefault="0043580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41" w:rsidRDefault="00AC5341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41" w:rsidRDefault="00AC5341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36" w:rsidRDefault="000F7236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от </w:t>
      </w:r>
      <w:r w:rsidR="00AC5341">
        <w:rPr>
          <w:rFonts w:ascii="Times New Roman" w:eastAsia="Times New Roman" w:hAnsi="Times New Roman" w:cs="Times New Roman"/>
          <w:sz w:val="24"/>
          <w:szCs w:val="24"/>
          <w:lang w:eastAsia="ru-RU"/>
        </w:rPr>
        <w:t>28.05.2018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C5341">
        <w:rPr>
          <w:rFonts w:ascii="Times New Roman" w:eastAsia="Times New Roman" w:hAnsi="Times New Roman" w:cs="Times New Roman"/>
          <w:sz w:val="24"/>
          <w:szCs w:val="24"/>
          <w:lang w:eastAsia="ru-RU"/>
        </w:rPr>
        <w:t>127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Default="00CA1F33" w:rsidP="00CA1F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30"/>
      <w:bookmarkEnd w:id="1"/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ОРЯДОК</w:t>
      </w:r>
    </w:p>
    <w:p w:rsidR="0043580F" w:rsidRDefault="0043580F" w:rsidP="00CA1F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выдачи согласия на строительство, реконструкцию, капитальный ремонт пересечений автомобильной дороги с </w:t>
      </w:r>
      <w:r w:rsidR="001E1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другими автомобильными дорогами и</w:t>
      </w:r>
      <w:r w:rsidRPr="0043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примыкания автомобильной дороги к другой автомобильной дороге </w:t>
      </w:r>
    </w:p>
    <w:p w:rsidR="001E16EA" w:rsidRDefault="001E16EA" w:rsidP="00CA1F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6EA" w:rsidRDefault="001E16EA" w:rsidP="00CA1F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1. Настоящий Порядок выдачи согласия </w:t>
      </w:r>
      <w:r w:rsidR="00695BAC" w:rsidRPr="00695BAC">
        <w:rPr>
          <w:rFonts w:ascii="Times New Roman" w:eastAsia="Calibri" w:hAnsi="Times New Roman" w:cs="Times New Roman"/>
          <w:sz w:val="24"/>
          <w:szCs w:val="24"/>
        </w:rPr>
        <w:t>на строительство, реконструкцию, капитальный ремонт пересечений автомобильной дороги с другими автомобильными дорогами</w:t>
      </w:r>
      <w:r w:rsidR="001E16EA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695BAC" w:rsidRPr="00695BAC">
        <w:rPr>
          <w:rFonts w:ascii="Times New Roman" w:eastAsia="Calibri" w:hAnsi="Times New Roman" w:cs="Times New Roman"/>
          <w:sz w:val="24"/>
          <w:szCs w:val="24"/>
        </w:rPr>
        <w:t xml:space="preserve"> примыкания автомобильной дороги к другой автомобильной </w:t>
      </w:r>
      <w:r w:rsidR="00AC5341">
        <w:rPr>
          <w:rFonts w:ascii="Times New Roman" w:eastAsia="Calibri" w:hAnsi="Times New Roman" w:cs="Times New Roman"/>
          <w:sz w:val="24"/>
          <w:szCs w:val="24"/>
        </w:rPr>
        <w:t xml:space="preserve">дороге </w:t>
      </w:r>
      <w:r w:rsidR="00695BAC">
        <w:rPr>
          <w:rFonts w:ascii="Times New Roman" w:eastAsia="Calibri" w:hAnsi="Times New Roman" w:cs="Times New Roman"/>
          <w:sz w:val="24"/>
          <w:szCs w:val="24"/>
        </w:rPr>
        <w:t>(далее – Порядок),</w:t>
      </w:r>
      <w:r w:rsidR="00695BAC" w:rsidRPr="0043580F">
        <w:rPr>
          <w:rFonts w:ascii="Times New Roman" w:eastAsia="Calibri" w:hAnsi="Times New Roman" w:cs="Times New Roman"/>
          <w:sz w:val="24"/>
          <w:szCs w:val="24"/>
        </w:rPr>
        <w:t xml:space="preserve">разработан в соответствии с частью 5.3 статьи 20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="00695BAC">
        <w:rPr>
          <w:rFonts w:ascii="Times New Roman" w:eastAsia="Calibri" w:hAnsi="Times New Roman" w:cs="Times New Roman"/>
          <w:sz w:val="24"/>
          <w:szCs w:val="24"/>
        </w:rPr>
        <w:t xml:space="preserve">и определяет выдачу согласия 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в письменной форме владельца автомобильных дорог общего пользования местного значения муниципального образования </w:t>
      </w:r>
      <w:r w:rsidR="00695BAC">
        <w:rPr>
          <w:rFonts w:ascii="Times New Roman" w:eastAsia="Calibri" w:hAnsi="Times New Roman" w:cs="Times New Roman"/>
          <w:sz w:val="24"/>
          <w:szCs w:val="24"/>
        </w:rPr>
        <w:t xml:space="preserve">«Новокусковское сельское поселение» </w:t>
      </w:r>
      <w:r w:rsidRPr="0043580F">
        <w:rPr>
          <w:rFonts w:ascii="Times New Roman" w:eastAsia="Calibri" w:hAnsi="Times New Roman" w:cs="Times New Roman"/>
          <w:sz w:val="24"/>
          <w:szCs w:val="24"/>
        </w:rPr>
        <w:t>(далее – согласие</w:t>
      </w:r>
      <w:r w:rsidR="00695BAC">
        <w:rPr>
          <w:rFonts w:ascii="Times New Roman" w:eastAsia="Calibri" w:hAnsi="Times New Roman" w:cs="Times New Roman"/>
          <w:sz w:val="24"/>
          <w:szCs w:val="24"/>
        </w:rPr>
        <w:t>, сельское поселение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) на выполнение работ по строительству, реконструкции, капитальному ремонту пересечений и примыканий в отношении автомобильных дорог общего пользования местного значения </w:t>
      </w:r>
      <w:r w:rsidR="00695BAC">
        <w:rPr>
          <w:rFonts w:ascii="Times New Roman" w:eastAsia="Calibri" w:hAnsi="Times New Roman" w:cs="Times New Roman"/>
          <w:sz w:val="24"/>
          <w:szCs w:val="24"/>
        </w:rPr>
        <w:t>сельского поселения (далее – автомобильные дороги).</w:t>
      </w:r>
    </w:p>
    <w:p w:rsidR="0043580F" w:rsidRPr="0043580F" w:rsidRDefault="0043580F" w:rsidP="004358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2. Согласие выдается </w:t>
      </w:r>
      <w:r w:rsidR="001E16EA">
        <w:rPr>
          <w:rFonts w:ascii="Times New Roman" w:eastAsia="Calibri" w:hAnsi="Times New Roman" w:cs="Times New Roman"/>
          <w:sz w:val="24"/>
          <w:szCs w:val="24"/>
        </w:rPr>
        <w:t>лицам, обеспечивающим строительство, реконструкцию объектов капитального строительства, а также выполнение инженерных изысканий, подготовку документации для их строительства, реконструкции, имеющим разрешение на строительства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(далее – заинтересованные лица).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3. Для получения согласия, предусмотренного пунктом 1 настоящего Порядка, заинтересованные лица обращаются к владельцу автомобильных дорог – в </w:t>
      </w:r>
      <w:r w:rsidR="00695BAC">
        <w:rPr>
          <w:rFonts w:ascii="Times New Roman" w:eastAsia="Calibri" w:hAnsi="Times New Roman" w:cs="Times New Roman"/>
          <w:sz w:val="24"/>
          <w:szCs w:val="24"/>
        </w:rPr>
        <w:t>Администрацию Новокусковского сельского поселения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(далее – владелец автомобильной дороги) с представлением документов</w:t>
      </w:r>
      <w:r w:rsidR="007B0E0C">
        <w:rPr>
          <w:rFonts w:ascii="Times New Roman" w:eastAsia="Calibri" w:hAnsi="Times New Roman" w:cs="Times New Roman"/>
          <w:sz w:val="24"/>
          <w:szCs w:val="24"/>
        </w:rPr>
        <w:t xml:space="preserve"> согласно </w:t>
      </w:r>
      <w:r w:rsidR="007B0E0C" w:rsidRPr="0043580F">
        <w:rPr>
          <w:rFonts w:ascii="Times New Roman" w:eastAsia="Calibri" w:hAnsi="Times New Roman" w:cs="Times New Roman"/>
          <w:sz w:val="24"/>
          <w:szCs w:val="24"/>
        </w:rPr>
        <w:t>следующ</w:t>
      </w:r>
      <w:r w:rsidR="007B0E0C">
        <w:rPr>
          <w:rFonts w:ascii="Times New Roman" w:eastAsia="Calibri" w:hAnsi="Times New Roman" w:cs="Times New Roman"/>
          <w:sz w:val="24"/>
          <w:szCs w:val="24"/>
        </w:rPr>
        <w:t>емуперечню</w:t>
      </w:r>
      <w:r w:rsidRPr="0043580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1) письменное заявление о выдаче согласия, с указанием сведений о заявителе (</w:t>
      </w:r>
      <w:r w:rsidR="00A05615">
        <w:rPr>
          <w:rFonts w:ascii="Times New Roman" w:eastAsia="Calibri" w:hAnsi="Times New Roman" w:cs="Times New Roman"/>
          <w:sz w:val="24"/>
          <w:szCs w:val="24"/>
        </w:rPr>
        <w:t xml:space="preserve">наименование юридического лица; фамилия, имя, отчество (последнее – при наличии) индивидуального предпринимателя, 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почтовый и юридический адрес, контрактные телефоны); наименования автомобильной дороги в соответствии с перечнем автомобильных дорог, утвержденным постановлением Администрации </w:t>
      </w:r>
      <w:r w:rsidR="00A05615">
        <w:rPr>
          <w:rFonts w:ascii="Times New Roman" w:eastAsia="Calibri" w:hAnsi="Times New Roman" w:cs="Times New Roman"/>
          <w:sz w:val="24"/>
          <w:szCs w:val="24"/>
        </w:rPr>
        <w:t>Новокусковского сельского поселения от 01.06</w:t>
      </w:r>
      <w:r w:rsidRPr="0043580F">
        <w:rPr>
          <w:rFonts w:ascii="Times New Roman" w:eastAsia="Calibri" w:hAnsi="Times New Roman" w:cs="Times New Roman"/>
          <w:sz w:val="24"/>
          <w:szCs w:val="24"/>
        </w:rPr>
        <w:t>.201</w:t>
      </w:r>
      <w:r w:rsidR="00A05615">
        <w:rPr>
          <w:rFonts w:ascii="Times New Roman" w:eastAsia="Calibri" w:hAnsi="Times New Roman" w:cs="Times New Roman"/>
          <w:sz w:val="24"/>
          <w:szCs w:val="24"/>
        </w:rPr>
        <w:t>1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A05615">
        <w:rPr>
          <w:rFonts w:ascii="Times New Roman" w:eastAsia="Calibri" w:hAnsi="Times New Roman" w:cs="Times New Roman"/>
          <w:sz w:val="24"/>
          <w:szCs w:val="24"/>
        </w:rPr>
        <w:t>10</w:t>
      </w:r>
      <w:r w:rsidRPr="0043580F">
        <w:rPr>
          <w:rFonts w:ascii="Times New Roman" w:eastAsia="Calibri" w:hAnsi="Times New Roman" w:cs="Times New Roman"/>
          <w:sz w:val="24"/>
          <w:szCs w:val="24"/>
        </w:rPr>
        <w:t>3; местоположения пересечения/примыкания относительно автомобильной дороги; дата и подпись заинтересованного лица;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2) правоустанавливающие документы на земельные участки, на которых планируется выполнение работ по строительству, реконструкции, капитальному ремонту пересечений и примыканий (выписка из Единого государственного реестра прав на недвижимое имущество и сделок ним).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4. Принятые документы </w:t>
      </w:r>
      <w:r w:rsidR="00154120">
        <w:rPr>
          <w:rFonts w:ascii="Times New Roman" w:eastAsia="Calibri" w:hAnsi="Times New Roman" w:cs="Times New Roman"/>
          <w:sz w:val="24"/>
          <w:szCs w:val="24"/>
        </w:rPr>
        <w:t>рассматриваются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владельцем автомобильных дорог в срок не более тридцати календарных дней со дня поступления заявления о выдаче согласия.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5. По результатам рассмотрения представленных документов </w:t>
      </w:r>
      <w:r w:rsidR="00154120" w:rsidRPr="0043580F">
        <w:rPr>
          <w:rFonts w:ascii="Times New Roman" w:eastAsia="Calibri" w:hAnsi="Times New Roman" w:cs="Times New Roman"/>
          <w:sz w:val="24"/>
          <w:szCs w:val="24"/>
        </w:rPr>
        <w:t xml:space="preserve">владельцем автомобильных дорог </w:t>
      </w:r>
      <w:r w:rsidR="00154120">
        <w:rPr>
          <w:rFonts w:ascii="Times New Roman" w:eastAsia="Calibri" w:hAnsi="Times New Roman" w:cs="Times New Roman"/>
          <w:sz w:val="24"/>
          <w:szCs w:val="24"/>
        </w:rPr>
        <w:t>принимается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одно из следующих решений: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1) о выдаче согласия;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2) об отказе в выдаче согласия.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6. Владелец автомобильных дорог отказывает в выдаче согласия в следующих случаях: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1) заявление и прилагаемые к нему документы не соответствуют требованиям </w:t>
      </w:r>
      <w:r w:rsidRPr="0043580F">
        <w:rPr>
          <w:rFonts w:ascii="Times New Roman" w:eastAsia="Calibri" w:hAnsi="Times New Roman" w:cs="Times New Roman"/>
          <w:sz w:val="24"/>
          <w:szCs w:val="24"/>
        </w:rPr>
        <w:lastRenderedPageBreak/>
        <w:t>пункта 3 настоящего Порядка.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2) в случае несоответствия планируемых работ по строительству, реконструкции, капитальному ремонту пересечений и примыканий требованиям нормативных актов в области безопасности дорожного движения, экологической безопасности, строительства и эксплуатации автомобильных дорог.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7. Решение о выдаче согласия должно содержать: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1) сведения о заявителе</w:t>
      </w:r>
      <w:r w:rsidR="00A05615">
        <w:rPr>
          <w:rFonts w:ascii="Times New Roman" w:eastAsia="Calibri" w:hAnsi="Times New Roman" w:cs="Times New Roman"/>
          <w:sz w:val="24"/>
          <w:szCs w:val="24"/>
        </w:rPr>
        <w:t>(</w:t>
      </w:r>
      <w:r w:rsidR="00A05615" w:rsidRPr="00A05615">
        <w:rPr>
          <w:rFonts w:ascii="Times New Roman" w:eastAsia="Calibri" w:hAnsi="Times New Roman" w:cs="Times New Roman"/>
          <w:sz w:val="24"/>
          <w:szCs w:val="24"/>
        </w:rPr>
        <w:t>наименование юридического лица; фамилия, имя, отчество (последнее – при наличии) индивидуального предпринимателя, почтовый и юридический адрес</w:t>
      </w:r>
      <w:r w:rsidR="00A05615">
        <w:rPr>
          <w:rFonts w:ascii="Times New Roman" w:eastAsia="Calibri" w:hAnsi="Times New Roman" w:cs="Times New Roman"/>
          <w:sz w:val="24"/>
          <w:szCs w:val="24"/>
        </w:rPr>
        <w:t>)</w:t>
      </w:r>
      <w:r w:rsidRPr="0043580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2) кадастровый номер земельного участка;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3) вид работ (строительство, реконструкция, капитальный ремонт), с указанием типа объекта (пересечение, примыкание) и его характеристик (местоположение, протяженность, описание конструктивных элементов);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4) 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пересечений и примыканий;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5) срок направления заявителем на согласование владельцу автомобильных дорог порядка осуществления работ и объемов таких работ;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6) срок действия согласия;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7) подпись уполномоченного должностного лица, включающую полное наименование должности, личную подпись, инициалы и фамилию.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В случае изменения заявителя или его наименования (имени) новый или соответственно прежний заявитель обязан в течение десяти рабочих дней </w:t>
      </w:r>
      <w:r w:rsidR="00154120">
        <w:rPr>
          <w:rFonts w:ascii="Times New Roman" w:eastAsia="Calibri" w:hAnsi="Times New Roman" w:cs="Times New Roman"/>
          <w:sz w:val="24"/>
          <w:szCs w:val="24"/>
        </w:rPr>
        <w:t xml:space="preserve">со дня данного изменения </w:t>
      </w:r>
      <w:r w:rsidRPr="0043580F">
        <w:rPr>
          <w:rFonts w:ascii="Times New Roman" w:eastAsia="Calibri" w:hAnsi="Times New Roman" w:cs="Times New Roman"/>
          <w:sz w:val="24"/>
          <w:szCs w:val="24"/>
        </w:rPr>
        <w:t>письменно обратиться к владельцу автомобильных дорог для внесения в ранее выданн</w:t>
      </w:r>
      <w:r w:rsidR="007B0E0C">
        <w:rPr>
          <w:rFonts w:ascii="Times New Roman" w:eastAsia="Calibri" w:hAnsi="Times New Roman" w:cs="Times New Roman"/>
          <w:sz w:val="24"/>
          <w:szCs w:val="24"/>
        </w:rPr>
        <w:t xml:space="preserve">ое решение </w:t>
      </w:r>
      <w:r w:rsidRPr="0043580F">
        <w:rPr>
          <w:rFonts w:ascii="Times New Roman" w:eastAsia="Calibri" w:hAnsi="Times New Roman" w:cs="Times New Roman"/>
          <w:sz w:val="24"/>
          <w:szCs w:val="24"/>
        </w:rPr>
        <w:t>изменения в части сведений о заявителе. Неисполнение данной обязанности приравнивается к осуществлению деятельности без согласования с владельцем автомобильных дорог.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8. Решение об отказе в выдаче согласия принимается в виде мотивированного письменного ответа владельца автомобильных дорог.</w:t>
      </w:r>
    </w:p>
    <w:p w:rsidR="0043580F" w:rsidRPr="0043580F" w:rsidRDefault="00154120" w:rsidP="00435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9. Решение о выдаче согласия или об отказе в выдаче согласия не позднее трех рабочих дней </w:t>
      </w:r>
      <w:r w:rsidR="003C2C1C">
        <w:rPr>
          <w:rFonts w:ascii="Times New Roman" w:eastAsia="Calibri" w:hAnsi="Times New Roman" w:cs="Times New Roman"/>
          <w:sz w:val="24"/>
          <w:szCs w:val="24"/>
        </w:rPr>
        <w:t>с даты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принятия данного решения направляется заинтересованн</w:t>
      </w:r>
      <w:r w:rsidR="003C2C1C">
        <w:rPr>
          <w:rFonts w:ascii="Times New Roman" w:eastAsia="Calibri" w:hAnsi="Times New Roman" w:cs="Times New Roman"/>
          <w:sz w:val="24"/>
          <w:szCs w:val="24"/>
        </w:rPr>
        <w:t>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лиц</w:t>
      </w:r>
      <w:r w:rsidR="003C2C1C">
        <w:rPr>
          <w:rFonts w:ascii="Times New Roman" w:eastAsia="Calibri" w:hAnsi="Times New Roman" w:cs="Times New Roman"/>
          <w:sz w:val="24"/>
          <w:szCs w:val="24"/>
        </w:rPr>
        <w:t>упо адресу, указанному в письменном заявлении о выдаче согласия, заказным письмом с уведомлением.</w:t>
      </w:r>
    </w:p>
    <w:p w:rsidR="0043580F" w:rsidRPr="0043580F" w:rsidRDefault="0043580F" w:rsidP="00435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Default="0043580F" w:rsidP="004358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0E0C" w:rsidRDefault="007B0E0C" w:rsidP="004358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0E0C" w:rsidRDefault="007B0E0C" w:rsidP="004358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0E0C" w:rsidRPr="00695BAC" w:rsidRDefault="007B0E0C" w:rsidP="004358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7B0E0C" w:rsidRPr="00695BAC" w:rsidSect="0043580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7E2" w:rsidRDefault="005F37E2" w:rsidP="0043580F">
      <w:pPr>
        <w:spacing w:after="0" w:line="240" w:lineRule="auto"/>
      </w:pPr>
      <w:r>
        <w:separator/>
      </w:r>
    </w:p>
  </w:endnote>
  <w:endnote w:type="continuationSeparator" w:id="1">
    <w:p w:rsidR="005F37E2" w:rsidRDefault="005F37E2" w:rsidP="0043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7E2" w:rsidRDefault="005F37E2" w:rsidP="0043580F">
      <w:pPr>
        <w:spacing w:after="0" w:line="240" w:lineRule="auto"/>
      </w:pPr>
      <w:r>
        <w:separator/>
      </w:r>
    </w:p>
  </w:footnote>
  <w:footnote w:type="continuationSeparator" w:id="1">
    <w:p w:rsidR="005F37E2" w:rsidRDefault="005F37E2" w:rsidP="0043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273287"/>
      <w:docPartObj>
        <w:docPartGallery w:val="Page Numbers (Top of Page)"/>
        <w:docPartUnique/>
      </w:docPartObj>
    </w:sdtPr>
    <w:sdtContent>
      <w:p w:rsidR="0043580F" w:rsidRDefault="00610459">
        <w:pPr>
          <w:pStyle w:val="a3"/>
          <w:jc w:val="center"/>
        </w:pPr>
        <w:r>
          <w:fldChar w:fldCharType="begin"/>
        </w:r>
        <w:r w:rsidR="0043580F">
          <w:instrText>PAGE   \* MERGEFORMAT</w:instrText>
        </w:r>
        <w:r>
          <w:fldChar w:fldCharType="separate"/>
        </w:r>
        <w:r w:rsidR="00857568">
          <w:rPr>
            <w:noProof/>
          </w:rPr>
          <w:t>3</w:t>
        </w:r>
        <w:r>
          <w:fldChar w:fldCharType="end"/>
        </w:r>
      </w:p>
    </w:sdtContent>
  </w:sdt>
  <w:p w:rsidR="0043580F" w:rsidRDefault="004358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FAC"/>
    <w:rsid w:val="000F7236"/>
    <w:rsid w:val="00154120"/>
    <w:rsid w:val="001665FF"/>
    <w:rsid w:val="001D481F"/>
    <w:rsid w:val="001E16EA"/>
    <w:rsid w:val="003C2C1C"/>
    <w:rsid w:val="0043580F"/>
    <w:rsid w:val="005F37E2"/>
    <w:rsid w:val="00610459"/>
    <w:rsid w:val="00695BAC"/>
    <w:rsid w:val="007B0E0C"/>
    <w:rsid w:val="007D57D8"/>
    <w:rsid w:val="00857568"/>
    <w:rsid w:val="008F19D1"/>
    <w:rsid w:val="00901FAC"/>
    <w:rsid w:val="00A05615"/>
    <w:rsid w:val="00AC5341"/>
    <w:rsid w:val="00CA1F33"/>
    <w:rsid w:val="00D4655B"/>
    <w:rsid w:val="00E03C14"/>
    <w:rsid w:val="00EC101F"/>
    <w:rsid w:val="00F64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580F"/>
  </w:style>
  <w:style w:type="paragraph" w:styleId="a5">
    <w:name w:val="footer"/>
    <w:basedOn w:val="a"/>
    <w:link w:val="a6"/>
    <w:uiPriority w:val="99"/>
    <w:unhideWhenUsed/>
    <w:rsid w:val="0043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580F"/>
  </w:style>
  <w:style w:type="paragraph" w:styleId="a7">
    <w:name w:val="Balloon Text"/>
    <w:basedOn w:val="a"/>
    <w:link w:val="a8"/>
    <w:uiPriority w:val="99"/>
    <w:semiHidden/>
    <w:unhideWhenUsed/>
    <w:rsid w:val="00AC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5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2018-05-31T01:44:00Z</cp:lastPrinted>
  <dcterms:created xsi:type="dcterms:W3CDTF">2018-01-25T07:52:00Z</dcterms:created>
  <dcterms:modified xsi:type="dcterms:W3CDTF">2018-06-07T07:17:00Z</dcterms:modified>
</cp:coreProperties>
</file>