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Томская область </w:t>
      </w:r>
      <w:proofErr w:type="spellStart"/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Асиновский</w:t>
      </w:r>
      <w:proofErr w:type="spellEnd"/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район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АДМИНИСТРАЦИЯ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НОВОКУСКОВСКОГО СЕЛЬСКОГО ПОСЕЛЕНИЯ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ПОСТАНОВЛЕНИЕ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(в редакции постановлений от 28.03.2018 № 63, от 30.06.2021 № 88)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28.09.2016                                                                                                              № 275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с. </w:t>
      </w:r>
      <w:proofErr w:type="gramStart"/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Ново-Кусково</w:t>
      </w:r>
      <w:proofErr w:type="gramEnd"/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proofErr w:type="gramStart"/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Новокусковское</w:t>
      </w:r>
      <w:proofErr w:type="spellEnd"/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сельское поселение»</w:t>
      </w:r>
    </w:p>
    <w:p w:rsidR="006A2EF8" w:rsidRPr="00AA6170" w:rsidRDefault="006A2EF8" w:rsidP="006A2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Руководствуясь пунктом 4 статьи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bookmarkStart w:id="0" w:name="Par16"/>
      <w:bookmarkEnd w:id="0"/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ПОСТАНОВЛЯЮ: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1. Утвердить Порядок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Новокусковское</w:t>
      </w:r>
      <w:proofErr w:type="spellEnd"/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Новокусковского</w:t>
      </w:r>
      <w:proofErr w:type="spellEnd"/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Pr="00AA617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www.nkselp.asino.ru</w:t>
        </w:r>
      </w:hyperlink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).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3. Контроль исполнения настоящего постановления возложить на ведущего специалиста по экономике и финансам Администрации </w:t>
      </w:r>
      <w:proofErr w:type="spellStart"/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Новокусковского</w:t>
      </w:r>
      <w:proofErr w:type="spellEnd"/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сельского поселения.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Глава сельского поселения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(Глава администрации)                                                                           А.В. Карпенко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Приложение к постановлению 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Администрации </w:t>
      </w:r>
      <w:proofErr w:type="spellStart"/>
      <w:r w:rsidRPr="00AA6170">
        <w:rPr>
          <w:rFonts w:ascii="Times New Roman" w:eastAsia="Times New Roman" w:hAnsi="Times New Roman" w:cs="Times New Roman"/>
          <w:bCs/>
          <w:color w:val="3B2D36"/>
          <w:lang w:eastAsia="ru-RU"/>
        </w:rPr>
        <w:t>Новокусковского</w:t>
      </w:r>
      <w:proofErr w:type="spellEnd"/>
      <w:r w:rsidRPr="00AA6170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 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сельского поселения 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color w:val="3B2D36"/>
          <w:lang w:eastAsia="ru-RU"/>
        </w:rPr>
        <w:t>от 28.09.2016 № 275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ПОРЯДОК 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Новокусковское</w:t>
      </w:r>
      <w:proofErr w:type="spellEnd"/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сельское поселение»</w:t>
      </w:r>
    </w:p>
    <w:p w:rsidR="006A2EF8" w:rsidRPr="00AA6170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6A2EF8" w:rsidRPr="00AA6170" w:rsidRDefault="006A2EF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 w:rsidRPr="00AA617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  <w:t xml:space="preserve">1. </w:t>
      </w: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правила и основания принятия решения о признании безнадежной к взысканию задолженности по платежам в местный бюджет, главным администратором которых является муниципальное образования «</w:t>
      </w:r>
      <w:proofErr w:type="spell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Новокусовское</w:t>
      </w:r>
      <w:proofErr w:type="spellEnd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</w:t>
      </w:r>
      <w:proofErr w:type="spell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платежами в местный бюджет в рамках настоящего Порядка понимаются доходы местного бюджета, закрепленные за </w:t>
      </w:r>
      <w:proofErr w:type="spell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Новокусковским</w:t>
      </w:r>
      <w:proofErr w:type="spellEnd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 поселением в соответствии с решением Совета </w:t>
      </w:r>
      <w:proofErr w:type="spell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утверждении бюджета на очередной финансовый год.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ликвидации организации - плательщика платежей в бюджет в части 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</w:t>
      </w:r>
      <w:proofErr w:type="gramStart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задолженности</w:t>
      </w:r>
      <w:proofErr w:type="gramEnd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превышая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исключение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наличия</w:t>
      </w:r>
      <w:proofErr w:type="gramEnd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ранее вынесенного судебным </w:t>
      </w: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AA617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3</w:t>
        </w:r>
      </w:hyperlink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или </w:t>
      </w:r>
      <w:hyperlink r:id="rId9" w:anchor="dst100349" w:history="1">
        <w:r w:rsidRPr="00AA617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 части 1 статьи 46</w:t>
        </w:r>
      </w:hyperlink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Федерального закона от 2 октября 2007 года № 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anchor="dst0" w:history="1">
        <w:r w:rsidRPr="00AA617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подтверждающие случаи признания безнадежной к взысканию задолженности по платежам в бюджеты бюджетной системы Российской Федерации: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постановление о прекращении исполнения постановления о назначении административного наказания.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Комиссией по поступлению и выбытию активов готовится проект решения </w:t>
      </w:r>
      <w:proofErr w:type="gramStart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безнадежной к взысканию задолженности по платежам в местный бюджет в срок</w:t>
      </w:r>
      <w:proofErr w:type="gramEnd"/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установленный порядком принятия соответствующего решения.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полное наименование организации (фамилия, имя, отчество (последнее – при наличии) физического лица);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сумма задолженности по платежам в местный бюджет;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сумма задолженности по пеням и штрафам по соответствующим платежам в местный бюджет;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местный бюджет;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подписи членов комиссии.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Оформленный комиссией акт о признании безнадежной к взысканию задолженности по платежам в местный бюджет утверждается Главой </w:t>
      </w:r>
      <w:proofErr w:type="spell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 утвержденным Главой </w:t>
      </w:r>
      <w:proofErr w:type="spell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актом </w:t>
      </w:r>
      <w:proofErr w:type="gramStart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 по платежам в местный бюджет ведущий специалист по экономике</w:t>
      </w:r>
      <w:proofErr w:type="gramEnd"/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финансам производит списание задолженности с балансового учета.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настоящего Порядка не распространяется на платежи,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0" w:rsidRDefault="00AA6170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0" w:rsidRDefault="00AA6170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0" w:rsidRDefault="00AA6170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0" w:rsidRDefault="00AA6170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0" w:rsidRDefault="00AA6170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0" w:rsidRPr="00AA6170" w:rsidRDefault="00AA6170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порядку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решений </w:t>
      </w:r>
      <w:bookmarkStart w:id="2" w:name="Par78"/>
      <w:bookmarkEnd w:id="2"/>
      <w:r w:rsidRPr="00AA6170">
        <w:rPr>
          <w:rFonts w:ascii="Times New Roman" w:eastAsia="Times New Roman" w:hAnsi="Times New Roman" w:cs="Times New Roman"/>
          <w:lang w:eastAsia="ru-RU"/>
        </w:rPr>
        <w:t>о признании безнадежной к взысканию задолженности по платежам в бюджет муниципального образования «</w:t>
      </w:r>
      <w:proofErr w:type="spellStart"/>
      <w:r w:rsidRPr="00AA6170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AA6170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AA6170">
        <w:rPr>
          <w:rFonts w:ascii="Times New Roman" w:eastAsia="Times New Roman" w:hAnsi="Times New Roman" w:cs="Times New Roman"/>
          <w:color w:val="3B2D36"/>
          <w:lang w:eastAsia="ru-RU"/>
        </w:rPr>
        <w:t>»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принятых мерах по обеспечению взыскания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платежам в местный бюджет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6A2EF8" w:rsidRPr="00AA6170" w:rsidTr="00AC1E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принятые к взысканию задолженности по платежам в местный бюджет</w:t>
            </w:r>
          </w:p>
        </w:tc>
      </w:tr>
      <w:tr w:rsidR="006A2EF8" w:rsidRPr="00AA6170" w:rsidTr="00AC1E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порядку</w:t>
      </w:r>
    </w:p>
    <w:p w:rsidR="006A2EF8" w:rsidRPr="00AA6170" w:rsidRDefault="006A2EF8" w:rsidP="006A2EF8">
      <w:pPr>
        <w:shd w:val="clear" w:color="auto" w:fill="FFFFFF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решений </w:t>
      </w:r>
      <w:r w:rsidRPr="00AA6170">
        <w:rPr>
          <w:rFonts w:ascii="Times New Roman" w:eastAsia="Times New Roman" w:hAnsi="Times New Roman" w:cs="Times New Roman"/>
          <w:lang w:eastAsia="ru-RU"/>
        </w:rPr>
        <w:t>о признании безнадежной к взысканию задолженности по платежам в бюджет муниципального образования «</w:t>
      </w:r>
      <w:proofErr w:type="spellStart"/>
      <w:r w:rsidRPr="00AA6170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AA6170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по поступлению и выбытию активов</w:t>
      </w:r>
    </w:p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15"/>
      </w:tblGrid>
      <w:tr w:rsidR="006A2EF8" w:rsidRPr="00AA6170" w:rsidTr="00AC1ECA">
        <w:tc>
          <w:tcPr>
            <w:tcW w:w="2608" w:type="dxa"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6A2EF8" w:rsidRPr="00AA6170" w:rsidTr="00AC1ECA">
        <w:tc>
          <w:tcPr>
            <w:tcW w:w="2608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Андрей Владимирович</w:t>
            </w:r>
          </w:p>
        </w:tc>
        <w:tc>
          <w:tcPr>
            <w:tcW w:w="7315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Глава </w:t>
            </w:r>
            <w:proofErr w:type="spellStart"/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A2EF8" w:rsidRPr="00AA6170" w:rsidTr="00AC1ECA">
        <w:tc>
          <w:tcPr>
            <w:tcW w:w="2608" w:type="dxa"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A2EF8" w:rsidRPr="00AA6170" w:rsidTr="00AC1ECA">
        <w:tc>
          <w:tcPr>
            <w:tcW w:w="2608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Тясто</w:t>
            </w:r>
            <w:proofErr w:type="spellEnd"/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Геннадьевна</w:t>
            </w:r>
          </w:p>
        </w:tc>
        <w:tc>
          <w:tcPr>
            <w:tcW w:w="7315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по экономике и финансам</w:t>
            </w:r>
          </w:p>
        </w:tc>
      </w:tr>
      <w:tr w:rsidR="006A2EF8" w:rsidRPr="00AA6170" w:rsidTr="00AC1ECA">
        <w:tc>
          <w:tcPr>
            <w:tcW w:w="2608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Альбина Владимировна</w:t>
            </w:r>
          </w:p>
        </w:tc>
        <w:tc>
          <w:tcPr>
            <w:tcW w:w="7315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по управлению делами</w:t>
            </w:r>
          </w:p>
        </w:tc>
      </w:tr>
      <w:tr w:rsidR="006A2EF8" w:rsidRPr="00AA6170" w:rsidTr="00AC1ECA">
        <w:tc>
          <w:tcPr>
            <w:tcW w:w="2608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Гильдебранд</w:t>
            </w:r>
            <w:proofErr w:type="spellEnd"/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7315" w:type="dxa"/>
            <w:hideMark/>
          </w:tcPr>
          <w:p w:rsidR="006A2EF8" w:rsidRPr="00AA6170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</w:t>
            </w:r>
          </w:p>
        </w:tc>
      </w:tr>
    </w:tbl>
    <w:p w:rsidR="006A2EF8" w:rsidRPr="00AA6170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AA6170" w:rsidRDefault="006A2EF8" w:rsidP="006A2EF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55AD5" w:rsidRPr="00AA6170" w:rsidRDefault="00555AD5">
      <w:pPr>
        <w:rPr>
          <w:rFonts w:ascii="Times New Roman" w:hAnsi="Times New Roman" w:cs="Times New Roman"/>
        </w:rPr>
      </w:pPr>
    </w:p>
    <w:sectPr w:rsidR="00555AD5" w:rsidRPr="00AA6170" w:rsidSect="006A2EF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7A" w:rsidRDefault="00CC3C7A" w:rsidP="006A2EF8">
      <w:pPr>
        <w:spacing w:after="0" w:line="240" w:lineRule="auto"/>
      </w:pPr>
      <w:r>
        <w:separator/>
      </w:r>
    </w:p>
  </w:endnote>
  <w:endnote w:type="continuationSeparator" w:id="0">
    <w:p w:rsidR="00CC3C7A" w:rsidRDefault="00CC3C7A" w:rsidP="006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7A" w:rsidRDefault="00CC3C7A" w:rsidP="006A2EF8">
      <w:pPr>
        <w:spacing w:after="0" w:line="240" w:lineRule="auto"/>
      </w:pPr>
      <w:r>
        <w:separator/>
      </w:r>
    </w:p>
  </w:footnote>
  <w:footnote w:type="continuationSeparator" w:id="0">
    <w:p w:rsidR="00CC3C7A" w:rsidRDefault="00CC3C7A" w:rsidP="006A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700673"/>
      <w:docPartObj>
        <w:docPartGallery w:val="Page Numbers (Top of Page)"/>
        <w:docPartUnique/>
      </w:docPartObj>
    </w:sdtPr>
    <w:sdtEndPr/>
    <w:sdtContent>
      <w:p w:rsidR="006A2EF8" w:rsidRDefault="006A2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170">
          <w:rPr>
            <w:noProof/>
          </w:rPr>
          <w:t>6</w:t>
        </w:r>
        <w:r>
          <w:fldChar w:fldCharType="end"/>
        </w:r>
      </w:p>
    </w:sdtContent>
  </w:sdt>
  <w:p w:rsidR="006A2EF8" w:rsidRDefault="006A2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1C"/>
    <w:rsid w:val="002B3FAE"/>
    <w:rsid w:val="00555AD5"/>
    <w:rsid w:val="005E0715"/>
    <w:rsid w:val="006A2EF8"/>
    <w:rsid w:val="0076724C"/>
    <w:rsid w:val="007F2B1C"/>
    <w:rsid w:val="00AA6170"/>
    <w:rsid w:val="00C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67/57b9fef8b68d30e7650b213468eddee4000e8d8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6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6067/57b9fef8b68d30e7650b213468eddee4000e8d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2021-06-30T07:27:00Z</dcterms:created>
  <dcterms:modified xsi:type="dcterms:W3CDTF">2021-07-01T02:37:00Z</dcterms:modified>
</cp:coreProperties>
</file>