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2755DF" w:rsidP="0051796E">
      <w:pPr>
        <w:jc w:val="both"/>
      </w:pPr>
      <w:r>
        <w:t>26.01.2016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 № 7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2755DF" w:rsidRDefault="00A868A2" w:rsidP="00A868A2">
      <w:pPr>
        <w:jc w:val="center"/>
        <w:rPr>
          <w:b/>
        </w:rPr>
      </w:pPr>
      <w:r w:rsidRPr="00953CEE">
        <w:rPr>
          <w:b/>
        </w:rPr>
        <w:t xml:space="preserve">Об утверждении Порядка рассмотрения уведомлений о проведении </w:t>
      </w:r>
    </w:p>
    <w:p w:rsidR="00A868A2" w:rsidRPr="00953CEE" w:rsidRDefault="00A868A2" w:rsidP="00A868A2">
      <w:pPr>
        <w:jc w:val="center"/>
        <w:rPr>
          <w:b/>
        </w:rPr>
      </w:pPr>
      <w:r w:rsidRPr="00953CEE">
        <w:rPr>
          <w:b/>
        </w:rPr>
        <w:t xml:space="preserve">массовых мероприятий </w:t>
      </w:r>
      <w:r>
        <w:rPr>
          <w:b/>
        </w:rPr>
        <w:t>на территории Новокусковского сельского поселения</w:t>
      </w:r>
      <w:r w:rsidRPr="00953CEE">
        <w:rPr>
          <w:b/>
        </w:rPr>
        <w:t xml:space="preserve"> </w:t>
      </w:r>
    </w:p>
    <w:p w:rsidR="00A868A2" w:rsidRDefault="00A868A2" w:rsidP="00A868A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A868A2" w:rsidRPr="00A868A2" w:rsidRDefault="00A868A2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Руководствуясь</w:t>
      </w:r>
      <w:r w:rsidRPr="00953CEE">
        <w:t xml:space="preserve"> </w:t>
      </w:r>
      <w:hyperlink r:id="rId5" w:history="1">
        <w:r w:rsidRPr="00A868A2">
          <w:t>статьей 1</w:t>
        </w:r>
        <w:r>
          <w:t>4</w:t>
        </w:r>
      </w:hyperlink>
      <w:r w:rsidRPr="00953CEE">
        <w:t xml:space="preserve"> Федерального закона </w:t>
      </w:r>
      <w:r>
        <w:t xml:space="preserve">от 6 октября 2003 года № </w:t>
      </w:r>
      <w:r w:rsidRPr="00A0237A">
        <w:t>131-ФЗ</w:t>
      </w:r>
      <w:r w:rsidRPr="00953CEE">
        <w:t xml:space="preserve"> «</w:t>
      </w:r>
      <w:hyperlink r:id="rId6" w:history="1">
        <w:proofErr w:type="gramStart"/>
        <w:r w:rsidRPr="00A868A2">
          <w:t>Об</w:t>
        </w:r>
        <w:proofErr w:type="gramEnd"/>
        <w:r w:rsidRPr="00A868A2">
          <w:t xml:space="preserve"> </w:t>
        </w:r>
        <w:proofErr w:type="gramStart"/>
        <w:r w:rsidRPr="00A868A2">
          <w:t>общих принципах организации местного самоуправления в Российской Федерации</w:t>
        </w:r>
      </w:hyperlink>
      <w:r w:rsidRPr="00953CEE">
        <w:t>»,</w:t>
      </w:r>
      <w:r>
        <w:t xml:space="preserve"> законом Томской области от 15 января 2003 года № 12-ОЗ «О массовых мероприятиях, проводимых в Томской области», с </w:t>
      </w:r>
      <w:r w:rsidRPr="00953CEE">
        <w:t>цел</w:t>
      </w:r>
      <w:r>
        <w:t>ью</w:t>
      </w:r>
      <w:r w:rsidRPr="00953CEE">
        <w:t xml:space="preserve"> упорядочения организации и проведения массовых мероприятий </w:t>
      </w:r>
      <w:r>
        <w:t>на территории Новокусковского сельского поселения,</w:t>
      </w:r>
      <w:r w:rsidRPr="00953CEE">
        <w:t xml:space="preserve"> обеспечения безопасности и обществен</w:t>
      </w:r>
      <w:r>
        <w:t>ного порядка при их проведении</w:t>
      </w:r>
      <w:proofErr w:type="gramEnd"/>
    </w:p>
    <w:p w:rsidR="00083396" w:rsidRDefault="00A868A2" w:rsidP="00A868A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953CEE">
        <w:br/>
      </w:r>
      <w:r w:rsidR="00083396">
        <w:rPr>
          <w:b/>
        </w:rPr>
        <w:t>ПОСТАНОВЛЯЮ:</w:t>
      </w:r>
    </w:p>
    <w:p w:rsidR="00083396" w:rsidRDefault="00083396" w:rsidP="00083396">
      <w:pPr>
        <w:pStyle w:val="ConsPlusNormal"/>
        <w:ind w:firstLine="0"/>
        <w:outlineLvl w:val="0"/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083396">
        <w:t xml:space="preserve">1. Утвердить </w:t>
      </w:r>
      <w:r w:rsidRPr="00083396">
        <w:rPr>
          <w:bCs/>
          <w:color w:val="333333"/>
        </w:rPr>
        <w:t xml:space="preserve">Порядок </w:t>
      </w:r>
      <w:r w:rsidR="00A868A2">
        <w:rPr>
          <w:bCs/>
          <w:color w:val="333333"/>
        </w:rPr>
        <w:t>рассмотрения уведомлений о проведении массовых мероприятий на территории Новокусковского сельского поселения</w:t>
      </w:r>
      <w:r>
        <w:rPr>
          <w:bCs/>
          <w:color w:val="333333"/>
        </w:rPr>
        <w:t xml:space="preserve"> согласно приложению.</w:t>
      </w:r>
    </w:p>
    <w:p w:rsidR="00083396" w:rsidRPr="00A868A2" w:rsidRDefault="00083396" w:rsidP="00A868A2">
      <w:pPr>
        <w:pStyle w:val="a9"/>
        <w:tabs>
          <w:tab w:val="left" w:pos="708"/>
        </w:tabs>
        <w:ind w:firstLine="74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83396">
        <w:rPr>
          <w:rFonts w:ascii="Times New Roman" w:hAnsi="Times New Roman" w:cs="Times New Roman"/>
          <w:sz w:val="24"/>
          <w:szCs w:val="24"/>
        </w:rPr>
        <w:t xml:space="preserve">2. </w:t>
      </w:r>
      <w:r w:rsidRPr="00A868A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A868A2">
        <w:rPr>
          <w:rFonts w:ascii="Times New Roman" w:hAnsi="Times New Roman" w:cs="Times New Roman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A868A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A868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Pr="00A868A2">
        <w:rPr>
          <w:rFonts w:ascii="Times New Roman" w:hAnsi="Times New Roman" w:cs="Times New Roman"/>
          <w:sz w:val="24"/>
          <w:szCs w:val="24"/>
        </w:rPr>
        <w:t>).</w:t>
      </w:r>
    </w:p>
    <w:p w:rsidR="00083396" w:rsidRDefault="00A868A2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3396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0833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3396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083396" w:rsidRPr="004262C9" w:rsidRDefault="00A868A2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3396" w:rsidRPr="004262C9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1 категории.</w:t>
      </w: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083396" w:rsidRPr="004A4EC2" w:rsidRDefault="00083396" w:rsidP="00083396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083396" w:rsidRDefault="00083396" w:rsidP="00083396">
      <w:pPr>
        <w:pStyle w:val="a6"/>
        <w:shd w:val="clear" w:color="auto" w:fill="FFFFFF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A868A2" w:rsidRDefault="00A868A2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</w:p>
    <w:p w:rsidR="00A868A2" w:rsidRDefault="00A868A2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</w:p>
    <w:p w:rsidR="00083396" w:rsidRDefault="00083396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2755DF" w:rsidRDefault="002755DF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к постановлению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Администрации Новокусковского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 w:rsidR="002755DF">
        <w:rPr>
          <w:color w:val="333333"/>
          <w:sz w:val="22"/>
          <w:szCs w:val="22"/>
        </w:rPr>
        <w:t xml:space="preserve">26.01.2016 </w:t>
      </w:r>
      <w:r>
        <w:rPr>
          <w:color w:val="333333"/>
          <w:sz w:val="22"/>
          <w:szCs w:val="22"/>
        </w:rPr>
        <w:t>№</w:t>
      </w:r>
      <w:r w:rsidR="002755DF">
        <w:rPr>
          <w:color w:val="333333"/>
          <w:sz w:val="22"/>
          <w:szCs w:val="22"/>
        </w:rPr>
        <w:t xml:space="preserve"> 7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color w:val="333333"/>
          <w:sz w:val="20"/>
          <w:szCs w:val="20"/>
        </w:rPr>
        <w:t> </w:t>
      </w:r>
      <w:r w:rsidRPr="00083396">
        <w:rPr>
          <w:b/>
          <w:bCs/>
          <w:color w:val="333333"/>
        </w:rPr>
        <w:t>П</w:t>
      </w:r>
      <w:r>
        <w:rPr>
          <w:b/>
          <w:bCs/>
          <w:color w:val="333333"/>
        </w:rPr>
        <w:t>ОРЯДОК</w:t>
      </w:r>
    </w:p>
    <w:p w:rsidR="00A868A2" w:rsidRDefault="00A868A2" w:rsidP="00A868A2">
      <w:pPr>
        <w:jc w:val="center"/>
        <w:rPr>
          <w:b/>
        </w:rPr>
      </w:pPr>
      <w:r w:rsidRPr="00953CEE">
        <w:rPr>
          <w:b/>
        </w:rPr>
        <w:t xml:space="preserve">рассмотрения уведомлений о проведении массовых мероприятий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868A2" w:rsidRPr="00953CEE" w:rsidRDefault="00A868A2" w:rsidP="00A868A2">
      <w:pPr>
        <w:jc w:val="center"/>
        <w:rPr>
          <w:b/>
        </w:rPr>
      </w:pPr>
      <w:r>
        <w:rPr>
          <w:b/>
        </w:rPr>
        <w:t>территории Новокусковского сельского поселения</w:t>
      </w:r>
      <w:r w:rsidRPr="00953CEE">
        <w:rPr>
          <w:b/>
        </w:rPr>
        <w:t xml:space="preserve">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</w:rPr>
      </w:pPr>
    </w:p>
    <w:p w:rsidR="000F30CE" w:rsidRDefault="00083396" w:rsidP="00A868A2">
      <w:pPr>
        <w:pStyle w:val="1"/>
        <w:shd w:val="clear" w:color="auto" w:fill="FFFFFF"/>
        <w:spacing w:before="0" w:beforeAutospacing="0" w:after="0" w:afterAutospacing="0"/>
        <w:jc w:val="both"/>
      </w:pPr>
      <w:r w:rsidRPr="00083396">
        <w:rPr>
          <w:color w:val="333333"/>
        </w:rPr>
        <w:t> </w:t>
      </w:r>
      <w:r w:rsidR="00A868A2">
        <w:rPr>
          <w:color w:val="333333"/>
        </w:rPr>
        <w:tab/>
      </w:r>
      <w:r w:rsidR="00A868A2" w:rsidRPr="00953CEE">
        <w:t xml:space="preserve">1. </w:t>
      </w:r>
      <w:proofErr w:type="gramStart"/>
      <w:r w:rsidR="00A868A2" w:rsidRPr="00953CEE">
        <w:t xml:space="preserve">Настоящий Порядок </w:t>
      </w:r>
      <w:r w:rsidR="00A868A2">
        <w:t xml:space="preserve">рассмотрения уведомлений о проведении массовых мероприятий на территории Новокусковского сельского поселения (далее – Порядок) </w:t>
      </w:r>
      <w:r w:rsidR="00A868A2" w:rsidRPr="00953CEE">
        <w:t xml:space="preserve">разработан на основании </w:t>
      </w:r>
      <w:r w:rsidR="00A868A2">
        <w:t>закона Томской области от 15 января 2003 года № 12-ОЗ «О массовых мероприятиях, проводимых в Томской области</w:t>
      </w:r>
      <w:r w:rsidR="00C275FB">
        <w:t>»</w:t>
      </w:r>
      <w:r w:rsidR="000F30CE">
        <w:t xml:space="preserve"> (далее – Закон Томской области № 12-ОЗ)</w:t>
      </w:r>
      <w:r w:rsidR="00C275FB">
        <w:t xml:space="preserve">, </w:t>
      </w:r>
      <w:r w:rsidR="00A868A2" w:rsidRPr="00953CEE">
        <w:t xml:space="preserve">определяет процедуру рассмотрения уведомлений о проведении массовых мероприятий </w:t>
      </w:r>
      <w:r w:rsidR="00C275FB">
        <w:t>на территории Новокусковского сельского поселения.</w:t>
      </w:r>
      <w:proofErr w:type="gramEnd"/>
    </w:p>
    <w:p w:rsidR="00C275FB" w:rsidRDefault="00A868A2" w:rsidP="000F30CE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 w:rsidRPr="00953CEE">
        <w:t xml:space="preserve">2. </w:t>
      </w:r>
      <w:proofErr w:type="gramStart"/>
      <w:r w:rsidRPr="00953CEE">
        <w:t xml:space="preserve">Организаторы массовых мероприятий письменно уведомляют </w:t>
      </w:r>
      <w:r w:rsidR="00E63364">
        <w:t>Администрацию</w:t>
      </w:r>
      <w:r w:rsidR="00C275FB">
        <w:t xml:space="preserve"> Новокусковского сельского поселения</w:t>
      </w:r>
      <w:r w:rsidRPr="00953CEE">
        <w:t xml:space="preserve"> </w:t>
      </w:r>
      <w:r w:rsidR="00677196">
        <w:t xml:space="preserve">(далее – </w:t>
      </w:r>
      <w:r w:rsidR="00E63364">
        <w:t>Администрация</w:t>
      </w:r>
      <w:r w:rsidR="00677196">
        <w:t xml:space="preserve"> поселения) </w:t>
      </w:r>
      <w:r w:rsidRPr="00953CEE">
        <w:t>о проведении массовых мероприятий</w:t>
      </w:r>
      <w:r w:rsidR="00C275FB">
        <w:t xml:space="preserve"> в виде развлекательных, культурно-зрелищных, спортивных, рекламных, юбилейных и иных мероприятий, подготовленных физическими и (или) юридическими лицами в целях организации отдыха и обеспечения пользования благами культуры, проводимых на открытых площадках, включая прилегающие </w:t>
      </w:r>
      <w:r w:rsidR="00677196">
        <w:t xml:space="preserve">территории </w:t>
      </w:r>
      <w:r w:rsidR="00C275FB">
        <w:t>к зданиям и сооружениям, постоянно предназначенным или временно подготовленным для проведения массовых</w:t>
      </w:r>
      <w:proofErr w:type="gramEnd"/>
      <w:r w:rsidR="00C275FB">
        <w:t xml:space="preserve"> мероприятий, а также специально определенны</w:t>
      </w:r>
      <w:r w:rsidR="00677196">
        <w:t>х</w:t>
      </w:r>
      <w:r w:rsidR="00C275FB">
        <w:t xml:space="preserve"> на период их проведения площади, улицы, водоем</w:t>
      </w:r>
      <w:r w:rsidR="00677196">
        <w:t>а</w:t>
      </w:r>
      <w:r w:rsidR="00C275FB">
        <w:t xml:space="preserve"> и друг</w:t>
      </w:r>
      <w:r w:rsidR="00677196">
        <w:t>ой</w:t>
      </w:r>
      <w:r w:rsidR="00C275FB">
        <w:t xml:space="preserve"> территории, численность участников которых составляет 100 и более человек.</w:t>
      </w:r>
    </w:p>
    <w:p w:rsidR="00677196" w:rsidRDefault="00A868A2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 w:rsidRPr="00953CEE">
        <w:t xml:space="preserve">3. </w:t>
      </w:r>
      <w:r w:rsidR="00677196">
        <w:t>Участниками массового мероприятия являются лица, непосредственно задействованные в его проведении (творческие коллективы, музыканты, исполнители, спортсмены и т.д.), а также посетители массового мероприятия.</w:t>
      </w:r>
    </w:p>
    <w:p w:rsidR="00677196" w:rsidRDefault="00A868A2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 w:rsidRPr="00953CEE">
        <w:t xml:space="preserve">4. Массовые мероприятия рекламного характера проводятся с учетом требований, установленных </w:t>
      </w:r>
      <w:hyperlink r:id="rId8" w:history="1">
        <w:r w:rsidRPr="00677196">
          <w:t>Федеральным законом от 13</w:t>
        </w:r>
        <w:r w:rsidR="00677196">
          <w:t xml:space="preserve"> марта </w:t>
        </w:r>
        <w:r w:rsidRPr="00677196">
          <w:t>2006</w:t>
        </w:r>
        <w:r w:rsidR="00677196">
          <w:t xml:space="preserve"> года №</w:t>
        </w:r>
        <w:r w:rsidRPr="00677196">
          <w:t xml:space="preserve"> 38-ФЗ</w:t>
        </w:r>
      </w:hyperlink>
      <w:r w:rsidRPr="00677196">
        <w:t xml:space="preserve"> «О рекламе». </w:t>
      </w:r>
    </w:p>
    <w:p w:rsidR="000F30CE" w:rsidRDefault="00A868A2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 w:rsidRPr="00953CEE">
        <w:t>5. Организатор массового мероприятия не позднее</w:t>
      </w:r>
      <w:r w:rsidR="000F30CE">
        <w:t>,</w:t>
      </w:r>
      <w:r w:rsidRPr="00953CEE">
        <w:t xml:space="preserve"> чем за </w:t>
      </w:r>
      <w:r w:rsidR="00677196">
        <w:t>1</w:t>
      </w:r>
      <w:r w:rsidRPr="00953CEE">
        <w:t xml:space="preserve">0 дней до </w:t>
      </w:r>
      <w:r w:rsidR="00677196">
        <w:t xml:space="preserve">намечаемой </w:t>
      </w:r>
      <w:r w:rsidRPr="00953CEE">
        <w:t>даты проведения массового мероприятия</w:t>
      </w:r>
      <w:r w:rsidR="00677196">
        <w:t>, но не ранее, чем за 30 дней до намечаемой даты его проведения,</w:t>
      </w:r>
      <w:r w:rsidRPr="00953CEE">
        <w:t xml:space="preserve"> направляет (представляет) уведомление о проведении массового мероприятия в </w:t>
      </w:r>
      <w:r w:rsidR="000F30CE">
        <w:t>Администрацию Новокусковского сельского поселения по адресу: Томская область, Асиновский район, с. Ново-Кусково, ул. Школьная, 55.</w:t>
      </w:r>
    </w:p>
    <w:p w:rsidR="000F30CE" w:rsidRDefault="000F30CE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6. Уведомление о проведении массового мероприятия подается в отношении каждого планируемого массового мероприятия по форме, утвержденной Законом Томской области № 12-ОЗ.</w:t>
      </w:r>
    </w:p>
    <w:p w:rsidR="006B259B" w:rsidRDefault="000F30CE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A868A2" w:rsidRPr="00953CEE">
        <w:t>. Уведомление о проведении массовых мероприятий, указанных в пункте 2</w:t>
      </w:r>
      <w:r>
        <w:t xml:space="preserve"> настоящего Порядка</w:t>
      </w:r>
      <w:r w:rsidR="00A868A2" w:rsidRPr="00953CEE">
        <w:t xml:space="preserve">, рассматривается </w:t>
      </w:r>
      <w:r w:rsidR="00E63364">
        <w:t xml:space="preserve">Администрацией </w:t>
      </w:r>
      <w:r>
        <w:t>поселения</w:t>
      </w:r>
      <w:r w:rsidR="006B259B">
        <w:t>.</w:t>
      </w:r>
    </w:p>
    <w:p w:rsidR="006B259B" w:rsidRDefault="006B259B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В ходе рассмотрения уведомления о проведении массового мероприятия с организаторами данного мероприятия проводится согласование мер по обеспечению правопорядка, оказанию медицинской помощи, возможной организации торговли, выполнению работ по уборке мест проведения массового мероприятия и других вопросов, связанных с организацией проведения массового мероприятия.</w:t>
      </w:r>
    </w:p>
    <w:p w:rsidR="006B259B" w:rsidRDefault="006B259B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8. Уведомление о проведении массового мероприятия рассматривается в срок не более 5 дней.</w:t>
      </w:r>
    </w:p>
    <w:p w:rsidR="0068528B" w:rsidRDefault="00A868A2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 w:rsidRPr="00953CEE">
        <w:t xml:space="preserve">9. </w:t>
      </w:r>
      <w:proofErr w:type="gramStart"/>
      <w:r w:rsidR="00863898" w:rsidRPr="00953CEE">
        <w:t xml:space="preserve">В случае совпадения массового мероприятия по месту и времени с другим мероприятием, заявленным ранее, </w:t>
      </w:r>
      <w:r w:rsidR="00B12A17">
        <w:t>Администрация</w:t>
      </w:r>
      <w:r w:rsidR="00863898">
        <w:t xml:space="preserve"> поселения</w:t>
      </w:r>
      <w:r w:rsidR="00863898" w:rsidRPr="00953CEE">
        <w:t xml:space="preserve"> в течение трех рабочих дней предлагает </w:t>
      </w:r>
      <w:r w:rsidR="00863898">
        <w:t xml:space="preserve">организаторам массового мероприятия </w:t>
      </w:r>
      <w:r w:rsidR="00863898" w:rsidRPr="00953CEE">
        <w:t xml:space="preserve">другое место, пригодное для проведения запланированного массового мероприятия, или другое время и при согласовании его организатором осуществляет подготовку постановления </w:t>
      </w:r>
      <w:r w:rsidR="00863898">
        <w:t>Администрации Новокусковского сельского поселения (далее – постановление)</w:t>
      </w:r>
      <w:r w:rsidR="00863898" w:rsidRPr="00953CEE">
        <w:t xml:space="preserve"> в соответствии с настоящим Порядком.</w:t>
      </w:r>
      <w:r w:rsidR="00863898" w:rsidRPr="00863898">
        <w:t xml:space="preserve"> </w:t>
      </w:r>
      <w:proofErr w:type="gramEnd"/>
    </w:p>
    <w:p w:rsidR="0068528B" w:rsidRDefault="0068528B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10. По результатам рассмотрения уведомления о проведении массового мероприятия</w:t>
      </w:r>
      <w:r w:rsidR="00863898">
        <w:t xml:space="preserve"> издается постановление, в котором</w:t>
      </w:r>
      <w:r>
        <w:t xml:space="preserve"> в обязательном порядке указываются:</w:t>
      </w:r>
    </w:p>
    <w:p w:rsidR="0068528B" w:rsidRDefault="0068528B" w:rsidP="0068528B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1) наименование массового мероприятия;</w:t>
      </w:r>
    </w:p>
    <w:p w:rsidR="0068528B" w:rsidRDefault="0068528B" w:rsidP="0068528B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2) дата</w:t>
      </w:r>
      <w:r w:rsidR="00863898">
        <w:t>,</w:t>
      </w:r>
      <w:r>
        <w:t xml:space="preserve"> время</w:t>
      </w:r>
      <w:r w:rsidR="00863898">
        <w:t xml:space="preserve"> и место</w:t>
      </w:r>
      <w:r>
        <w:t xml:space="preserve"> проведения массового мероприятия;</w:t>
      </w:r>
    </w:p>
    <w:p w:rsidR="0068528B" w:rsidRDefault="00863898" w:rsidP="0068528B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3) организаторы массового мероприятия;</w:t>
      </w:r>
    </w:p>
    <w:p w:rsidR="00D10689" w:rsidRDefault="00D10689" w:rsidP="0068528B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4) возрастные ограничения участников массового мероприятия;</w:t>
      </w:r>
    </w:p>
    <w:p w:rsidR="00863898" w:rsidRDefault="00D10689" w:rsidP="0068528B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5</w:t>
      </w:r>
      <w:r w:rsidR="00863898">
        <w:t>) условия ограничения движения автотранспорта по населенному пункту (дата, время, маршрут) (при необходимости)</w:t>
      </w:r>
      <w:r>
        <w:t>;</w:t>
      </w:r>
    </w:p>
    <w:p w:rsidR="00D10689" w:rsidRDefault="00D10689" w:rsidP="0068528B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6) должность, фамилия, имя, отчество (при наличии) лица, осуществляющего </w:t>
      </w:r>
      <w:proofErr w:type="gramStart"/>
      <w:r>
        <w:t>контроль за</w:t>
      </w:r>
      <w:proofErr w:type="gramEnd"/>
      <w:r>
        <w:t xml:space="preserve"> проведением массового мероприятия со стороны организатора массового мероприятия</w:t>
      </w:r>
      <w:r w:rsidR="00CC4F10">
        <w:t xml:space="preserve"> по согласованию организатора массового мероприятия</w:t>
      </w:r>
      <w:r>
        <w:t>;</w:t>
      </w:r>
    </w:p>
    <w:p w:rsidR="00D10689" w:rsidRDefault="00D10689" w:rsidP="0068528B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7) должность, фамилия, имя, отчество (при наличии) ответственного представителя Администрации Новокусковского сельского поселения, назначенного на период организации и проведения массового мероприятия.</w:t>
      </w:r>
    </w:p>
    <w:p w:rsidR="00CC4F10" w:rsidRDefault="00CC4F10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>
        <w:t>11</w:t>
      </w:r>
      <w:r w:rsidR="00A868A2" w:rsidRPr="00953CEE">
        <w:t xml:space="preserve">. Проведение локальных мероприятий организациями торговли, коммерческими фирмами, учреждениями общественного питания во время массовых </w:t>
      </w:r>
      <w:r>
        <w:t>сельских</w:t>
      </w:r>
      <w:r w:rsidR="00A868A2" w:rsidRPr="00953CEE">
        <w:t xml:space="preserve"> праздников (Новый год, День Победы, День </w:t>
      </w:r>
      <w:r>
        <w:t>села</w:t>
      </w:r>
      <w:r w:rsidR="00A868A2" w:rsidRPr="00953CEE">
        <w:t xml:space="preserve"> и других праздников, организуемых </w:t>
      </w:r>
      <w:r>
        <w:t>Администрацией Новокусковского сельского поселения</w:t>
      </w:r>
      <w:r w:rsidR="00A868A2" w:rsidRPr="00953CEE">
        <w:t>) на площадках, указанных в пункте 2 настоящего Порядка, и прилегающих к ним территориях, согласовывается с организационным комитетом массового мероприятия.</w:t>
      </w:r>
    </w:p>
    <w:p w:rsidR="00031F39" w:rsidRDefault="00A868A2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 w:rsidRPr="00953CEE">
        <w:t>1</w:t>
      </w:r>
      <w:r w:rsidR="00CC4F10">
        <w:t>2</w:t>
      </w:r>
      <w:r w:rsidRPr="00953CEE">
        <w:t xml:space="preserve">. </w:t>
      </w:r>
      <w:proofErr w:type="gramStart"/>
      <w:r w:rsidRPr="00953CEE">
        <w:t>Контроль за</w:t>
      </w:r>
      <w:proofErr w:type="gramEnd"/>
      <w:r w:rsidRPr="00953CEE">
        <w:t xml:space="preserve"> организацией и проведением массовых мероприятий в стационарных спортивных или культурно-зрелищных сооружениях возлагается на администрацию этих сооружений. </w:t>
      </w:r>
    </w:p>
    <w:p w:rsidR="002E1C37" w:rsidRDefault="00A868A2" w:rsidP="00677196">
      <w:pPr>
        <w:pStyle w:val="1"/>
        <w:shd w:val="clear" w:color="auto" w:fill="FFFFFF"/>
        <w:spacing w:before="0" w:beforeAutospacing="0" w:after="0" w:afterAutospacing="0"/>
        <w:ind w:firstLine="708"/>
        <w:jc w:val="both"/>
      </w:pPr>
      <w:r w:rsidRPr="00953CEE">
        <w:t>1</w:t>
      </w:r>
      <w:r w:rsidR="00031F39">
        <w:t>3</w:t>
      </w:r>
      <w:r w:rsidRPr="00953CEE">
        <w:t xml:space="preserve">. </w:t>
      </w:r>
      <w:proofErr w:type="gramStart"/>
      <w:r w:rsidRPr="00953CEE">
        <w:t xml:space="preserve">В случае если информация, содержащаяся в тексте уведомления о проведении массового мероприятия, дает основания предположить, что запланированное массовое мероприятие не соответствует </w:t>
      </w:r>
      <w:hyperlink r:id="rId9" w:history="1">
        <w:r w:rsidRPr="002E1C37">
          <w:t>Конституции Российской Федерации</w:t>
        </w:r>
      </w:hyperlink>
      <w:r w:rsidRPr="002E1C37">
        <w:t xml:space="preserve">, </w:t>
      </w:r>
      <w:r w:rsidRPr="00953CEE">
        <w:t>законодательству Российской Федерации, общепринятым нормам морали и нравственности, создает угрозу общественному порядку и безопасности населения, пропагандирует насилие, национальную и религиозную нетерпимость,</w:t>
      </w:r>
      <w:r w:rsidR="002E1C37">
        <w:t xml:space="preserve"> порнографию, вредные привычки,</w:t>
      </w:r>
      <w:r w:rsidRPr="00953CEE">
        <w:t xml:space="preserve"> </w:t>
      </w:r>
      <w:r w:rsidR="00B12A17">
        <w:t>Администрация</w:t>
      </w:r>
      <w:r w:rsidRPr="00953CEE">
        <w:t xml:space="preserve"> </w:t>
      </w:r>
      <w:r w:rsidR="002E1C37">
        <w:t>поселения</w:t>
      </w:r>
      <w:r w:rsidRPr="00953CEE">
        <w:t xml:space="preserve"> в течение трех рабочих дней доводит до сведения организатора массового</w:t>
      </w:r>
      <w:proofErr w:type="gramEnd"/>
      <w:r w:rsidRPr="00953CEE">
        <w:t xml:space="preserve"> мероприятия письменное мотивированное предупреждение о том, что организатор, а также иные участники массового мероприятия в случае указанных нарушений при проведении такого массового мероприятия могут быть привлечены к </w:t>
      </w:r>
      <w:r w:rsidR="00B12A17">
        <w:t xml:space="preserve">установленной законом </w:t>
      </w:r>
      <w:r w:rsidRPr="00953CEE">
        <w:t>ответственности</w:t>
      </w:r>
      <w:r w:rsidR="00B12A17">
        <w:t>.</w:t>
      </w:r>
    </w:p>
    <w:p w:rsidR="002E1C37" w:rsidRDefault="002E1C37" w:rsidP="002E1C37">
      <w:pPr>
        <w:tabs>
          <w:tab w:val="left" w:pos="0"/>
        </w:tabs>
      </w:pPr>
      <w:r>
        <w:tab/>
      </w:r>
    </w:p>
    <w:p w:rsidR="00521BC6" w:rsidRPr="004A4EC2" w:rsidRDefault="002E1C37" w:rsidP="002755DF">
      <w:pPr>
        <w:tabs>
          <w:tab w:val="left" w:pos="0"/>
        </w:tabs>
      </w:pPr>
      <w:r>
        <w:tab/>
      </w: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52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119"/>
    <w:multiLevelType w:val="multilevel"/>
    <w:tmpl w:val="483E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7F67"/>
    <w:multiLevelType w:val="multilevel"/>
    <w:tmpl w:val="CF8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A5BD3"/>
    <w:multiLevelType w:val="hybridMultilevel"/>
    <w:tmpl w:val="C73259D2"/>
    <w:lvl w:ilvl="0" w:tplc="3306D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E34F5C"/>
    <w:multiLevelType w:val="hybridMultilevel"/>
    <w:tmpl w:val="76948A5E"/>
    <w:lvl w:ilvl="0" w:tplc="0E16ADF8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E07EEC"/>
    <w:multiLevelType w:val="multilevel"/>
    <w:tmpl w:val="424A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97DA0"/>
    <w:multiLevelType w:val="multilevel"/>
    <w:tmpl w:val="8FB4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1F39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96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48B0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0CE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5DF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37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07951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93E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652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196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28B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9B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6F1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898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6FAF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A2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A17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B7D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82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5FB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4F10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689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364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3923"/>
    <w:rsid w:val="00E94ABB"/>
    <w:rsid w:val="00E94D41"/>
    <w:rsid w:val="00E94E8B"/>
    <w:rsid w:val="00E94F13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2E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5E4A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83396"/>
    <w:pPr>
      <w:spacing w:before="100" w:beforeAutospacing="1" w:after="100" w:afterAutospacing="1"/>
    </w:pPr>
  </w:style>
  <w:style w:type="paragraph" w:customStyle="1" w:styleId="1">
    <w:name w:val="1"/>
    <w:basedOn w:val="a"/>
    <w:rsid w:val="0008339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83396"/>
    <w:rPr>
      <w:b/>
      <w:bCs/>
    </w:rPr>
  </w:style>
  <w:style w:type="character" w:customStyle="1" w:styleId="a8">
    <w:name w:val="Верхний колонтитул Знак"/>
    <w:basedOn w:val="a0"/>
    <w:link w:val="a9"/>
    <w:locked/>
    <w:rsid w:val="00083396"/>
    <w:rPr>
      <w:rFonts w:ascii="Calibri" w:eastAsia="Calibri" w:hAnsi="Calibri"/>
      <w:sz w:val="28"/>
      <w:szCs w:val="28"/>
      <w:lang w:eastAsia="ru-RU"/>
    </w:rPr>
  </w:style>
  <w:style w:type="paragraph" w:styleId="a9">
    <w:name w:val="header"/>
    <w:basedOn w:val="a"/>
    <w:link w:val="a8"/>
    <w:rsid w:val="00083396"/>
    <w:pPr>
      <w:tabs>
        <w:tab w:val="center" w:pos="4677"/>
        <w:tab w:val="right" w:pos="9355"/>
      </w:tabs>
    </w:pPr>
    <w:rPr>
      <w:rFonts w:ascii="Calibri" w:eastAsia="Calibri" w:hAnsi="Calibri" w:cstheme="minorBidi"/>
      <w:sz w:val="28"/>
      <w:szCs w:val="28"/>
    </w:rPr>
  </w:style>
  <w:style w:type="character" w:customStyle="1" w:styleId="10">
    <w:name w:val="Верхний колонтитул Знак1"/>
    <w:basedOn w:val="a0"/>
    <w:link w:val="a9"/>
    <w:uiPriority w:val="99"/>
    <w:semiHidden/>
    <w:rsid w:val="00083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0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3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1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2016-01-26T06:10:00Z</cp:lastPrinted>
  <dcterms:created xsi:type="dcterms:W3CDTF">2015-03-12T04:38:00Z</dcterms:created>
  <dcterms:modified xsi:type="dcterms:W3CDTF">2016-01-26T06:27:00Z</dcterms:modified>
</cp:coreProperties>
</file>