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BD" w:rsidRDefault="00B921BD" w:rsidP="00B921BD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  </w:t>
      </w:r>
    </w:p>
    <w:p w:rsidR="00B921BD" w:rsidRDefault="00B921BD" w:rsidP="00B921BD">
      <w:pPr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 xml:space="preserve">НОВОКУСКОВСКОГО </w:t>
      </w:r>
      <w:r w:rsidRPr="0039044A">
        <w:rPr>
          <w:b/>
          <w:bCs/>
          <w:color w:val="000000"/>
        </w:rPr>
        <w:t xml:space="preserve"> СЕЛЬСКОГО ПОСЕЛЕНИЯ</w:t>
      </w:r>
    </w:p>
    <w:p w:rsidR="00B921BD" w:rsidRPr="00DB584F" w:rsidRDefault="00B921BD" w:rsidP="00B921B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921BD" w:rsidRDefault="00B921BD" w:rsidP="00B921BD">
      <w:pPr>
        <w:spacing w:before="0" w:after="0"/>
        <w:rPr>
          <w:color w:val="000000"/>
        </w:rPr>
      </w:pPr>
    </w:p>
    <w:p w:rsidR="00B921BD" w:rsidRDefault="00B921BD" w:rsidP="00B921B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  <w:r>
        <w:rPr>
          <w:b/>
          <w:bCs/>
          <w:color w:val="000000"/>
        </w:rPr>
        <w:t xml:space="preserve"> </w:t>
      </w:r>
    </w:p>
    <w:p w:rsidR="00B921BD" w:rsidRPr="00A34A10" w:rsidRDefault="00B921BD" w:rsidP="00B921BD">
      <w:pPr>
        <w:spacing w:before="0" w:after="0"/>
        <w:jc w:val="center"/>
        <w:rPr>
          <w:bCs/>
          <w:color w:val="000000"/>
        </w:rPr>
      </w:pPr>
      <w:r w:rsidRPr="00A34A10">
        <w:rPr>
          <w:bCs/>
          <w:color w:val="000000"/>
        </w:rPr>
        <w:t>(в редакции решения от 02.03.2007г. №107</w:t>
      </w:r>
      <w:r>
        <w:rPr>
          <w:bCs/>
          <w:color w:val="000000"/>
        </w:rPr>
        <w:t>, от 14.11.2013г. №63</w:t>
      </w:r>
      <w:r w:rsidRPr="00A34A10">
        <w:rPr>
          <w:bCs/>
          <w:color w:val="000000"/>
        </w:rPr>
        <w:t>)</w:t>
      </w:r>
    </w:p>
    <w:p w:rsidR="00B921BD" w:rsidRPr="00321F75" w:rsidRDefault="00B921BD" w:rsidP="00B921BD">
      <w:pPr>
        <w:spacing w:before="0" w:after="0"/>
        <w:rPr>
          <w:b/>
          <w:bCs/>
          <w:color w:val="000000"/>
        </w:rPr>
      </w:pPr>
    </w:p>
    <w:p w:rsidR="00B921BD" w:rsidRPr="00321F75" w:rsidRDefault="00B921BD" w:rsidP="00B921B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22.11.2006г.                    №81                                                                                           </w:t>
      </w:r>
    </w:p>
    <w:p w:rsidR="00B921BD" w:rsidRPr="00321F75" w:rsidRDefault="00B921BD" w:rsidP="00B921B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</w:t>
      </w:r>
    </w:p>
    <w:p w:rsidR="00B921BD" w:rsidRPr="0045562F" w:rsidRDefault="00B921BD" w:rsidP="00B921BD">
      <w:pPr>
        <w:spacing w:before="0" w:after="0"/>
        <w:jc w:val="both"/>
        <w:rPr>
          <w:b/>
        </w:rPr>
      </w:pPr>
      <w:r w:rsidRPr="0045562F">
        <w:rPr>
          <w:b/>
        </w:rPr>
        <w:t xml:space="preserve">О </w:t>
      </w:r>
      <w:proofErr w:type="gramStart"/>
      <w:r w:rsidRPr="0045562F">
        <w:rPr>
          <w:b/>
        </w:rPr>
        <w:t>Положении</w:t>
      </w:r>
      <w:proofErr w:type="gramEnd"/>
      <w:r w:rsidRPr="0045562F">
        <w:rPr>
          <w:b/>
        </w:rPr>
        <w:t xml:space="preserve"> о порядке предоставления </w:t>
      </w:r>
    </w:p>
    <w:p w:rsidR="00B921BD" w:rsidRDefault="00B921BD" w:rsidP="00B921BD">
      <w:pPr>
        <w:spacing w:before="0" w:after="0"/>
        <w:jc w:val="both"/>
        <w:rPr>
          <w:b/>
        </w:rPr>
      </w:pPr>
      <w:r w:rsidRPr="0045562F">
        <w:rPr>
          <w:b/>
        </w:rPr>
        <w:t>по договору найма</w:t>
      </w:r>
      <w:r>
        <w:rPr>
          <w:b/>
        </w:rPr>
        <w:t xml:space="preserve"> </w:t>
      </w:r>
      <w:proofErr w:type="gramStart"/>
      <w:r w:rsidRPr="0045562F">
        <w:rPr>
          <w:b/>
        </w:rPr>
        <w:t>специализированных</w:t>
      </w:r>
      <w:proofErr w:type="gramEnd"/>
    </w:p>
    <w:p w:rsidR="00B921BD" w:rsidRDefault="00B921BD" w:rsidP="00B921BD">
      <w:pPr>
        <w:spacing w:before="0" w:after="0"/>
        <w:jc w:val="both"/>
        <w:rPr>
          <w:b/>
        </w:rPr>
      </w:pPr>
      <w:r w:rsidRPr="0045562F">
        <w:rPr>
          <w:b/>
        </w:rPr>
        <w:t xml:space="preserve">жилых помещений </w:t>
      </w:r>
      <w:proofErr w:type="gramStart"/>
      <w:r w:rsidRPr="0045562F">
        <w:rPr>
          <w:b/>
        </w:rPr>
        <w:t>муниципального</w:t>
      </w:r>
      <w:proofErr w:type="gramEnd"/>
      <w:r w:rsidRPr="0045562F">
        <w:rPr>
          <w:b/>
        </w:rPr>
        <w:t xml:space="preserve"> </w:t>
      </w:r>
    </w:p>
    <w:p w:rsidR="00B921BD" w:rsidRPr="0045562F" w:rsidRDefault="00B921BD" w:rsidP="00B921BD">
      <w:pPr>
        <w:spacing w:before="0" w:after="0"/>
        <w:jc w:val="both"/>
        <w:rPr>
          <w:b/>
        </w:rPr>
      </w:pPr>
      <w:r w:rsidRPr="0045562F">
        <w:rPr>
          <w:b/>
        </w:rPr>
        <w:t>жилищного фонда</w:t>
      </w:r>
    </w:p>
    <w:p w:rsidR="00B921BD" w:rsidRDefault="00B921BD" w:rsidP="00B921BD">
      <w:pPr>
        <w:spacing w:before="0" w:after="0"/>
        <w:jc w:val="both"/>
      </w:pPr>
    </w:p>
    <w:p w:rsidR="00B921BD" w:rsidRDefault="00B921BD" w:rsidP="00B921BD">
      <w:pPr>
        <w:jc w:val="both"/>
        <w:rPr>
          <w:color w:val="000000"/>
        </w:rPr>
      </w:pPr>
      <w:r>
        <w:tab/>
        <w:t xml:space="preserve">Руководствуясь подпунктом 6 пункта 1 статьи 14 </w:t>
      </w:r>
      <w:r>
        <w:rPr>
          <w:color w:val="000000"/>
        </w:rPr>
        <w:t xml:space="preserve">Федерального Закона  от 06.10.2003г.  №131-ФЗ «Об общих принципах организации местного самоуправления в Российской Федерации», разделом </w:t>
      </w:r>
      <w:r>
        <w:rPr>
          <w:color w:val="000000"/>
          <w:lang w:val="en-US"/>
        </w:rPr>
        <w:t>IV</w:t>
      </w:r>
      <w:r w:rsidRPr="006A7DAB">
        <w:rPr>
          <w:color w:val="000000"/>
        </w:rPr>
        <w:t xml:space="preserve"> </w:t>
      </w:r>
      <w:r>
        <w:rPr>
          <w:color w:val="000000"/>
        </w:rPr>
        <w:t>Жилищного кодекса РФ, Законом Томской области от 06.09.2006 года №212-ОЗ «О специализированном жилищном фонде Томской области»,</w:t>
      </w: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СОВЕТ НОВОКУСКОВСКОГО СЕЛЬСКОГО ПОСЕЛЕНИЯ РЕШИЛ:</w:t>
      </w:r>
    </w:p>
    <w:p w:rsidR="00B921BD" w:rsidRDefault="00B921BD" w:rsidP="00B921BD">
      <w:pPr>
        <w:jc w:val="both"/>
      </w:pPr>
      <w:r>
        <w:rPr>
          <w:color w:val="000000"/>
        </w:rPr>
        <w:tab/>
        <w:t>1. Утвердить «Положение</w:t>
      </w:r>
      <w:r w:rsidRPr="00925277">
        <w:t xml:space="preserve"> </w:t>
      </w:r>
      <w:r>
        <w:t>о порядке предоставления по договору найма специализированных жилых помещений муниципального жилищного фонда» согласно приложению.</w:t>
      </w:r>
    </w:p>
    <w:p w:rsidR="00B921BD" w:rsidRDefault="00B921BD" w:rsidP="00B921BD">
      <w:pPr>
        <w:ind w:firstLine="708"/>
        <w:jc w:val="both"/>
        <w:rPr>
          <w:color w:val="000000"/>
        </w:rPr>
      </w:pPr>
      <w:r>
        <w:t>2.</w:t>
      </w:r>
      <w:r w:rsidRPr="00925277">
        <w:rPr>
          <w:color w:val="000000"/>
        </w:rPr>
        <w:t xml:space="preserve"> </w:t>
      </w:r>
      <w:r>
        <w:rPr>
          <w:color w:val="000000"/>
        </w:rPr>
        <w:t>Обнародовать настоящее Решение в установленном порядке.</w:t>
      </w:r>
    </w:p>
    <w:p w:rsidR="00B921BD" w:rsidRDefault="00B921BD" w:rsidP="00B921BD">
      <w:pPr>
        <w:jc w:val="both"/>
      </w:pPr>
    </w:p>
    <w:p w:rsidR="00B921BD" w:rsidRDefault="00B921BD" w:rsidP="00B921BD">
      <w:pPr>
        <w:jc w:val="both"/>
        <w:rPr>
          <w:color w:val="000000"/>
        </w:rPr>
      </w:pPr>
    </w:p>
    <w:p w:rsidR="00B921BD" w:rsidRPr="008E3AC4" w:rsidRDefault="00B921BD" w:rsidP="00B921BD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А.Л.</w:t>
      </w:r>
      <w:proofErr w:type="gramStart"/>
      <w:r>
        <w:rPr>
          <w:color w:val="000000"/>
        </w:rPr>
        <w:t>Жохов</w:t>
      </w:r>
      <w:proofErr w:type="gramEnd"/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>
      <w:pPr>
        <w:jc w:val="both"/>
        <w:rPr>
          <w:color w:val="000000"/>
        </w:rPr>
      </w:pPr>
    </w:p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Default="00B921BD" w:rsidP="00B921BD"/>
    <w:p w:rsidR="00B921BD" w:rsidRPr="00A34A10" w:rsidRDefault="00B921BD" w:rsidP="00B921BD">
      <w:pPr>
        <w:spacing w:before="0" w:after="0"/>
        <w:ind w:left="6096"/>
        <w:rPr>
          <w:sz w:val="22"/>
          <w:szCs w:val="22"/>
        </w:rPr>
      </w:pPr>
      <w:r w:rsidRPr="00A34A10">
        <w:rPr>
          <w:sz w:val="22"/>
          <w:szCs w:val="22"/>
        </w:rPr>
        <w:t xml:space="preserve">Приложение к решению </w:t>
      </w:r>
    </w:p>
    <w:p w:rsidR="00B921BD" w:rsidRPr="00A34A10" w:rsidRDefault="00B921BD" w:rsidP="00B921BD">
      <w:pPr>
        <w:spacing w:before="0" w:after="0"/>
        <w:ind w:left="6096"/>
        <w:rPr>
          <w:sz w:val="22"/>
          <w:szCs w:val="22"/>
        </w:rPr>
      </w:pPr>
      <w:r w:rsidRPr="00A34A10">
        <w:rPr>
          <w:sz w:val="22"/>
          <w:szCs w:val="22"/>
        </w:rPr>
        <w:t xml:space="preserve">Совета </w:t>
      </w:r>
      <w:proofErr w:type="spellStart"/>
      <w:r w:rsidRPr="00A34A10">
        <w:rPr>
          <w:sz w:val="22"/>
          <w:szCs w:val="22"/>
        </w:rPr>
        <w:t>Новокусковского</w:t>
      </w:r>
      <w:proofErr w:type="spellEnd"/>
      <w:r w:rsidRPr="00A34A10">
        <w:rPr>
          <w:sz w:val="22"/>
          <w:szCs w:val="22"/>
        </w:rPr>
        <w:t xml:space="preserve"> </w:t>
      </w:r>
    </w:p>
    <w:p w:rsidR="00B921BD" w:rsidRPr="00A34A10" w:rsidRDefault="00B921BD" w:rsidP="00B921BD">
      <w:pPr>
        <w:spacing w:before="0" w:after="0"/>
        <w:ind w:left="6096"/>
        <w:rPr>
          <w:sz w:val="22"/>
          <w:szCs w:val="22"/>
        </w:rPr>
      </w:pPr>
      <w:r w:rsidRPr="00A34A10">
        <w:rPr>
          <w:sz w:val="22"/>
          <w:szCs w:val="22"/>
        </w:rPr>
        <w:t xml:space="preserve">сельского поселения </w:t>
      </w:r>
    </w:p>
    <w:p w:rsidR="00B921BD" w:rsidRPr="00A34A10" w:rsidRDefault="00B921BD" w:rsidP="00B921BD">
      <w:pPr>
        <w:spacing w:before="0" w:after="0"/>
        <w:ind w:left="6096"/>
        <w:rPr>
          <w:sz w:val="22"/>
          <w:szCs w:val="22"/>
        </w:rPr>
      </w:pPr>
      <w:r w:rsidRPr="00A34A10">
        <w:rPr>
          <w:sz w:val="22"/>
          <w:szCs w:val="22"/>
        </w:rPr>
        <w:t>от 22.11.2006г. №81</w:t>
      </w:r>
    </w:p>
    <w:p w:rsidR="00B921BD" w:rsidRPr="00A34A10" w:rsidRDefault="00B921BD" w:rsidP="00B921BD">
      <w:pPr>
        <w:spacing w:before="0" w:after="0"/>
        <w:jc w:val="center"/>
        <w:rPr>
          <w:b/>
        </w:rPr>
      </w:pPr>
      <w:r w:rsidRPr="00A34A10">
        <w:rPr>
          <w:b/>
          <w:color w:val="000000"/>
        </w:rPr>
        <w:t>Положение</w:t>
      </w:r>
      <w:r w:rsidRPr="00A34A10">
        <w:rPr>
          <w:b/>
        </w:rPr>
        <w:t xml:space="preserve"> </w:t>
      </w:r>
    </w:p>
    <w:p w:rsidR="00B921BD" w:rsidRDefault="00B921BD" w:rsidP="00B921BD">
      <w:pPr>
        <w:spacing w:before="0" w:after="0"/>
        <w:jc w:val="center"/>
        <w:rPr>
          <w:b/>
        </w:rPr>
      </w:pPr>
      <w:r w:rsidRPr="00A34A10">
        <w:rPr>
          <w:b/>
        </w:rPr>
        <w:t>о порядке предоставления по договору найма специализированных жилых помещений муниципального жилищного фонда</w:t>
      </w:r>
    </w:p>
    <w:p w:rsidR="00B921BD" w:rsidRPr="00A34A10" w:rsidRDefault="00B921BD" w:rsidP="00B921BD">
      <w:pPr>
        <w:spacing w:before="0" w:after="0"/>
        <w:jc w:val="center"/>
        <w:rPr>
          <w:b/>
        </w:rPr>
      </w:pPr>
    </w:p>
    <w:p w:rsidR="00B921BD" w:rsidRPr="0023026E" w:rsidRDefault="00B921BD" w:rsidP="00B921BD">
      <w:pPr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>1.Общие положения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1.1.Настоящее Положение разработано в соответствии с Конституцией Российской Федерации, Жилищным кодексом РФ, федеральными законами, Законом Томской области «О специализированном жилищном фонде Томской области».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 xml:space="preserve">1.2.Настоящее Положение определяет порядок предоставления жилых помещений специализированного жилищного фонда </w:t>
      </w:r>
      <w:proofErr w:type="spellStart"/>
      <w:r w:rsidRPr="0023026E">
        <w:rPr>
          <w:sz w:val="22"/>
          <w:szCs w:val="22"/>
        </w:rPr>
        <w:t>Новокусковского</w:t>
      </w:r>
      <w:proofErr w:type="spellEnd"/>
      <w:r w:rsidRPr="0023026E">
        <w:rPr>
          <w:sz w:val="22"/>
          <w:szCs w:val="22"/>
        </w:rPr>
        <w:t xml:space="preserve"> сельского поселения (далее – сельское поселение).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1.3.Специализированный жилищный фонд – совокупность предназначенных для проживания отдельных категорий граждан жилых помещений, находящихся в муниципальной собственности сельского поселения.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1.4.К жилым помещениям специализированного жилищного фонда относятся: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1) служебные жилые помещения;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2) жилые помещения в общежитиях;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3) жилые помещения маневренного фонда;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4) жилые помещения в домах системы социального обслуживания населения;</w:t>
      </w:r>
    </w:p>
    <w:p w:rsidR="00B921BD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5) жилые помещения для социальной защ</w:t>
      </w:r>
      <w:r>
        <w:rPr>
          <w:sz w:val="22"/>
          <w:szCs w:val="22"/>
        </w:rPr>
        <w:t>иты отдельных категорий граждан;</w:t>
      </w:r>
    </w:p>
    <w:p w:rsidR="00B921BD" w:rsidRPr="00B921BD" w:rsidRDefault="00B921BD" w:rsidP="00B921BD">
      <w:pPr>
        <w:spacing w:before="0" w:after="0"/>
        <w:ind w:firstLine="708"/>
        <w:jc w:val="both"/>
        <w:rPr>
          <w:sz w:val="22"/>
          <w:szCs w:val="22"/>
        </w:rPr>
      </w:pPr>
      <w:r w:rsidRPr="00B921BD">
        <w:rPr>
          <w:sz w:val="22"/>
          <w:szCs w:val="22"/>
        </w:rPr>
        <w:t>6) жилые помещения для детей-сирот и детей, оставшихся без попечения родителей, лиц из числа детей-сирот и детей, остав</w:t>
      </w:r>
      <w:r>
        <w:rPr>
          <w:sz w:val="22"/>
          <w:szCs w:val="22"/>
        </w:rPr>
        <w:t>шихся без попечения родителей.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1.5.Жилые помещения специализированного жилищного фонда предназначены для проживания граждан и не подлежат отчуждению, передаче в аренду, внаем, обмену, за исключением передачи таких помещений по договорам найма специализированного жилого помещения (далее – договор найма) в соответствии с действующим жилищным законодательством.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Жилые помещения в домах маневренного фонда предоставляются гражданам, постоянно проживающим в поселении.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Под маневренный фонд используются жилые помещения в домах муниципального жилищного фонда, имеющие статус жилых домов, соответствующие строительным, санитарным, техническим нормам и правилам.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1.6.Жилые помещения специализированного жилищного фонда включаются в реестр объектов муниципальной собственности сельского поселения, регистрируются в соответствующих органах, осуществляющих государственную регистрацию и учет в установленном порядке.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1.7.Регистрация граждан, заселяемых в дома специализированного жилищного фонда сельского поселения, осуществляется в соответствии с Правилами регистрации и снятия граждан Р</w:t>
      </w:r>
      <w:r>
        <w:rPr>
          <w:sz w:val="22"/>
          <w:szCs w:val="22"/>
        </w:rPr>
        <w:t xml:space="preserve">оссийской </w:t>
      </w:r>
      <w:r w:rsidRPr="0023026E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23026E">
        <w:rPr>
          <w:sz w:val="22"/>
          <w:szCs w:val="22"/>
        </w:rPr>
        <w:t xml:space="preserve"> с регистрационного учета по месту пребывания и по месту жительства в пределах Российской Федерации.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1.8.Плата за пользование жилой площадью, коммунальными услугами, предоставляемыми в домах специализированного жилищного фонда, производится по установленным ставкам и тарифам.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 xml:space="preserve">1.9.Правила внутреннего распорядка в общежитиях утверждаются уполномоченной </w:t>
      </w:r>
      <w:proofErr w:type="spellStart"/>
      <w:r w:rsidRPr="0023026E">
        <w:rPr>
          <w:sz w:val="22"/>
          <w:szCs w:val="22"/>
        </w:rPr>
        <w:t>организацией-наймодателем</w:t>
      </w:r>
      <w:proofErr w:type="spellEnd"/>
      <w:r w:rsidRPr="0023026E">
        <w:rPr>
          <w:sz w:val="22"/>
          <w:szCs w:val="22"/>
        </w:rPr>
        <w:t>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 xml:space="preserve">2.Категории граждан, нуждающиеся в жилых помещениях </w:t>
      </w: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 xml:space="preserve">специализированного жилищного фонда и </w:t>
      </w:r>
      <w:proofErr w:type="gramStart"/>
      <w:r w:rsidRPr="0023026E">
        <w:rPr>
          <w:b/>
          <w:sz w:val="22"/>
          <w:szCs w:val="22"/>
        </w:rPr>
        <w:t>имеющие</w:t>
      </w:r>
      <w:proofErr w:type="gramEnd"/>
      <w:r w:rsidRPr="0023026E">
        <w:rPr>
          <w:b/>
          <w:sz w:val="22"/>
          <w:szCs w:val="22"/>
        </w:rPr>
        <w:t xml:space="preserve"> </w:t>
      </w: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>право на получение указанных помещений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lastRenderedPageBreak/>
        <w:tab/>
        <w:t>2.1.Жилые помещения специализированного жилищного фонда могут быть предоставлены отдельным категориям граждан, нуждающихся в жилых помещениях специализированного жилищного фонда.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Жилые помещения в общежитиях предоставляются для временного проживания граждан и их семей, работающих на предприятиях (организациях) сельского поселения, за исключением граждан, работающих на предприятиях (организациях), имеющих собственные общежития.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gramStart"/>
      <w:r w:rsidRPr="0023026E">
        <w:rPr>
          <w:sz w:val="22"/>
          <w:szCs w:val="22"/>
        </w:rPr>
        <w:t>2.2.Нуждающимися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proofErr w:type="gramEnd"/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1) служебные жилые помещения: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а) медицинские сестры и санитары муниципальных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б) врачи муниципальных лечебно-профилактических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в) воспитатели и помощники воспитателей муниципальных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г) учителя муниципальных образовательных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spellStart"/>
      <w:r w:rsidRPr="0023026E">
        <w:rPr>
          <w:sz w:val="22"/>
          <w:szCs w:val="22"/>
        </w:rPr>
        <w:t>д</w:t>
      </w:r>
      <w:proofErr w:type="spellEnd"/>
      <w:r w:rsidRPr="0023026E">
        <w:rPr>
          <w:sz w:val="22"/>
          <w:szCs w:val="22"/>
        </w:rPr>
        <w:t>) библиотекари муниципальных образовательных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е) граждане, избранные на выборные должности в органы местного самоуправления;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ж) муниципальные служащие;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spellStart"/>
      <w:r w:rsidRPr="0023026E">
        <w:rPr>
          <w:sz w:val="22"/>
          <w:szCs w:val="22"/>
        </w:rPr>
        <w:t>з</w:t>
      </w:r>
      <w:proofErr w:type="spellEnd"/>
      <w:r w:rsidRPr="0023026E">
        <w:rPr>
          <w:sz w:val="22"/>
          <w:szCs w:val="22"/>
        </w:rPr>
        <w:t>) работники органов местного самоуправления, не относящиеся к муниципальным служащим;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и) руководители муниципальных учреждений;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gramStart"/>
      <w:r w:rsidRPr="0023026E">
        <w:rPr>
          <w:sz w:val="22"/>
          <w:szCs w:val="22"/>
        </w:rPr>
        <w:t xml:space="preserve">к) рабочие (слесари-сантехники, электрики, дворники, </w:t>
      </w:r>
      <w:proofErr w:type="spellStart"/>
      <w:r w:rsidRPr="0023026E">
        <w:rPr>
          <w:sz w:val="22"/>
          <w:szCs w:val="22"/>
        </w:rPr>
        <w:t>электрогазосварщики</w:t>
      </w:r>
      <w:proofErr w:type="spellEnd"/>
      <w:r w:rsidRPr="0023026E">
        <w:rPr>
          <w:sz w:val="22"/>
          <w:szCs w:val="22"/>
        </w:rPr>
        <w:t>, водители, трактористы и т.д.) муниципальных учреждений;</w:t>
      </w:r>
      <w:proofErr w:type="gramEnd"/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2) жилые помещения в общежитиях: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а) граждане, состоящие на учете нуждающихся в улучшении жилищных условий по месту работы или жительства;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б) граждане, вступившие в брачные отношения, проживающие в одиночных общежитиях;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в) семьи, в которых один из супругов проживает в одиночном общежитии или на условиях поднайма (найма) при отсутствии родственных отношений, второй – в квартире родителей (других родственников), при отселении которого на каждого оставшегося человека приходится не более 10 кв</w:t>
      </w:r>
      <w:proofErr w:type="gramStart"/>
      <w:r w:rsidRPr="0023026E">
        <w:rPr>
          <w:sz w:val="22"/>
          <w:szCs w:val="22"/>
        </w:rPr>
        <w:t>.м</w:t>
      </w:r>
      <w:proofErr w:type="gramEnd"/>
      <w:r w:rsidRPr="0023026E">
        <w:rPr>
          <w:sz w:val="22"/>
          <w:szCs w:val="22"/>
        </w:rPr>
        <w:t>етров общей площади;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г) семьи, проживающие на условиях поднайма (найма) при отсутствии родственных отношений;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spellStart"/>
      <w:r w:rsidRPr="0023026E">
        <w:rPr>
          <w:sz w:val="22"/>
          <w:szCs w:val="22"/>
        </w:rPr>
        <w:t>д</w:t>
      </w:r>
      <w:proofErr w:type="spellEnd"/>
      <w:r w:rsidRPr="0023026E">
        <w:rPr>
          <w:sz w:val="22"/>
          <w:szCs w:val="22"/>
        </w:rPr>
        <w:t xml:space="preserve">) семьи, проживающие в общежитии и имеющие менее </w:t>
      </w:r>
      <w:smartTag w:uri="urn:schemas-microsoft-com:office:smarttags" w:element="metricconverter">
        <w:smartTagPr>
          <w:attr w:name="ProductID" w:val="6 кв. метров"/>
        </w:smartTagPr>
        <w:r w:rsidRPr="0023026E">
          <w:rPr>
            <w:sz w:val="22"/>
            <w:szCs w:val="22"/>
          </w:rPr>
          <w:t>6 кв. метров</w:t>
        </w:r>
      </w:smartTag>
      <w:r w:rsidRPr="0023026E">
        <w:rPr>
          <w:sz w:val="22"/>
          <w:szCs w:val="22"/>
        </w:rPr>
        <w:t xml:space="preserve"> жилой площади на одного человека;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е) семьи, проживающие в однокомнатных квартирах или двухкомнатных квартирах со смежными неизолированными комнатами по две и более;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 xml:space="preserve">ж) семьи независимо от родственных </w:t>
      </w:r>
      <w:proofErr w:type="gramStart"/>
      <w:r w:rsidRPr="0023026E">
        <w:rPr>
          <w:sz w:val="22"/>
          <w:szCs w:val="22"/>
        </w:rPr>
        <w:t>отношений</w:t>
      </w:r>
      <w:proofErr w:type="gramEnd"/>
      <w:r w:rsidRPr="0023026E">
        <w:rPr>
          <w:sz w:val="22"/>
          <w:szCs w:val="22"/>
        </w:rPr>
        <w:t xml:space="preserve"> и при расселении </w:t>
      </w:r>
      <w:proofErr w:type="gramStart"/>
      <w:r w:rsidRPr="0023026E">
        <w:rPr>
          <w:sz w:val="22"/>
          <w:szCs w:val="22"/>
        </w:rPr>
        <w:t>которых</w:t>
      </w:r>
      <w:proofErr w:type="gramEnd"/>
      <w:r w:rsidRPr="0023026E">
        <w:rPr>
          <w:sz w:val="22"/>
          <w:szCs w:val="22"/>
        </w:rPr>
        <w:t xml:space="preserve"> на каждого оставшегося члена семьи приходится не более </w:t>
      </w:r>
      <w:smartTag w:uri="urn:schemas-microsoft-com:office:smarttags" w:element="metricconverter">
        <w:smartTagPr>
          <w:attr w:name="ProductID" w:val="6 кв. метров"/>
        </w:smartTagPr>
        <w:r w:rsidRPr="0023026E">
          <w:rPr>
            <w:sz w:val="22"/>
            <w:szCs w:val="22"/>
          </w:rPr>
          <w:t>6 кв. метров</w:t>
        </w:r>
      </w:smartTag>
      <w:r w:rsidRPr="0023026E">
        <w:rPr>
          <w:sz w:val="22"/>
          <w:szCs w:val="22"/>
        </w:rPr>
        <w:t xml:space="preserve"> общей площади;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spellStart"/>
      <w:r w:rsidRPr="0023026E">
        <w:rPr>
          <w:sz w:val="22"/>
          <w:szCs w:val="22"/>
        </w:rPr>
        <w:t>з</w:t>
      </w:r>
      <w:proofErr w:type="spellEnd"/>
      <w:r w:rsidRPr="0023026E">
        <w:rPr>
          <w:sz w:val="22"/>
          <w:szCs w:val="22"/>
        </w:rPr>
        <w:t>) семьи, проживающие за пределами населенного пункта;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и) прибывшие в поселение на новое место работы, в связи с переводом, на одно из предприятий сельского поселения;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к) молодые специалисты, имеющие право на предоставление жилья;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3) жилые помещения маневренного фонда для временного проживания: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а) граждан в связи с капитальным ремонтом или реконструкцией дома, в котором находится жилые помещения, занимаемые ими по договорам социального найма;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</w:r>
      <w:proofErr w:type="gramStart"/>
      <w:r w:rsidRPr="0023026E">
        <w:rPr>
          <w:sz w:val="22"/>
          <w:szCs w:val="22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г) иных граждан в случаях, предусмотренных законодательством;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4) жилые помещения в домах системы социального обслуживания населения: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lastRenderedPageBreak/>
        <w:tab/>
        <w:t>Граждане,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услуг;</w:t>
      </w:r>
    </w:p>
    <w:p w:rsidR="00B921BD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5) жилые помещения для социальной защиты отдельных категорий граждан предоставляются гражданам, нуждающимся в специальной социальной защите, в соответс</w:t>
      </w:r>
      <w:r>
        <w:rPr>
          <w:sz w:val="22"/>
          <w:szCs w:val="22"/>
        </w:rPr>
        <w:t>твии с законами Томской области;</w:t>
      </w:r>
    </w:p>
    <w:p w:rsidR="00B921BD" w:rsidRPr="0023026E" w:rsidRDefault="00B921BD" w:rsidP="00B921BD"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Pr="00B921BD">
        <w:rPr>
          <w:sz w:val="22"/>
          <w:szCs w:val="22"/>
        </w:rPr>
        <w:t>6) 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Томской области.</w:t>
      </w:r>
      <w:proofErr w:type="gramEnd"/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2.3.Учет граждан, нуждающихся в жилых помещениях специализированного жилищного фонда, осуществляется в порядке, определенном приложением к Закону Томской области от 06.09.2006г, №212-ОЗ «О специализированном жилищном фонде Томской области».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 xml:space="preserve">3.Нормы предоставления жилых помещений специализированного </w:t>
      </w: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>жилищного фонда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3.1.Служебные жилые помещения предоставляются исходя из следующих норм предоставления: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а) 18 кв</w:t>
      </w:r>
      <w:proofErr w:type="gramStart"/>
      <w:r w:rsidRPr="0023026E">
        <w:rPr>
          <w:sz w:val="22"/>
          <w:szCs w:val="22"/>
        </w:rPr>
        <w:t>.м</w:t>
      </w:r>
      <w:proofErr w:type="gramEnd"/>
      <w:r w:rsidRPr="0023026E">
        <w:rPr>
          <w:sz w:val="22"/>
          <w:szCs w:val="22"/>
        </w:rPr>
        <w:t xml:space="preserve"> общей площади жилого помещения на одного члена семьи из трех и более человек;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б) 42 кв</w:t>
      </w:r>
      <w:proofErr w:type="gramStart"/>
      <w:r w:rsidRPr="0023026E">
        <w:rPr>
          <w:sz w:val="22"/>
          <w:szCs w:val="22"/>
        </w:rPr>
        <w:t>.м</w:t>
      </w:r>
      <w:proofErr w:type="gramEnd"/>
      <w:r w:rsidRPr="0023026E">
        <w:rPr>
          <w:sz w:val="22"/>
          <w:szCs w:val="22"/>
        </w:rPr>
        <w:t xml:space="preserve"> общей площади жилого помещения на семью из двух человек;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 xml:space="preserve">в) </w:t>
      </w:r>
      <w:smartTag w:uri="urn:schemas-microsoft-com:office:smarttags" w:element="metricconverter">
        <w:smartTagPr>
          <w:attr w:name="ProductID" w:val="33 кв. м"/>
        </w:smartTagPr>
        <w:r w:rsidRPr="0023026E">
          <w:rPr>
            <w:sz w:val="22"/>
            <w:szCs w:val="22"/>
          </w:rPr>
          <w:t>33 кв. м</w:t>
        </w:r>
      </w:smartTag>
      <w:r w:rsidRPr="0023026E">
        <w:rPr>
          <w:sz w:val="22"/>
          <w:szCs w:val="22"/>
        </w:rPr>
        <w:t xml:space="preserve"> общей площади жилого помещения на одиноко проживающих граждан.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3.2.Жилые помещения в общежитиях, жилые помещения маневренного жилищного фонда, жилые помещения в домах социального обслуживания населения,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 xml:space="preserve">4.Порядок предоставления жилых помещений специализированного </w:t>
      </w:r>
    </w:p>
    <w:p w:rsidR="00B921BD" w:rsidRPr="0023026E" w:rsidRDefault="00B921BD" w:rsidP="00B921BD">
      <w:pPr>
        <w:spacing w:before="0" w:after="0"/>
        <w:jc w:val="center"/>
        <w:rPr>
          <w:b/>
          <w:sz w:val="22"/>
          <w:szCs w:val="22"/>
        </w:rPr>
      </w:pPr>
      <w:r w:rsidRPr="0023026E">
        <w:rPr>
          <w:b/>
          <w:sz w:val="22"/>
          <w:szCs w:val="22"/>
        </w:rPr>
        <w:t>жилищного фонда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4.1.Решение о предоставлении жилого помещения специализированного жилищного фонда принимают законные владельцы жилых помещений.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4.2.Уполномоченный исполнительно-распорядительный орган (структурное подразделение исполнительно-распорядительного органа поселения) с учетом поданных заявлений о предоставлении жилых помещений специализированного жилищного фонда, исходя из оснований, указанных в пункте 2.2 настоящего Положения, готовит постановление о предоставлении гражданам жилых помещений специализированного жилищного фонда и вносит его на рассмотрение Главы муниципального образования.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4.3.В постановлении о предоставлении жилого помещения специализированного жилищного фонда должны быть указаны: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1) соответствующий подпункт пункта 2.2 настоящего Положения;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2)фамилия, имя, отчество гражданина (с указанием членов его семьи), которому предоставляется жилое помещение;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3)характеристика предоставляемого жилого помещения (адрес, количество комнат, общая площадь, жилая площадь);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4)срок,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5)срок действия договора найма, безвозмездного пользования.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 xml:space="preserve">4.4.Постановление </w:t>
      </w:r>
      <w:r>
        <w:rPr>
          <w:sz w:val="22"/>
          <w:szCs w:val="22"/>
        </w:rPr>
        <w:t>Администрации сельского поселения</w:t>
      </w:r>
      <w:r w:rsidRPr="0023026E">
        <w:rPr>
          <w:sz w:val="22"/>
          <w:szCs w:val="22"/>
        </w:rPr>
        <w:t xml:space="preserve"> о предоставлении гражданам жилого помещения специализированного жилищного фонда выдается или направляется гражданам, в отношении которых данное решение принято, для последующего заключения с уполномоченной организацией (</w:t>
      </w:r>
      <w:proofErr w:type="spellStart"/>
      <w:r w:rsidRPr="0023026E">
        <w:rPr>
          <w:sz w:val="22"/>
          <w:szCs w:val="22"/>
        </w:rPr>
        <w:t>наймодатель</w:t>
      </w:r>
      <w:proofErr w:type="spellEnd"/>
      <w:r w:rsidRPr="0023026E">
        <w:rPr>
          <w:sz w:val="22"/>
          <w:szCs w:val="22"/>
        </w:rPr>
        <w:t>) договора найма специализированного жилого помещения.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Заселение в жилое помещение специализированного жилищного фонда производится после заключения Договора найма.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4.5.Договор найма специализированного жилого помещения заключается в письменной форме.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lastRenderedPageBreak/>
        <w:tab/>
        <w:t xml:space="preserve">4.6.В случае уменьшения состава семьи проживающих в общежитии производится замена занимаемой жилой площади на </w:t>
      </w:r>
      <w:proofErr w:type="gramStart"/>
      <w:r w:rsidRPr="0023026E">
        <w:rPr>
          <w:sz w:val="22"/>
          <w:szCs w:val="22"/>
        </w:rPr>
        <w:t>меньшую</w:t>
      </w:r>
      <w:proofErr w:type="gramEnd"/>
      <w:r w:rsidRPr="0023026E">
        <w:rPr>
          <w:sz w:val="22"/>
          <w:szCs w:val="22"/>
        </w:rPr>
        <w:t>, с учетом нормы предоставления жилой площади в общежитиях. После чего вносятся соответствующие изменения в договор найма специализированного жилого помещения.</w:t>
      </w:r>
    </w:p>
    <w:p w:rsidR="00B921BD" w:rsidRDefault="00B921BD" w:rsidP="00B921BD">
      <w:pPr>
        <w:spacing w:before="0" w:after="0"/>
        <w:jc w:val="both"/>
        <w:rPr>
          <w:sz w:val="22"/>
          <w:szCs w:val="22"/>
        </w:rPr>
      </w:pPr>
      <w:r w:rsidRPr="0023026E">
        <w:rPr>
          <w:sz w:val="22"/>
          <w:szCs w:val="22"/>
        </w:rPr>
        <w:tab/>
        <w:t>4.7.Самовольное переселение из одной комнаты (квартиры) в другую, а также заселение лиц, не включенных в договор найма специализированного жилого помещения, не допускается. Наниматель жилого помещения не вправе передавать его в поднаем.</w:t>
      </w:r>
    </w:p>
    <w:p w:rsidR="00B921BD" w:rsidRPr="00B921BD" w:rsidRDefault="00B921BD" w:rsidP="00B921BD"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921BD">
        <w:rPr>
          <w:sz w:val="22"/>
          <w:szCs w:val="22"/>
        </w:rPr>
        <w:t>4.8.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Томской области.</w:t>
      </w:r>
    </w:p>
    <w:p w:rsidR="00B921BD" w:rsidRPr="00B921BD" w:rsidRDefault="00B921BD" w:rsidP="00B921BD">
      <w:pPr>
        <w:spacing w:before="0" w:after="0"/>
        <w:ind w:firstLine="567"/>
        <w:jc w:val="both"/>
        <w:rPr>
          <w:sz w:val="22"/>
          <w:szCs w:val="22"/>
        </w:rPr>
      </w:pPr>
      <w:bookmarkStart w:id="0" w:name="p1231"/>
      <w:bookmarkEnd w:id="0"/>
      <w:r w:rsidRPr="00B921BD">
        <w:rPr>
          <w:sz w:val="22"/>
          <w:szCs w:val="22"/>
        </w:rPr>
        <w:t>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B921BD" w:rsidRPr="0023026E" w:rsidRDefault="00B921BD" w:rsidP="00B921BD">
      <w:pPr>
        <w:spacing w:before="0" w:after="0"/>
        <w:jc w:val="both"/>
        <w:rPr>
          <w:sz w:val="22"/>
          <w:szCs w:val="22"/>
        </w:rPr>
      </w:pPr>
    </w:p>
    <w:p w:rsidR="00B921BD" w:rsidRDefault="00B921BD" w:rsidP="00B921BD">
      <w:pPr>
        <w:spacing w:before="0" w:after="0"/>
      </w:pP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1BD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921BD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1850</Words>
  <Characters>10548</Characters>
  <Application>Microsoft Office Word</Application>
  <DocSecurity>0</DocSecurity>
  <Lines>87</Lines>
  <Paragraphs>24</Paragraphs>
  <ScaleCrop>false</ScaleCrop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2013-11-20T05:55:00Z</dcterms:created>
  <dcterms:modified xsi:type="dcterms:W3CDTF">2013-11-20T05:59:00Z</dcterms:modified>
</cp:coreProperties>
</file>