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1D" w:rsidRDefault="00EE441D" w:rsidP="00B4528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B036A7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149BD576" wp14:editId="3958D40D">
            <wp:simplePos x="0" y="0"/>
            <wp:positionH relativeFrom="column">
              <wp:posOffset>2654935</wp:posOffset>
            </wp:positionH>
            <wp:positionV relativeFrom="page">
              <wp:posOffset>245110</wp:posOffset>
            </wp:positionV>
            <wp:extent cx="554355" cy="611505"/>
            <wp:effectExtent l="0" t="0" r="4445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41D" w:rsidRDefault="00EE441D" w:rsidP="00EE441D">
      <w:pPr>
        <w:ind w:firstLine="1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E441D" w:rsidRPr="00F10AB4" w:rsidRDefault="00EE441D" w:rsidP="00EE441D">
      <w:pPr>
        <w:ind w:firstLine="1877"/>
        <w:jc w:val="both"/>
        <w:rPr>
          <w:rFonts w:ascii="Times New Roman" w:hAnsi="Times New Roman" w:cs="Times New Roman"/>
          <w:sz w:val="16"/>
        </w:rPr>
      </w:pPr>
    </w:p>
    <w:tbl>
      <w:tblPr>
        <w:tblStyle w:val="1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441D" w:rsidRPr="004137AB" w:rsidTr="00EE441D">
        <w:trPr>
          <w:trHeight w:val="1892"/>
        </w:trPr>
        <w:tc>
          <w:tcPr>
            <w:tcW w:w="9356" w:type="dxa"/>
          </w:tcPr>
          <w:p w:rsidR="00EE441D" w:rsidRDefault="00EE441D" w:rsidP="00EE44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36A7">
              <w:rPr>
                <w:rFonts w:ascii="Times New Roman" w:hAnsi="Times New Roman" w:cs="Times New Roman"/>
                <w:sz w:val="20"/>
              </w:rPr>
              <w:t>ПРОКУРАТУРА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E441D" w:rsidRPr="00B036A7" w:rsidRDefault="00EE441D" w:rsidP="00EE44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36A7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</w:p>
          <w:p w:rsidR="00EE441D" w:rsidRPr="006668AE" w:rsidRDefault="00EE441D" w:rsidP="00EE441D">
            <w:pPr>
              <w:ind w:firstLine="49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EE441D" w:rsidRDefault="00EE441D" w:rsidP="00EE441D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A7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</w:t>
            </w:r>
            <w:r w:rsidRPr="00B036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</w:t>
            </w:r>
          </w:p>
          <w:p w:rsidR="00EE441D" w:rsidRDefault="00EE441D" w:rsidP="00EE441D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41D" w:rsidRPr="00B036A7" w:rsidRDefault="00EE441D" w:rsidP="00EE441D">
            <w:pPr>
              <w:pStyle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АСИНОВСКАЯ ГОРОДСКАЯ ПРОКУРАТУРА</w:t>
            </w:r>
          </w:p>
          <w:p w:rsidR="00EE441D" w:rsidRPr="00FC4F3B" w:rsidRDefault="00EE441D" w:rsidP="00EE441D">
            <w:pPr>
              <w:pStyle w:val="3"/>
              <w:ind w:firstLine="4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441D" w:rsidRDefault="00EE441D" w:rsidP="00EE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20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Буева</w:t>
            </w:r>
            <w:r w:rsidRPr="007C12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C12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E441D" w:rsidRPr="00C80E5C" w:rsidRDefault="00EE441D" w:rsidP="00EE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20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Асино, 636800</w:t>
            </w:r>
          </w:p>
        </w:tc>
      </w:tr>
    </w:tbl>
    <w:p w:rsidR="00EE441D" w:rsidRDefault="00EE441D" w:rsidP="00EE44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4528F" w:rsidRPr="00EE441D" w:rsidRDefault="00B4528F" w:rsidP="00EE44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6"/>
          <w:szCs w:val="36"/>
          <w:u w:val="single"/>
        </w:rPr>
      </w:pPr>
      <w:r w:rsidRPr="00EE441D">
        <w:rPr>
          <w:b/>
          <w:color w:val="333333"/>
          <w:sz w:val="36"/>
          <w:szCs w:val="36"/>
          <w:u w:val="single"/>
        </w:rPr>
        <w:t>Асиновская г</w:t>
      </w:r>
      <w:r w:rsidR="00EE441D" w:rsidRPr="00EE441D">
        <w:rPr>
          <w:b/>
          <w:color w:val="333333"/>
          <w:sz w:val="36"/>
          <w:szCs w:val="36"/>
          <w:u w:val="single"/>
        </w:rPr>
        <w:t>ородская прокуратура разъясняет</w:t>
      </w:r>
    </w:p>
    <w:p w:rsidR="00B4528F" w:rsidRDefault="00B4528F" w:rsidP="00B452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85E8B" w:rsidRPr="00EE441D" w:rsidRDefault="00985E8B" w:rsidP="00EE441D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color w:val="333333"/>
          <w:sz w:val="30"/>
          <w:szCs w:val="30"/>
        </w:rPr>
      </w:pPr>
      <w:bookmarkStart w:id="0" w:name="_GoBack"/>
      <w:bookmarkEnd w:id="0"/>
      <w:r w:rsidRPr="00EE441D">
        <w:rPr>
          <w:color w:val="333333"/>
          <w:sz w:val="30"/>
          <w:szCs w:val="30"/>
        </w:rPr>
        <w:t>Пренебрежение требованиями пожарной безопасности недопустимо. За их нарушение установлена административная и уголовная ответственность.</w:t>
      </w:r>
    </w:p>
    <w:p w:rsidR="00985E8B" w:rsidRPr="00EE441D" w:rsidRDefault="00985E8B" w:rsidP="00EE441D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color w:val="333333"/>
          <w:sz w:val="30"/>
          <w:szCs w:val="30"/>
        </w:rPr>
      </w:pPr>
      <w:r w:rsidRPr="00EE441D">
        <w:rPr>
          <w:color w:val="333333"/>
          <w:sz w:val="30"/>
          <w:szCs w:val="30"/>
        </w:rPr>
        <w:t>Так, нарушение тр</w:t>
      </w:r>
      <w:r w:rsidR="00B4528F" w:rsidRPr="00EE441D">
        <w:rPr>
          <w:color w:val="333333"/>
          <w:sz w:val="30"/>
          <w:szCs w:val="30"/>
        </w:rPr>
        <w:t xml:space="preserve">ебований пожарной безопасности, </w:t>
      </w:r>
      <w:r w:rsidRPr="00EE441D">
        <w:rPr>
          <w:color w:val="333333"/>
          <w:sz w:val="30"/>
          <w:szCs w:val="30"/>
        </w:rPr>
        <w:t xml:space="preserve">влечет ответственность, предусмотренную ст. 20.4 </w:t>
      </w:r>
      <w:r w:rsidR="00B4528F" w:rsidRPr="00EE441D">
        <w:rPr>
          <w:color w:val="333333"/>
          <w:sz w:val="30"/>
          <w:szCs w:val="30"/>
        </w:rPr>
        <w:t>Кодекса Российской Федерации об административных правонарушениях</w:t>
      </w:r>
      <w:r w:rsidRPr="00EE441D">
        <w:rPr>
          <w:color w:val="333333"/>
          <w:sz w:val="30"/>
          <w:szCs w:val="30"/>
        </w:rPr>
        <w:t>.</w:t>
      </w:r>
    </w:p>
    <w:p w:rsidR="00985E8B" w:rsidRPr="00EE441D" w:rsidRDefault="00985E8B" w:rsidP="00EE441D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color w:val="333333"/>
          <w:sz w:val="30"/>
          <w:szCs w:val="30"/>
        </w:rPr>
      </w:pPr>
      <w:r w:rsidRPr="00EE441D">
        <w:rPr>
          <w:color w:val="333333"/>
          <w:sz w:val="30"/>
          <w:szCs w:val="30"/>
        </w:rPr>
        <w:t>К ней могут привлечь организацию, индивидуального предпринимателя, должностное лицо (руководителя организации, работника, ответственного за пожарную безопасность) и просто гражданина, допустивших нарушение норм и правил пожарной безопасности.</w:t>
      </w:r>
    </w:p>
    <w:p w:rsidR="00B4528F" w:rsidRPr="00EE441D" w:rsidRDefault="00985E8B" w:rsidP="00EE441D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color w:val="333333"/>
          <w:sz w:val="30"/>
          <w:szCs w:val="30"/>
        </w:rPr>
      </w:pPr>
      <w:r w:rsidRPr="00EE441D">
        <w:rPr>
          <w:color w:val="333333"/>
          <w:sz w:val="30"/>
          <w:szCs w:val="30"/>
        </w:rPr>
        <w:t>Совершение указанного административного правонарушения влечет наложение административного штрафа на граждан</w:t>
      </w:r>
      <w:r w:rsidR="00B4528F" w:rsidRPr="00EE441D">
        <w:rPr>
          <w:color w:val="333333"/>
          <w:sz w:val="30"/>
          <w:szCs w:val="30"/>
        </w:rPr>
        <w:t>,</w:t>
      </w:r>
      <w:r w:rsidRPr="00EE441D">
        <w:rPr>
          <w:color w:val="333333"/>
          <w:sz w:val="30"/>
          <w:szCs w:val="30"/>
        </w:rPr>
        <w:t xml:space="preserve"> должностных лиц</w:t>
      </w:r>
      <w:r w:rsidR="00B4528F" w:rsidRPr="00EE441D">
        <w:rPr>
          <w:color w:val="333333"/>
          <w:sz w:val="30"/>
          <w:szCs w:val="30"/>
        </w:rPr>
        <w:t xml:space="preserve">, </w:t>
      </w:r>
      <w:r w:rsidRPr="00EE441D">
        <w:rPr>
          <w:color w:val="333333"/>
          <w:sz w:val="30"/>
          <w:szCs w:val="30"/>
        </w:rPr>
        <w:t xml:space="preserve">индивидуальных предпринимателей </w:t>
      </w:r>
      <w:r w:rsidR="00B4528F" w:rsidRPr="00EE441D">
        <w:rPr>
          <w:color w:val="333333"/>
          <w:sz w:val="30"/>
          <w:szCs w:val="30"/>
        </w:rPr>
        <w:t>и</w:t>
      </w:r>
      <w:r w:rsidRPr="00EE441D">
        <w:rPr>
          <w:color w:val="333333"/>
          <w:sz w:val="30"/>
          <w:szCs w:val="30"/>
        </w:rPr>
        <w:t xml:space="preserve"> юридических лиц</w:t>
      </w:r>
      <w:r w:rsidR="00B4528F" w:rsidRPr="00EE441D">
        <w:rPr>
          <w:color w:val="333333"/>
          <w:sz w:val="30"/>
          <w:szCs w:val="30"/>
        </w:rPr>
        <w:t>.</w:t>
      </w:r>
    </w:p>
    <w:p w:rsidR="00B4528F" w:rsidRPr="00EE441D" w:rsidRDefault="00B4528F" w:rsidP="00EE441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41D">
        <w:rPr>
          <w:rFonts w:ascii="Times New Roman" w:hAnsi="Times New Roman" w:cs="Times New Roman"/>
          <w:color w:val="333333"/>
          <w:sz w:val="30"/>
          <w:szCs w:val="30"/>
        </w:rPr>
        <w:t xml:space="preserve">Максимальный размер штрафа составляет для граждан 50 000 руб., для юридических лиц до 2 000 000 руб. </w:t>
      </w:r>
      <w:r w:rsidRPr="00EE44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административное приостановление деятельности на срок до девяноста суток. </w:t>
      </w:r>
    </w:p>
    <w:p w:rsidR="00985E8B" w:rsidRPr="00EE441D" w:rsidRDefault="00985E8B" w:rsidP="00EE441D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color w:val="333333"/>
          <w:sz w:val="30"/>
          <w:szCs w:val="30"/>
        </w:rPr>
      </w:pPr>
      <w:r w:rsidRPr="00EE441D">
        <w:rPr>
          <w:color w:val="333333"/>
          <w:sz w:val="30"/>
          <w:szCs w:val="30"/>
        </w:rPr>
        <w:t>Если в результате нарушения правил пожарной безопасности погибли люди или причинен тяжкий вред здоровью человека, виновные лица, на которых лежала обязанность по их соблюдению, будут привлечены к уголовной ответственности, например, по статье 219 Уголовного кодекса Р</w:t>
      </w:r>
      <w:r w:rsidR="00B4528F" w:rsidRPr="00EE441D">
        <w:rPr>
          <w:color w:val="333333"/>
          <w:sz w:val="30"/>
          <w:szCs w:val="30"/>
        </w:rPr>
        <w:t xml:space="preserve">оссийской </w:t>
      </w:r>
      <w:r w:rsidRPr="00EE441D">
        <w:rPr>
          <w:color w:val="333333"/>
          <w:sz w:val="30"/>
          <w:szCs w:val="30"/>
        </w:rPr>
        <w:t>Ф</w:t>
      </w:r>
      <w:r w:rsidR="00B4528F" w:rsidRPr="00EE441D">
        <w:rPr>
          <w:color w:val="333333"/>
          <w:sz w:val="30"/>
          <w:szCs w:val="30"/>
        </w:rPr>
        <w:t>едерации</w:t>
      </w:r>
      <w:r w:rsidRPr="00EE441D">
        <w:rPr>
          <w:color w:val="333333"/>
          <w:sz w:val="30"/>
          <w:szCs w:val="30"/>
        </w:rPr>
        <w:t>. Санкцией статьи в зависимости от наступивших последствий предусмотрено наказание вплоть до лишения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1D5450" w:rsidRPr="00EE441D" w:rsidRDefault="00985E8B" w:rsidP="00EE441D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color w:val="333333"/>
          <w:sz w:val="30"/>
          <w:szCs w:val="30"/>
        </w:rPr>
      </w:pPr>
      <w:r w:rsidRPr="00EE441D">
        <w:rPr>
          <w:color w:val="333333"/>
          <w:sz w:val="30"/>
          <w:szCs w:val="30"/>
        </w:rPr>
        <w:t>В случае уничтожения или повреждение чужого имущества в крупном размере (то есть более 250 тысяч рублей), совершенные путем неосторожного обращения с огнем, виновному, помимо необходимости возмещения причиненного вреда, грозит наказание по ст</w:t>
      </w:r>
      <w:r w:rsidR="00B4528F" w:rsidRPr="00EE441D">
        <w:rPr>
          <w:color w:val="333333"/>
          <w:sz w:val="30"/>
          <w:szCs w:val="30"/>
        </w:rPr>
        <w:t>атье</w:t>
      </w:r>
      <w:r w:rsidRPr="00EE441D">
        <w:rPr>
          <w:color w:val="333333"/>
          <w:sz w:val="30"/>
          <w:szCs w:val="30"/>
        </w:rPr>
        <w:t xml:space="preserve"> 168 </w:t>
      </w:r>
      <w:r w:rsidR="00B4528F" w:rsidRPr="00EE441D">
        <w:rPr>
          <w:color w:val="333333"/>
          <w:sz w:val="30"/>
          <w:szCs w:val="30"/>
        </w:rPr>
        <w:t xml:space="preserve">Уголовного кодекса Российской Федерации </w:t>
      </w:r>
      <w:r w:rsidRPr="00EE441D">
        <w:rPr>
          <w:color w:val="333333"/>
          <w:sz w:val="30"/>
          <w:szCs w:val="30"/>
        </w:rPr>
        <w:t>от штрафа в размере до 120</w:t>
      </w:r>
      <w:r w:rsidR="00B4528F" w:rsidRPr="00EE441D">
        <w:rPr>
          <w:color w:val="333333"/>
          <w:sz w:val="30"/>
          <w:szCs w:val="30"/>
        </w:rPr>
        <w:t xml:space="preserve"> 000 </w:t>
      </w:r>
      <w:r w:rsidRPr="00EE441D">
        <w:rPr>
          <w:color w:val="333333"/>
          <w:sz w:val="30"/>
          <w:szCs w:val="30"/>
        </w:rPr>
        <w:t>рублей до 1 года лишения свободы.</w:t>
      </w:r>
    </w:p>
    <w:sectPr w:rsidR="001D5450" w:rsidRPr="00EE441D" w:rsidSect="00EE441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8B"/>
    <w:rsid w:val="000A7CFD"/>
    <w:rsid w:val="000D3A2F"/>
    <w:rsid w:val="00134C59"/>
    <w:rsid w:val="0015236D"/>
    <w:rsid w:val="001D5450"/>
    <w:rsid w:val="00294CA3"/>
    <w:rsid w:val="00505567"/>
    <w:rsid w:val="00666418"/>
    <w:rsid w:val="008033FA"/>
    <w:rsid w:val="008F7039"/>
    <w:rsid w:val="00915172"/>
    <w:rsid w:val="00985E8B"/>
    <w:rsid w:val="00AB68CC"/>
    <w:rsid w:val="00AD6C11"/>
    <w:rsid w:val="00AF51D8"/>
    <w:rsid w:val="00B01D22"/>
    <w:rsid w:val="00B4528F"/>
    <w:rsid w:val="00C13F5B"/>
    <w:rsid w:val="00CC79F9"/>
    <w:rsid w:val="00DB3CC6"/>
    <w:rsid w:val="00DD3CE0"/>
    <w:rsid w:val="00E72908"/>
    <w:rsid w:val="00E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next w:val="a1"/>
    <w:uiPriority w:val="40"/>
    <w:rsid w:val="00EE441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EE441D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E441D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next w:val="a1"/>
    <w:uiPriority w:val="40"/>
    <w:rsid w:val="00EE441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EE441D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E441D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D717-5646-438C-A0F9-06CAF23A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2022-12-08T03:27:00Z</cp:lastPrinted>
  <dcterms:created xsi:type="dcterms:W3CDTF">2023-03-22T01:25:00Z</dcterms:created>
  <dcterms:modified xsi:type="dcterms:W3CDTF">2023-03-22T01:25:00Z</dcterms:modified>
</cp:coreProperties>
</file>